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</w: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行为学软件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项目</w:t>
      </w:r>
      <w:r>
        <w:rPr>
          <w:rFonts w:hint="default" w:asciiTheme="minorEastAsia" w:hAnsiTheme="minorEastAsia" w:eastAsiaTheme="minorEastAsia"/>
          <w:b/>
          <w:sz w:val="3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paragraph">
                  <wp:posOffset>340995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3.45pt;margin-top:26.85pt;height:0.05pt;width:412.5pt;mso-position-horizontal-relative:margin;z-index:251659264;mso-width-relative:page;mso-height-relative:page;" filled="f" stroked="t" coordsize="21600,21600" o:gfxdata="UEsDBAoAAAAAAIdO4kAAAAAAAAAAAAAAAAAEAAAAZHJzL1BLAwQUAAAACACHTuJAOxVEjtUAAAAH&#10;AQAADwAAAGRycy9kb3ducmV2LnhtbE2OvU7DMBSF90q8g3WR2KidVi0hxOkAQgxMLRSJzY1v46jx&#10;dRS7beDpuZ3oeH50zleuRt+JEw6xDaQhmyoQSHWwLTUaPj9e73MQMRmypguEGn4wwqq6mZSmsOFM&#10;azxtUiN4hGJhNLiU+kLKWDv0Jk5Dj8TZPgzeJJZDI+1gzjzuOzlTaim9aYkfnOnx2WF92By9BuXf&#10;3n8P29n3/kXJr9F7l28Xa63vbjP1BCLhmP7LcMFndKiYaReOZKPoNCwfuahhMX8AwXE+z9jYXYwc&#10;ZFXKa/7qD1BLAwQUAAAACACHTuJAhe9JEdgBAAC1AwAADgAAAGRycy9lMm9Eb2MueG1srVPBbtsw&#10;DL0P2D8Iui9OUqQrjDjFkCC7dFuAdh+gyLItTBYFUomTvx8lJ9naXXqYDoIkko98j9Ty8dQ7cTRI&#10;FnwlZ5OpFMZrqK1vK/nzZfvpQQqKytfKgTeVPBuSj6uPH5ZDKM0cOnC1QcEgnsohVLKLMZRFQboz&#10;vaIJBOPZ2AD2KvIV26JGNTB674r5dHpfDIB1QNCGiF83o1FeEPE9gNA0VpsN6ENvfBxR0TgVmRJ1&#10;NpBc5Wqbxuj4o2nIROEqyUxj3jkJn/dpL1ZLVbaoQmf1pQT1nhLecOqV9Zz0BrVRUYkD2n+geqsR&#10;CJo40dAXI5GsCLOYTd9o89ypYDIXlprCTXT6f7D6+3GHwtY8CVJ41XPDvxwi5MxinuQZApXstfY7&#10;TAT1yT+HJ9C/SHhYd8q3Jju/nAPHzlJE8SokXShwkv3wDWr2UYyftTo12CdIVkGcckvOt5aYUxSa&#10;Hxfzu4fPC+6WZtv93SLjq/IaGpDiVwO9SIdKUkRl2y6uwXtuPeAsJ1LHJ4qpMFVeA1JeD1vrXJ4A&#10;58VQyTmvRY4gcLZO1uRH2O7XDsVR8RBtt1NelzJeuSEcfD1mcf6iQiI+SriH+rzDqzrczVzOZfLS&#10;uPx9z9F/ftv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sVRI7VAAAABwEAAA8AAAAAAAAAAQAg&#10;AAAAIgAAAGRycy9kb3ducmV2LnhtbFBLAQIUABQAAAAIAIdO4kCF70kR2AEAALUDAAAOAAAAAAAA&#10;AAEAIAAAACQBAABkcnMvZTJvRG9jLnhtbFBLBQYAAAAABgAGAFkBAABuBQAAAAA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废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标公告</w:t>
      </w:r>
    </w:p>
    <w:p>
      <w:pPr>
        <w:spacing w:before="480" w:beforeLines="200" w:line="4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行为学软件</w:t>
      </w:r>
      <w:r>
        <w:rPr>
          <w:rFonts w:hint="eastAsia" w:asciiTheme="minorEastAsia" w:hAnsiTheme="minorEastAsia" w:eastAsiaTheme="minorEastAsia"/>
          <w:sz w:val="28"/>
          <w:szCs w:val="28"/>
        </w:rPr>
        <w:t>项目公开招标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现</w:t>
      </w:r>
      <w:r>
        <w:rPr>
          <w:rFonts w:hint="eastAsia" w:asciiTheme="minorEastAsia" w:hAnsiTheme="minorEastAsia" w:eastAsiaTheme="minorEastAsia"/>
          <w:sz w:val="28"/>
          <w:szCs w:val="28"/>
        </w:rPr>
        <w:t>就本次招标的废标情况公告如下：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行为学软件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项目编号：NJMUZB301202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2070 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有效投标人不足三家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，废标 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吕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夏老师               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4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5FD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B5643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3C5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039F6D39"/>
    <w:rsid w:val="105C36A0"/>
    <w:rsid w:val="13C6326B"/>
    <w:rsid w:val="1F9F2F8E"/>
    <w:rsid w:val="24654876"/>
    <w:rsid w:val="2D60309D"/>
    <w:rsid w:val="3DB01907"/>
    <w:rsid w:val="5AAD1584"/>
    <w:rsid w:val="5B943448"/>
    <w:rsid w:val="603E705D"/>
    <w:rsid w:val="641E737D"/>
    <w:rsid w:val="6875077F"/>
    <w:rsid w:val="707A560C"/>
    <w:rsid w:val="7286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7BDB5-D624-482F-AD88-EF76B18AA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275</Characters>
  <Lines>3</Lines>
  <Paragraphs>1</Paragraphs>
  <TotalTime>0</TotalTime>
  <ScaleCrop>false</ScaleCrop>
  <LinksUpToDate>false</LinksUpToDate>
  <CharactersWithSpaces>353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admin</cp:lastModifiedBy>
  <dcterms:modified xsi:type="dcterms:W3CDTF">2022-10-18T03:04:47Z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44F523FB97214154A5A1CEC55907D6E4</vt:lpwstr>
  </property>
</Properties>
</file>