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B2" w:rsidRDefault="002C3CB2" w:rsidP="002C3CB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:rsidR="002C3CB2" w:rsidRPr="000A0E33" w:rsidRDefault="002C3CB2" w:rsidP="002C3CB2">
      <w:pPr>
        <w:pStyle w:val="2"/>
        <w:spacing w:before="0" w:after="0" w:line="360" w:lineRule="auto"/>
        <w:rPr>
          <w:rFonts w:ascii="黑体" w:hAnsi="黑体" w:cs="宋体"/>
          <w:b w:val="0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A0E33">
        <w:rPr>
          <w:rFonts w:ascii="黑体" w:hAnsi="黑体" w:cs="宋体" w:hint="eastAsia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:rsidR="002C3CB2" w:rsidRPr="00D56E24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原公告的采购项</w:t>
      </w:r>
      <w:r w:rsidRPr="00D56E24">
        <w:rPr>
          <w:rFonts w:ascii="仿宋" w:eastAsia="仿宋" w:hAnsi="仿宋" w:hint="eastAsia"/>
          <w:sz w:val="24"/>
          <w:szCs w:val="24"/>
        </w:rPr>
        <w:t>目编号：</w:t>
      </w:r>
      <w:r w:rsidRPr="00D56E24">
        <w:rPr>
          <w:rFonts w:ascii="仿宋" w:eastAsia="仿宋" w:hAnsi="仿宋"/>
          <w:sz w:val="24"/>
          <w:szCs w:val="24"/>
        </w:rPr>
        <w:t>SNZX-20230154</w:t>
      </w:r>
    </w:p>
    <w:p w:rsidR="002C3CB2" w:rsidRPr="00D56E24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56E24">
        <w:rPr>
          <w:rFonts w:ascii="仿宋" w:eastAsia="仿宋" w:hAnsi="仿宋" w:hint="eastAsia"/>
          <w:sz w:val="24"/>
          <w:szCs w:val="24"/>
        </w:rPr>
        <w:t>原公告的采购项目名称：</w:t>
      </w:r>
      <w:bookmarkStart w:id="5" w:name="_GoBack"/>
      <w:r w:rsidRPr="00D56E24">
        <w:rPr>
          <w:rFonts w:ascii="仿宋" w:eastAsia="仿宋" w:hAnsi="仿宋" w:hint="eastAsia"/>
          <w:sz w:val="24"/>
          <w:szCs w:val="24"/>
        </w:rPr>
        <w:t>南京医科大学公卫平台超纯水仪购置项目</w:t>
      </w:r>
      <w:bookmarkEnd w:id="5"/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56E24">
        <w:rPr>
          <w:rFonts w:ascii="仿宋" w:eastAsia="仿宋" w:hAnsi="仿宋" w:hint="eastAsia"/>
          <w:sz w:val="24"/>
          <w:szCs w:val="24"/>
        </w:rPr>
        <w:t>首次公告日期：2</w:t>
      </w:r>
      <w:r w:rsidRPr="00D56E24">
        <w:rPr>
          <w:rFonts w:ascii="仿宋" w:eastAsia="仿宋" w:hAnsi="仿宋"/>
          <w:sz w:val="24"/>
          <w:szCs w:val="24"/>
        </w:rPr>
        <w:t>02</w:t>
      </w:r>
      <w:r w:rsidRPr="00D56E24">
        <w:rPr>
          <w:rFonts w:ascii="仿宋" w:eastAsia="仿宋" w:hAnsi="仿宋"/>
          <w:sz w:val="24"/>
          <w:szCs w:val="24"/>
        </w:rPr>
        <w:t>3</w:t>
      </w:r>
      <w:r w:rsidRPr="00D56E24">
        <w:rPr>
          <w:rFonts w:ascii="仿宋" w:eastAsia="仿宋" w:hAnsi="仿宋" w:hint="eastAsia"/>
          <w:sz w:val="24"/>
          <w:szCs w:val="24"/>
        </w:rPr>
        <w:t>年</w:t>
      </w:r>
      <w:r w:rsidRPr="00D56E24">
        <w:rPr>
          <w:rFonts w:ascii="仿宋" w:eastAsia="仿宋" w:hAnsi="仿宋"/>
          <w:sz w:val="24"/>
          <w:szCs w:val="24"/>
        </w:rPr>
        <w:t>05</w:t>
      </w:r>
      <w:r w:rsidRPr="00D56E24">
        <w:rPr>
          <w:rFonts w:ascii="仿宋" w:eastAsia="仿宋" w:hAnsi="仿宋" w:hint="eastAsia"/>
          <w:sz w:val="24"/>
          <w:szCs w:val="24"/>
        </w:rPr>
        <w:t>月</w:t>
      </w:r>
      <w:r w:rsidRPr="00D56E24">
        <w:rPr>
          <w:rFonts w:ascii="仿宋" w:eastAsia="仿宋" w:hAnsi="仿宋"/>
          <w:sz w:val="24"/>
          <w:szCs w:val="24"/>
        </w:rPr>
        <w:t>10</w:t>
      </w:r>
      <w:r w:rsidRPr="00D56E24">
        <w:rPr>
          <w:rFonts w:ascii="仿宋" w:eastAsia="仿宋" w:hAnsi="仿宋" w:hint="eastAsia"/>
          <w:sz w:val="24"/>
          <w:szCs w:val="24"/>
        </w:rPr>
        <w:t>日</w:t>
      </w:r>
    </w:p>
    <w:p w:rsidR="002C3CB2" w:rsidRPr="000A0E33" w:rsidRDefault="002C3CB2" w:rsidP="002C3CB2">
      <w:pPr>
        <w:pStyle w:val="2"/>
        <w:spacing w:before="0" w:after="0" w:line="360" w:lineRule="auto"/>
        <w:rPr>
          <w:rFonts w:ascii="黑体" w:hAnsi="黑体" w:cs="宋体"/>
          <w:b w:val="0"/>
          <w:sz w:val="24"/>
          <w:szCs w:val="24"/>
        </w:rPr>
      </w:pPr>
      <w:bookmarkStart w:id="6" w:name="_Toc28359105"/>
      <w:bookmarkStart w:id="7" w:name="_Toc28359028"/>
      <w:bookmarkStart w:id="8" w:name="_Toc35393646"/>
      <w:bookmarkStart w:id="9" w:name="_Toc35393815"/>
      <w:r w:rsidRPr="000A0E33">
        <w:rPr>
          <w:rFonts w:ascii="黑体" w:hAnsi="黑体" w:cs="宋体" w:hint="eastAsia"/>
          <w:b w:val="0"/>
          <w:sz w:val="24"/>
          <w:szCs w:val="24"/>
        </w:rPr>
        <w:t>二、更正信息</w:t>
      </w:r>
      <w:bookmarkEnd w:id="6"/>
      <w:bookmarkEnd w:id="7"/>
      <w:bookmarkEnd w:id="8"/>
      <w:bookmarkEnd w:id="9"/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更正事项：</w:t>
      </w:r>
      <w:r w:rsidRPr="000A0E33">
        <w:rPr>
          <w:rFonts w:ascii="Segoe UI Symbol" w:eastAsia="仿宋" w:hAnsi="Segoe UI Symbol" w:cs="Segoe UI Symbol"/>
          <w:sz w:val="24"/>
          <w:szCs w:val="24"/>
        </w:rPr>
        <w:t>☑</w:t>
      </w:r>
      <w:r w:rsidRPr="000A0E33">
        <w:rPr>
          <w:rFonts w:ascii="仿宋" w:eastAsia="仿宋" w:hAnsi="仿宋" w:hint="eastAsia"/>
          <w:sz w:val="24"/>
          <w:szCs w:val="24"/>
        </w:rPr>
        <w:t xml:space="preserve">采购公告 </w:t>
      </w:r>
      <w:r w:rsidRPr="000A0E33">
        <w:rPr>
          <w:rFonts w:ascii="Segoe UI Symbol" w:eastAsia="仿宋" w:hAnsi="Segoe UI Symbol" w:cs="Segoe UI Symbol"/>
          <w:sz w:val="24"/>
          <w:szCs w:val="24"/>
        </w:rPr>
        <w:t>☑</w:t>
      </w:r>
      <w:r w:rsidRPr="000A0E33">
        <w:rPr>
          <w:rFonts w:ascii="仿宋" w:eastAsia="仿宋" w:hAnsi="仿宋" w:hint="eastAsia"/>
          <w:sz w:val="24"/>
          <w:szCs w:val="24"/>
        </w:rPr>
        <w:t xml:space="preserve">采购文件 □采购结果     </w:t>
      </w:r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更正内容：</w:t>
      </w:r>
    </w:p>
    <w:p w:rsidR="002C3CB2" w:rsidRPr="00D56E24" w:rsidRDefault="002C3CB2" w:rsidP="00D56E24">
      <w:pPr>
        <w:widowControl/>
        <w:shd w:val="clear" w:color="auto" w:fill="FFFFFF"/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b/>
          <w:bCs/>
          <w:sz w:val="24"/>
          <w:szCs w:val="24"/>
        </w:rPr>
        <w:t>原为：</w:t>
      </w:r>
      <w:r w:rsidRPr="005D56A7">
        <w:rPr>
          <w:rFonts w:ascii="仿宋" w:eastAsia="仿宋" w:hAnsi="仿宋"/>
          <w:sz w:val="24"/>
          <w:szCs w:val="24"/>
        </w:rPr>
        <w:t xml:space="preserve"> </w:t>
      </w:r>
      <w:r w:rsidRPr="002C3CB2">
        <w:rPr>
          <w:rFonts w:ascii="仿宋" w:eastAsia="仿宋" w:hAnsi="仿宋" w:hint="eastAsia"/>
          <w:sz w:val="24"/>
          <w:szCs w:val="24"/>
        </w:rPr>
        <w:t>一、项目基本情况</w:t>
      </w:r>
      <w:r w:rsidRPr="000A0E33">
        <w:rPr>
          <w:rFonts w:ascii="仿宋" w:eastAsia="仿宋" w:hAnsi="仿宋" w:hint="eastAsia"/>
          <w:sz w:val="24"/>
          <w:szCs w:val="24"/>
        </w:rPr>
        <w:t>：</w:t>
      </w:r>
    </w:p>
    <w:p w:rsidR="002C3CB2" w:rsidRPr="00D56E24" w:rsidRDefault="002C3CB2" w:rsidP="002C3CB2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56E24">
        <w:rPr>
          <w:rFonts w:ascii="仿宋" w:eastAsia="仿宋" w:hAnsi="仿宋" w:hint="eastAsia"/>
          <w:sz w:val="24"/>
          <w:szCs w:val="24"/>
        </w:rPr>
        <w:t>预算金额：28.9万元</w:t>
      </w:r>
    </w:p>
    <w:p w:rsidR="002C3CB2" w:rsidRPr="00D56E24" w:rsidRDefault="002C3CB2" w:rsidP="002C3CB2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56E24">
        <w:rPr>
          <w:rFonts w:ascii="仿宋" w:eastAsia="仿宋" w:hAnsi="仿宋" w:hint="eastAsia"/>
          <w:sz w:val="24"/>
          <w:szCs w:val="24"/>
        </w:rPr>
        <w:t>最高限价：28.9万元，投标报价超过最高限价的为无效投标。</w:t>
      </w:r>
    </w:p>
    <w:p w:rsidR="002C3CB2" w:rsidRPr="00D56E24" w:rsidRDefault="002C3CB2" w:rsidP="002C3CB2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56E24">
        <w:rPr>
          <w:rFonts w:ascii="仿宋" w:eastAsia="仿宋" w:hAnsi="仿宋" w:hint="eastAsia"/>
          <w:b/>
          <w:bCs/>
          <w:sz w:val="24"/>
          <w:szCs w:val="24"/>
        </w:rPr>
        <w:t>更正为：</w:t>
      </w:r>
      <w:r w:rsidRPr="00D56E24">
        <w:rPr>
          <w:rFonts w:ascii="仿宋" w:eastAsia="仿宋" w:hAnsi="仿宋"/>
          <w:sz w:val="24"/>
          <w:szCs w:val="24"/>
        </w:rPr>
        <w:t xml:space="preserve"> </w:t>
      </w:r>
      <w:r w:rsidR="00D56E24" w:rsidRPr="00D56E24">
        <w:rPr>
          <w:rFonts w:ascii="仿宋" w:eastAsia="仿宋" w:hAnsi="仿宋" w:hint="eastAsia"/>
          <w:sz w:val="24"/>
          <w:szCs w:val="24"/>
        </w:rPr>
        <w:t>一、项目基本情况：</w:t>
      </w:r>
    </w:p>
    <w:p w:rsidR="002C3CB2" w:rsidRPr="00D56E24" w:rsidRDefault="002C3CB2" w:rsidP="002C3CB2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56E24">
        <w:rPr>
          <w:rFonts w:ascii="仿宋" w:eastAsia="仿宋" w:hAnsi="仿宋" w:hint="eastAsia"/>
          <w:sz w:val="24"/>
          <w:szCs w:val="24"/>
        </w:rPr>
        <w:t>预算金额：2</w:t>
      </w:r>
      <w:r w:rsidR="00D56E24" w:rsidRPr="00D56E24">
        <w:rPr>
          <w:rFonts w:ascii="仿宋" w:eastAsia="仿宋" w:hAnsi="仿宋"/>
          <w:sz w:val="24"/>
          <w:szCs w:val="24"/>
        </w:rPr>
        <w:t>9.8</w:t>
      </w:r>
      <w:r w:rsidRPr="00D56E24">
        <w:rPr>
          <w:rFonts w:ascii="仿宋" w:eastAsia="仿宋" w:hAnsi="仿宋" w:hint="eastAsia"/>
          <w:sz w:val="24"/>
          <w:szCs w:val="24"/>
        </w:rPr>
        <w:t>万元</w:t>
      </w:r>
    </w:p>
    <w:p w:rsidR="002C3CB2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56E24">
        <w:rPr>
          <w:rFonts w:ascii="仿宋" w:eastAsia="仿宋" w:hAnsi="仿宋" w:hint="eastAsia"/>
          <w:sz w:val="24"/>
          <w:szCs w:val="24"/>
        </w:rPr>
        <w:t>最高限价：2</w:t>
      </w:r>
      <w:r w:rsidR="00D56E24" w:rsidRPr="00D56E24">
        <w:rPr>
          <w:rFonts w:ascii="仿宋" w:eastAsia="仿宋" w:hAnsi="仿宋"/>
          <w:sz w:val="24"/>
          <w:szCs w:val="24"/>
        </w:rPr>
        <w:t>9.8</w:t>
      </w:r>
      <w:r w:rsidRPr="00D56E24">
        <w:rPr>
          <w:rFonts w:ascii="仿宋" w:eastAsia="仿宋" w:hAnsi="仿宋" w:hint="eastAsia"/>
          <w:sz w:val="24"/>
          <w:szCs w:val="24"/>
        </w:rPr>
        <w:t>万元，投标报价超</w:t>
      </w:r>
      <w:r w:rsidRPr="002C3CB2">
        <w:rPr>
          <w:rFonts w:ascii="仿宋" w:eastAsia="仿宋" w:hAnsi="仿宋" w:hint="eastAsia"/>
          <w:sz w:val="24"/>
          <w:szCs w:val="24"/>
        </w:rPr>
        <w:t>过最高限价的为无效投标。</w:t>
      </w:r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更正日期：2</w:t>
      </w:r>
      <w:r w:rsidRPr="000A0E33">
        <w:rPr>
          <w:rFonts w:ascii="仿宋" w:eastAsia="仿宋" w:hAnsi="仿宋"/>
          <w:sz w:val="24"/>
          <w:szCs w:val="24"/>
        </w:rPr>
        <w:t>02</w:t>
      </w:r>
      <w:r>
        <w:rPr>
          <w:rFonts w:ascii="仿宋" w:eastAsia="仿宋" w:hAnsi="仿宋"/>
          <w:sz w:val="24"/>
          <w:szCs w:val="24"/>
        </w:rPr>
        <w:t>3</w:t>
      </w:r>
      <w:r w:rsidRPr="000A0E33">
        <w:rPr>
          <w:rFonts w:ascii="仿宋" w:eastAsia="仿宋" w:hAnsi="仿宋" w:hint="eastAsia"/>
          <w:sz w:val="24"/>
          <w:szCs w:val="24"/>
        </w:rPr>
        <w:t>年</w:t>
      </w:r>
      <w:r w:rsidRPr="000A0E33"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/>
          <w:sz w:val="24"/>
          <w:szCs w:val="24"/>
        </w:rPr>
        <w:t>5</w:t>
      </w:r>
      <w:r w:rsidRPr="000A0E33">
        <w:rPr>
          <w:rFonts w:ascii="仿宋" w:eastAsia="仿宋" w:hAnsi="仿宋" w:hint="eastAsia"/>
          <w:sz w:val="24"/>
          <w:szCs w:val="24"/>
        </w:rPr>
        <w:t>月</w:t>
      </w:r>
      <w:r w:rsidRPr="000A0E33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 w:rsidRPr="000A0E33">
        <w:rPr>
          <w:rFonts w:ascii="仿宋" w:eastAsia="仿宋" w:hAnsi="仿宋" w:hint="eastAsia"/>
          <w:sz w:val="24"/>
          <w:szCs w:val="24"/>
        </w:rPr>
        <w:t>日</w:t>
      </w:r>
    </w:p>
    <w:p w:rsidR="002C3CB2" w:rsidRPr="000A0E33" w:rsidRDefault="002C3CB2" w:rsidP="002C3CB2">
      <w:pPr>
        <w:pStyle w:val="2"/>
        <w:spacing w:before="0" w:after="0" w:line="360" w:lineRule="auto"/>
        <w:rPr>
          <w:rFonts w:ascii="黑体" w:hAnsi="黑体" w:cs="宋体"/>
          <w:b w:val="0"/>
          <w:sz w:val="24"/>
          <w:szCs w:val="24"/>
        </w:rPr>
      </w:pPr>
      <w:bookmarkStart w:id="10" w:name="_Toc35393647"/>
      <w:bookmarkStart w:id="11" w:name="_Toc35393816"/>
      <w:r w:rsidRPr="000A0E33">
        <w:rPr>
          <w:rFonts w:ascii="黑体" w:hAnsi="黑体" w:cs="宋体" w:hint="eastAsia"/>
          <w:b w:val="0"/>
          <w:sz w:val="24"/>
          <w:szCs w:val="24"/>
        </w:rPr>
        <w:t>三、其他补充事宜</w:t>
      </w:r>
      <w:bookmarkEnd w:id="10"/>
      <w:bookmarkEnd w:id="11"/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无</w:t>
      </w:r>
    </w:p>
    <w:p w:rsidR="002C3CB2" w:rsidRPr="000A0E33" w:rsidRDefault="002C3CB2" w:rsidP="002C3CB2">
      <w:pPr>
        <w:pStyle w:val="2"/>
        <w:spacing w:before="0" w:after="0" w:line="360" w:lineRule="auto"/>
        <w:rPr>
          <w:rFonts w:ascii="黑体" w:hAnsi="黑体" w:cs="宋体"/>
          <w:b w:val="0"/>
          <w:sz w:val="24"/>
          <w:szCs w:val="24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0A0E33">
        <w:rPr>
          <w:rFonts w:ascii="黑体" w:hAnsi="黑体" w:cs="宋体" w:hint="eastAsia"/>
          <w:b w:val="0"/>
          <w:sz w:val="24"/>
          <w:szCs w:val="24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2C3CB2" w:rsidRPr="000A0E33" w:rsidRDefault="002C3CB2" w:rsidP="002C3CB2">
      <w:pPr>
        <w:pStyle w:val="2"/>
        <w:spacing w:before="0" w:after="0" w:line="360" w:lineRule="auto"/>
        <w:ind w:leftChars="-32" w:left="-67" w:firstLineChars="200" w:firstLine="480"/>
        <w:rPr>
          <w:rFonts w:ascii="仿宋" w:eastAsia="仿宋" w:hAnsi="仿宋" w:cs="宋体"/>
          <w:b w:val="0"/>
          <w:sz w:val="24"/>
          <w:szCs w:val="24"/>
        </w:rPr>
      </w:pPr>
      <w:bookmarkStart w:id="16" w:name="_Toc28359107"/>
      <w:bookmarkStart w:id="17" w:name="_Toc28359030"/>
      <w:bookmarkStart w:id="18" w:name="_Toc35393649"/>
      <w:bookmarkStart w:id="19" w:name="_Toc35393818"/>
      <w:r w:rsidRPr="000A0E33">
        <w:rPr>
          <w:rFonts w:ascii="仿宋" w:eastAsia="仿宋" w:hAnsi="仿宋" w:cs="宋体" w:hint="eastAsia"/>
          <w:b w:val="0"/>
          <w:sz w:val="24"/>
          <w:szCs w:val="24"/>
        </w:rPr>
        <w:t>1.采购人信息</w:t>
      </w:r>
      <w:bookmarkEnd w:id="16"/>
      <w:bookmarkEnd w:id="17"/>
      <w:bookmarkEnd w:id="18"/>
      <w:bookmarkEnd w:id="19"/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名    称：南京医科大学</w:t>
      </w:r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地    址：南京市江宁区龙眠大道101号</w:t>
      </w:r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联系方式：</w:t>
      </w:r>
      <w:r>
        <w:rPr>
          <w:rFonts w:ascii="仿宋" w:eastAsia="仿宋" w:hAnsi="仿宋" w:hint="eastAsia"/>
          <w:sz w:val="24"/>
          <w:szCs w:val="24"/>
        </w:rPr>
        <w:t>吕</w:t>
      </w:r>
      <w:r w:rsidRPr="000A0E33">
        <w:rPr>
          <w:rFonts w:ascii="仿宋" w:eastAsia="仿宋" w:hAnsi="仿宋" w:hint="eastAsia"/>
          <w:sz w:val="24"/>
          <w:szCs w:val="24"/>
        </w:rPr>
        <w:t>老师 025-86868572</w:t>
      </w:r>
    </w:p>
    <w:p w:rsidR="002C3CB2" w:rsidRPr="000A0E33" w:rsidRDefault="002C3CB2" w:rsidP="002C3CB2">
      <w:pPr>
        <w:pStyle w:val="2"/>
        <w:spacing w:before="0" w:after="0" w:line="360" w:lineRule="auto"/>
        <w:ind w:leftChars="-32" w:left="-67" w:firstLineChars="200" w:firstLine="480"/>
        <w:rPr>
          <w:rFonts w:ascii="仿宋" w:eastAsia="仿宋" w:hAnsi="仿宋" w:cs="宋体"/>
          <w:b w:val="0"/>
          <w:sz w:val="24"/>
          <w:szCs w:val="24"/>
        </w:rPr>
      </w:pPr>
      <w:bookmarkStart w:id="20" w:name="_Toc28359108"/>
      <w:bookmarkStart w:id="21" w:name="_Toc28359031"/>
      <w:bookmarkStart w:id="22" w:name="_Toc35393650"/>
      <w:bookmarkStart w:id="23" w:name="_Toc35393819"/>
      <w:r w:rsidRPr="000A0E33">
        <w:rPr>
          <w:rFonts w:ascii="仿宋" w:eastAsia="仿宋" w:hAnsi="仿宋" w:cs="宋体" w:hint="eastAsia"/>
          <w:b w:val="0"/>
          <w:sz w:val="24"/>
          <w:szCs w:val="24"/>
        </w:rPr>
        <w:t>2</w:t>
      </w:r>
      <w:r w:rsidRPr="000A0E33">
        <w:rPr>
          <w:rFonts w:ascii="仿宋" w:eastAsia="仿宋" w:hAnsi="仿宋" w:cs="宋体"/>
          <w:b w:val="0"/>
          <w:sz w:val="24"/>
          <w:szCs w:val="24"/>
        </w:rPr>
        <w:t>.</w:t>
      </w:r>
      <w:r w:rsidRPr="000A0E33">
        <w:rPr>
          <w:rFonts w:ascii="仿宋" w:eastAsia="仿宋" w:hAnsi="仿宋" w:cs="宋体" w:hint="eastAsia"/>
          <w:b w:val="0"/>
          <w:sz w:val="24"/>
          <w:szCs w:val="24"/>
        </w:rPr>
        <w:t>采购代理机构信息</w:t>
      </w:r>
      <w:bookmarkEnd w:id="20"/>
      <w:bookmarkEnd w:id="21"/>
      <w:bookmarkEnd w:id="22"/>
      <w:bookmarkEnd w:id="23"/>
    </w:p>
    <w:p w:rsidR="002C3CB2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 xml:space="preserve">名   </w:t>
      </w:r>
      <w:r w:rsidRPr="000A0E33">
        <w:rPr>
          <w:rFonts w:ascii="仿宋" w:eastAsia="仿宋" w:hAnsi="仿宋"/>
          <w:sz w:val="24"/>
          <w:szCs w:val="24"/>
        </w:rPr>
        <w:t xml:space="preserve"> </w:t>
      </w:r>
      <w:r w:rsidRPr="000A0E33">
        <w:rPr>
          <w:rFonts w:ascii="仿宋" w:eastAsia="仿宋" w:hAnsi="仿宋" w:hint="eastAsia"/>
          <w:sz w:val="24"/>
          <w:szCs w:val="24"/>
        </w:rPr>
        <w:t>称：</w:t>
      </w:r>
      <w:r w:rsidRPr="002C3CB2">
        <w:rPr>
          <w:rFonts w:ascii="仿宋" w:eastAsia="仿宋" w:hAnsi="仿宋" w:hint="eastAsia"/>
          <w:sz w:val="24"/>
          <w:szCs w:val="24"/>
        </w:rPr>
        <w:t>南京苏宁工程咨询有限公司</w:t>
      </w:r>
    </w:p>
    <w:p w:rsidR="002C3CB2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 xml:space="preserve">地  </w:t>
      </w:r>
      <w:r w:rsidRPr="000A0E33">
        <w:rPr>
          <w:rFonts w:ascii="仿宋" w:eastAsia="仿宋" w:hAnsi="仿宋"/>
          <w:sz w:val="24"/>
          <w:szCs w:val="24"/>
        </w:rPr>
        <w:t xml:space="preserve"> </w:t>
      </w:r>
      <w:r w:rsidRPr="000A0E33">
        <w:rPr>
          <w:rFonts w:ascii="仿宋" w:eastAsia="仿宋" w:hAnsi="仿宋" w:hint="eastAsia"/>
          <w:sz w:val="24"/>
          <w:szCs w:val="24"/>
        </w:rPr>
        <w:t xml:space="preserve"> 址：</w:t>
      </w:r>
      <w:r w:rsidRPr="002C3CB2">
        <w:rPr>
          <w:rFonts w:ascii="仿宋" w:eastAsia="仿宋" w:hAnsi="仿宋" w:hint="eastAsia"/>
          <w:sz w:val="24"/>
          <w:szCs w:val="24"/>
        </w:rPr>
        <w:t>南京市鼓楼区中山路99号12楼</w:t>
      </w:r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联系方式：</w:t>
      </w:r>
      <w:bookmarkStart w:id="24" w:name="_Toc28359109"/>
      <w:bookmarkStart w:id="25" w:name="_Toc28359032"/>
      <w:r w:rsidRPr="002C3CB2">
        <w:rPr>
          <w:rFonts w:ascii="仿宋" w:eastAsia="仿宋" w:hAnsi="仿宋" w:hint="eastAsia"/>
          <w:sz w:val="24"/>
          <w:szCs w:val="24"/>
        </w:rPr>
        <w:t>李佳蓉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2C3CB2">
        <w:rPr>
          <w:rFonts w:ascii="仿宋" w:eastAsia="仿宋" w:hAnsi="仿宋" w:hint="eastAsia"/>
          <w:sz w:val="24"/>
          <w:szCs w:val="24"/>
        </w:rPr>
        <w:t>电话：025-84207240-6002、18551785107</w:t>
      </w:r>
    </w:p>
    <w:p w:rsidR="002C3CB2" w:rsidRPr="000A0E33" w:rsidRDefault="002C3CB2" w:rsidP="002C3CB2">
      <w:pPr>
        <w:pStyle w:val="2"/>
        <w:spacing w:before="0" w:after="0" w:line="360" w:lineRule="auto"/>
        <w:ind w:leftChars="-32" w:left="-67" w:firstLineChars="200" w:firstLine="480"/>
        <w:rPr>
          <w:rFonts w:ascii="仿宋" w:eastAsia="仿宋" w:hAnsi="仿宋" w:cs="宋体"/>
          <w:b w:val="0"/>
          <w:sz w:val="24"/>
          <w:szCs w:val="24"/>
        </w:rPr>
      </w:pPr>
      <w:bookmarkStart w:id="26" w:name="_Toc35393651"/>
      <w:bookmarkStart w:id="27" w:name="_Toc35393820"/>
      <w:r w:rsidRPr="000A0E33">
        <w:rPr>
          <w:rFonts w:ascii="仿宋" w:eastAsia="仿宋" w:hAnsi="仿宋" w:cs="宋体" w:hint="eastAsia"/>
          <w:b w:val="0"/>
          <w:sz w:val="24"/>
          <w:szCs w:val="24"/>
        </w:rPr>
        <w:t>3.项目联系方式</w:t>
      </w:r>
      <w:bookmarkEnd w:id="24"/>
      <w:bookmarkEnd w:id="25"/>
      <w:bookmarkEnd w:id="26"/>
      <w:bookmarkEnd w:id="27"/>
    </w:p>
    <w:p w:rsidR="002C3CB2" w:rsidRPr="000A0E33" w:rsidRDefault="002C3CB2" w:rsidP="002C3CB2">
      <w:pPr>
        <w:pStyle w:val="a7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项目联系人：</w:t>
      </w:r>
      <w:r w:rsidR="00D56E24" w:rsidRPr="00D56E24">
        <w:rPr>
          <w:rFonts w:ascii="仿宋" w:eastAsia="仿宋" w:hAnsi="仿宋" w:hint="eastAsia"/>
          <w:sz w:val="24"/>
          <w:szCs w:val="24"/>
        </w:rPr>
        <w:t>李佳蓉</w:t>
      </w:r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lastRenderedPageBreak/>
        <w:t>电　　  话：</w:t>
      </w:r>
      <w:r w:rsidR="00D56E24" w:rsidRPr="00D56E24">
        <w:rPr>
          <w:rFonts w:ascii="仿宋" w:eastAsia="仿宋" w:hAnsi="仿宋" w:hint="eastAsia"/>
          <w:sz w:val="24"/>
          <w:szCs w:val="24"/>
        </w:rPr>
        <w:t>025-84207240-6002、18551785107</w:t>
      </w:r>
    </w:p>
    <w:p w:rsidR="002C3CB2" w:rsidRPr="000A0E33" w:rsidRDefault="002C3CB2" w:rsidP="002C3CB2">
      <w:pPr>
        <w:pStyle w:val="2"/>
        <w:spacing w:before="0" w:after="0" w:line="360" w:lineRule="auto"/>
        <w:rPr>
          <w:rFonts w:ascii="仿宋" w:eastAsia="仿宋" w:hAnsi="仿宋" w:cs="宋体"/>
          <w:sz w:val="24"/>
          <w:szCs w:val="24"/>
        </w:rPr>
      </w:pPr>
      <w:bookmarkStart w:id="28" w:name="_Toc35393821"/>
      <w:bookmarkStart w:id="29" w:name="_Toc35393652"/>
      <w:r w:rsidRPr="000A0E33">
        <w:rPr>
          <w:rFonts w:ascii="黑体" w:hAnsi="黑体" w:cs="宋体" w:hint="eastAsia"/>
          <w:b w:val="0"/>
          <w:sz w:val="24"/>
          <w:szCs w:val="24"/>
        </w:rPr>
        <w:t>五、附件</w:t>
      </w:r>
      <w:bookmarkEnd w:id="28"/>
      <w:bookmarkEnd w:id="29"/>
    </w:p>
    <w:p w:rsidR="002C3CB2" w:rsidRPr="000A0E33" w:rsidRDefault="002C3CB2" w:rsidP="002C3CB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无</w:t>
      </w:r>
    </w:p>
    <w:p w:rsidR="002C3CB2" w:rsidRDefault="002C3CB2" w:rsidP="002C3CB2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2C3CB2">
        <w:rPr>
          <w:rFonts w:ascii="仿宋" w:eastAsia="仿宋" w:hAnsi="仿宋" w:hint="eastAsia"/>
          <w:sz w:val="24"/>
          <w:szCs w:val="24"/>
        </w:rPr>
        <w:t>南京苏宁工程咨询有限公司</w:t>
      </w:r>
    </w:p>
    <w:p w:rsidR="002C3CB2" w:rsidRPr="000A0E33" w:rsidRDefault="002C3CB2" w:rsidP="002C3CB2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0A0E33">
        <w:rPr>
          <w:rFonts w:ascii="仿宋" w:eastAsia="仿宋" w:hAnsi="仿宋" w:hint="eastAsia"/>
          <w:sz w:val="24"/>
          <w:szCs w:val="24"/>
        </w:rPr>
        <w:t>2</w:t>
      </w:r>
      <w:r w:rsidRPr="000A0E33">
        <w:rPr>
          <w:rFonts w:ascii="仿宋" w:eastAsia="仿宋" w:hAnsi="仿宋"/>
          <w:sz w:val="24"/>
          <w:szCs w:val="24"/>
        </w:rPr>
        <w:t>02</w:t>
      </w:r>
      <w:r>
        <w:rPr>
          <w:rFonts w:ascii="仿宋" w:eastAsia="仿宋" w:hAnsi="仿宋"/>
          <w:sz w:val="24"/>
          <w:szCs w:val="24"/>
        </w:rPr>
        <w:t>3</w:t>
      </w:r>
      <w:r w:rsidRPr="000A0E33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5</w:t>
      </w:r>
      <w:r w:rsidRPr="000A0E33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10</w:t>
      </w:r>
      <w:r w:rsidRPr="000A0E33">
        <w:rPr>
          <w:rFonts w:ascii="仿宋" w:eastAsia="仿宋" w:hAnsi="仿宋" w:hint="eastAsia"/>
          <w:sz w:val="24"/>
          <w:szCs w:val="24"/>
        </w:rPr>
        <w:t>日</w:t>
      </w:r>
    </w:p>
    <w:p w:rsidR="0010734F" w:rsidRDefault="00002E2D"/>
    <w:sectPr w:rsidR="0010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2D" w:rsidRDefault="00002E2D" w:rsidP="002C3CB2">
      <w:r>
        <w:separator/>
      </w:r>
    </w:p>
  </w:endnote>
  <w:endnote w:type="continuationSeparator" w:id="0">
    <w:p w:rsidR="00002E2D" w:rsidRDefault="00002E2D" w:rsidP="002C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2D" w:rsidRDefault="00002E2D" w:rsidP="002C3CB2">
      <w:r>
        <w:separator/>
      </w:r>
    </w:p>
  </w:footnote>
  <w:footnote w:type="continuationSeparator" w:id="0">
    <w:p w:rsidR="00002E2D" w:rsidRDefault="00002E2D" w:rsidP="002C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71"/>
    <w:rsid w:val="00002E2D"/>
    <w:rsid w:val="001D5198"/>
    <w:rsid w:val="002C3CB2"/>
    <w:rsid w:val="009A3E71"/>
    <w:rsid w:val="00AF03FF"/>
    <w:rsid w:val="00D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A15E4"/>
  <w15:chartTrackingRefBased/>
  <w15:docId w15:val="{1AA9FBBF-0BF3-4484-9EA1-95FF9A3D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C3C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C3CB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C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CB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C3C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C3CB2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2C3CB2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2C3CB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2C3CB2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陈陈</dc:creator>
  <cp:keywords/>
  <dc:description/>
  <cp:lastModifiedBy>陈陈</cp:lastModifiedBy>
  <cp:revision>2</cp:revision>
  <dcterms:created xsi:type="dcterms:W3CDTF">2023-05-10T06:03:00Z</dcterms:created>
  <dcterms:modified xsi:type="dcterms:W3CDTF">2023-05-10T06:17:00Z</dcterms:modified>
</cp:coreProperties>
</file>