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cs="宋体"/>
          <w:lang w:val="en-US" w:eastAsia="zh-CN"/>
        </w:rPr>
        <w:t>中标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NJMUZB3012023001</w:t>
      </w:r>
    </w:p>
    <w:p>
      <w:pP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南京医科大学峨嵋岭菜场经营性用房招租项目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sz w:val="28"/>
          <w:szCs w:val="28"/>
        </w:rPr>
        <w:t>信息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南京岳力商业管理有限公司</w:t>
      </w:r>
      <w:r>
        <w:rPr>
          <w:rFonts w:hint="eastAsia" w:ascii="宋体" w:hAnsi="宋体" w:eastAsia="宋体" w:cs="宋体"/>
          <w:sz w:val="28"/>
          <w:szCs w:val="28"/>
        </w:rPr>
        <w:tab/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地址：南京市鼓楼区峨嵋岭20号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人民币</w:t>
      </w:r>
      <w:r>
        <w:rPr>
          <w:rFonts w:hint="eastAsia" w:ascii="宋体" w:hAnsi="宋体" w:eastAsia="宋体" w:cs="宋体"/>
          <w:sz w:val="28"/>
          <w:szCs w:val="28"/>
        </w:rPr>
        <w:t>40.7万元/年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南京医科大学峨嵋岭菜场经营性用房招租项目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：为保障南京医科大学师生生活服务质量及学校国有资产的合法权益，对南京医科大学峨嵋岭菜场经营性用房（约400平米）进行公开招租。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租期：5年（租赁期限）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服务标准：营业范围以菜场为主，包含水产、水果、蔬菜、豆制品、粮油、肉类；不得经营餐饮项目，不得产生油烟和明火。</w:t>
            </w:r>
          </w:p>
        </w:tc>
      </w:tr>
    </w:tbl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五、</w:t>
      </w:r>
      <w:r>
        <w:rPr>
          <w:rFonts w:hint="eastAsia" w:ascii="宋体" w:hAnsi="宋体" w:eastAsia="宋体" w:cs="宋体"/>
          <w:sz w:val="28"/>
          <w:szCs w:val="28"/>
        </w:rPr>
        <w:t>评审专家名单：桂璐璐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华建宙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陆永兵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宋扬</w:t>
      </w:r>
      <w:r>
        <w:rPr>
          <w:rFonts w:hint="eastAsia" w:ascii="宋体" w:hAnsi="宋体" w:cs="宋体"/>
          <w:sz w:val="28"/>
          <w:szCs w:val="28"/>
          <w:lang w:eastAsia="zh-CN"/>
        </w:rPr>
        <w:t>、邹志钢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六、公告期限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自本公告发布之日起1个工作日。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七、其他补充事宜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无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八、凡对本次公告内容提出询问，请按以下方式联系。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2" w:name="_Toc28359100"/>
      <w:bookmarkStart w:id="3" w:name="_Toc35393641"/>
      <w:bookmarkStart w:id="4" w:name="_Toc35393810"/>
      <w:bookmarkStart w:id="5" w:name="_Toc28359023"/>
      <w:r>
        <w:rPr>
          <w:rFonts w:hint="eastAsia" w:ascii="宋体" w:hAnsi="宋体" w:cs="宋体"/>
          <w:sz w:val="28"/>
          <w:szCs w:val="28"/>
          <w:lang w:val="en-US" w:eastAsia="zh-CN"/>
        </w:rPr>
        <w:t>1.采购人信息</w:t>
      </w:r>
      <w:bookmarkEnd w:id="2"/>
      <w:bookmarkEnd w:id="3"/>
      <w:bookmarkEnd w:id="4"/>
      <w:bookmarkEnd w:id="5"/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名    称：南京医科大学　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地    址：南京市江宁区龙眠大道101号 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联系方式：林</w:t>
      </w:r>
      <w:bookmarkStart w:id="14" w:name="_GoBack"/>
      <w:bookmarkEnd w:id="14"/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老师 025-86869227     　 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6" w:name="_Toc35393811"/>
      <w:bookmarkStart w:id="7" w:name="_Toc28359024"/>
      <w:bookmarkStart w:id="8" w:name="_Toc28359101"/>
      <w:bookmarkStart w:id="9" w:name="_Toc35393642"/>
      <w:r>
        <w:rPr>
          <w:rFonts w:hint="eastAsia" w:ascii="宋体" w:hAnsi="宋体" w:cs="宋体"/>
          <w:sz w:val="28"/>
          <w:szCs w:val="28"/>
          <w:lang w:val="en-US" w:eastAsia="zh-CN"/>
        </w:rPr>
        <w:t>2.采购代理机构信息</w:t>
      </w:r>
      <w:bookmarkEnd w:id="6"/>
      <w:bookmarkEnd w:id="7"/>
      <w:bookmarkEnd w:id="8"/>
      <w:bookmarkEnd w:id="9"/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名    称：江苏省设备成套股份有限公司　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地　  址： 南京市鼓楼区清江南路18号鼓楼创新广场D栋10楼1007室 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联系方式：025-86631836      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10" w:name="_Toc28359025"/>
      <w:bookmarkStart w:id="11" w:name="_Toc28359102"/>
      <w:bookmarkStart w:id="12" w:name="_Toc35393812"/>
      <w:bookmarkStart w:id="13" w:name="_Toc35393643"/>
      <w:r>
        <w:rPr>
          <w:rFonts w:hint="eastAsia" w:ascii="宋体" w:hAnsi="宋体" w:cs="宋体"/>
          <w:sz w:val="28"/>
          <w:szCs w:val="28"/>
          <w:lang w:val="en-US" w:eastAsia="zh-CN"/>
        </w:rPr>
        <w:t>3.项目联系方式</w:t>
      </w:r>
      <w:bookmarkEnd w:id="10"/>
      <w:bookmarkEnd w:id="11"/>
      <w:bookmarkEnd w:id="12"/>
      <w:bookmarkEnd w:id="13"/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项目联系人：于工  </w:t>
      </w:r>
    </w:p>
    <w:p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电　  话：025-86631836 　</w:t>
      </w:r>
    </w:p>
    <w:p>
      <w:pPr>
        <w:pStyle w:val="2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江苏省设备成套股份有限公司</w:t>
      </w:r>
    </w:p>
    <w:p>
      <w:pPr>
        <w:pStyle w:val="2"/>
        <w:jc w:val="right"/>
        <w:rPr>
          <w:rFonts w:hint="default"/>
          <w:lang w:val="en-US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2023年3月27日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78704351"/>
    <w:rsid w:val="094168C6"/>
    <w:rsid w:val="1CE01607"/>
    <w:rsid w:val="1FF03364"/>
    <w:rsid w:val="27F76479"/>
    <w:rsid w:val="28F63F80"/>
    <w:rsid w:val="2D0F664E"/>
    <w:rsid w:val="2F774DE8"/>
    <w:rsid w:val="36651B1F"/>
    <w:rsid w:val="37924251"/>
    <w:rsid w:val="38CD40DA"/>
    <w:rsid w:val="391B68FB"/>
    <w:rsid w:val="393D1554"/>
    <w:rsid w:val="3EAB4C92"/>
    <w:rsid w:val="46BC7C21"/>
    <w:rsid w:val="50030747"/>
    <w:rsid w:val="5B6204D4"/>
    <w:rsid w:val="5C97150A"/>
    <w:rsid w:val="6600503C"/>
    <w:rsid w:val="688E32EB"/>
    <w:rsid w:val="6DD14B1F"/>
    <w:rsid w:val="77FA709C"/>
    <w:rsid w:val="78704351"/>
    <w:rsid w:val="7E0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550</Characters>
  <Lines>0</Lines>
  <Paragraphs>0</Paragraphs>
  <TotalTime>3</TotalTime>
  <ScaleCrop>false</ScaleCrop>
  <LinksUpToDate>false</LinksUpToDate>
  <CharactersWithSpaces>592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admin</cp:lastModifiedBy>
  <dcterms:modified xsi:type="dcterms:W3CDTF">2023-03-27T09:49:21Z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1E343CF8C12341A2930BDC30A9A8FB25</vt:lpwstr>
  </property>
</Properties>
</file>