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93E99">
      <w:pPr>
        <w:pStyle w:val="34"/>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YgQAAGRycy9tZWRpYS9pbWFnZTEucG5nUEsBAhQAFAAAAAgAh07iQMlDEPSJIgAAhCIAABQA&#10;AAAAAAAAAQAgAAAALkIAAGRycy9tZWRpYS9pbWFnZTIucG5nUEsBAhQAFAAAAAgAh07iQLBCigfj&#10;CwAA3gsAABQAAAAAAAAAAQAgAAAA6WQ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7081DB44">
      <w:pPr>
        <w:pStyle w:val="34"/>
        <w:ind w:firstLine="0"/>
        <w:jc w:val="center"/>
        <w:rPr>
          <w:rFonts w:eastAsia="黑体"/>
          <w:b/>
          <w:bCs/>
          <w:sz w:val="84"/>
        </w:rPr>
      </w:pPr>
    </w:p>
    <w:p w14:paraId="20785FF1">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14:paraId="5498AFE1">
      <w:pPr>
        <w:pStyle w:val="34"/>
        <w:ind w:firstLine="2401" w:firstLineChars="750"/>
        <w:rPr>
          <w:rFonts w:ascii="微软雅黑" w:hAnsi="微软雅黑" w:eastAsia="微软雅黑" w:cs="微软雅黑"/>
          <w:b/>
          <w:bCs/>
          <w:sz w:val="32"/>
        </w:rPr>
      </w:pPr>
    </w:p>
    <w:p w14:paraId="2C90F04D">
      <w:pPr>
        <w:pStyle w:val="34"/>
        <w:rPr>
          <w:rFonts w:ascii="微软雅黑" w:hAnsi="微软雅黑" w:eastAsia="微软雅黑" w:cs="微软雅黑"/>
          <w:b/>
          <w:bCs/>
          <w:sz w:val="32"/>
        </w:rPr>
      </w:pPr>
    </w:p>
    <w:p w14:paraId="4D7174D1">
      <w:pPr>
        <w:pStyle w:val="34"/>
        <w:rPr>
          <w:rFonts w:hint="eastAsia" w:ascii="微软雅黑" w:hAnsi="微软雅黑" w:eastAsia="微软雅黑" w:cs="微软雅黑"/>
          <w:b/>
          <w:bCs/>
          <w:sz w:val="32"/>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6350" r="6350" b="6985"/>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x/g&#10;sdgAAAAJAQAADwAAAAAAAAABACAAAAAiAAAAZHJzL2Rvd25yZXYueG1sUEsBAhQAFAAAAAgAh07i&#10;QMrlaB3pAQAA3gMAAA4AAAAAAAAAAQAgAAAAJwEAAGRycy9lMm9Eb2MueG1sUEsFBgAAAAAGAAYA&#10;WQEAAII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项目名称：</w:t>
      </w:r>
      <w:r>
        <w:rPr>
          <w:rFonts w:hint="eastAsia" w:ascii="微软雅黑" w:hAnsi="微软雅黑" w:eastAsia="微软雅黑" w:cs="微软雅黑"/>
          <w:b/>
          <w:bCs/>
          <w:sz w:val="32"/>
          <w:u w:val="none"/>
        </w:rPr>
        <w:t xml:space="preserve">   </w:t>
      </w:r>
      <w:r>
        <w:rPr>
          <w:rFonts w:hint="eastAsia" w:ascii="微软雅黑" w:hAnsi="微软雅黑" w:eastAsia="微软雅黑" w:cs="微软雅黑"/>
          <w:b/>
          <w:bCs/>
          <w:sz w:val="32"/>
          <w:u w:val="none"/>
          <w:lang w:val="en-US" w:eastAsia="zh-CN"/>
        </w:rPr>
        <w:t>南京医科大学泰州临床医学院</w:t>
      </w:r>
    </w:p>
    <w:p w14:paraId="005B3071">
      <w:pPr>
        <w:pStyle w:val="34"/>
        <w:ind w:firstLine="2296" w:firstLineChars="717"/>
        <w:rPr>
          <w:rFonts w:ascii="微软雅黑" w:hAnsi="微软雅黑" w:eastAsia="微软雅黑" w:cs="微软雅黑"/>
          <w:b/>
          <w:bCs/>
          <w:sz w:val="32"/>
          <w:u w:val="single"/>
        </w:rPr>
      </w:pPr>
      <w:r>
        <w:rPr>
          <w:rFonts w:hint="eastAsia" w:ascii="微软雅黑" w:hAnsi="微软雅黑" w:eastAsia="微软雅黑" w:cs="微软雅黑"/>
          <w:b/>
          <w:bCs/>
          <w:sz w:val="32"/>
          <w:u w:val="single"/>
          <w:lang w:val="en-US" w:eastAsia="zh-CN"/>
        </w:rPr>
        <w:t xml:space="preserve">智能睡眠运动检测手环采购项目     </w:t>
      </w:r>
      <w:r>
        <w:rPr>
          <w:rFonts w:hint="eastAsia" w:ascii="微软雅黑" w:hAnsi="微软雅黑" w:eastAsia="微软雅黑" w:cs="微软雅黑"/>
          <w:b/>
          <w:bCs/>
          <w:sz w:val="32"/>
          <w:u w:val="single"/>
        </w:rPr>
        <w:t xml:space="preserve">                  </w:t>
      </w:r>
    </w:p>
    <w:p w14:paraId="149AA943">
      <w:pPr>
        <w:pStyle w:val="34"/>
        <w:rPr>
          <w:rFonts w:ascii="微软雅黑" w:hAnsi="微软雅黑" w:eastAsia="微软雅黑" w:cs="微软雅黑"/>
          <w:b/>
          <w:bCs/>
          <w:sz w:val="13"/>
          <w:szCs w:val="10"/>
          <w:u w:val="thick"/>
        </w:rPr>
      </w:pPr>
    </w:p>
    <w:p w14:paraId="0FF672A3">
      <w:pPr>
        <w:pStyle w:val="34"/>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6350" r="6350" b="6985"/>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DZ/y&#10;1wAAAAkBAAAPAAAAAAAAAAEAIAAAACIAAABkcnMvZG93bnJldi54bWxQSwECFAAUAAAACACHTuJA&#10;9bu73ukBAADeAwAADgAAAAAAAAABACAAAAAmAQAAZHJzL2Uyb0RvYy54bWxQSwUGAAAAAAYABgBZ&#10;AQAAgQ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w:t>
      </w:r>
      <w:r>
        <w:rPr>
          <w:rFonts w:hint="eastAsia" w:ascii="微软雅黑" w:hAnsi="微软雅黑" w:eastAsia="微软雅黑" w:cs="微软雅黑"/>
          <w:b/>
          <w:bCs/>
          <w:sz w:val="32"/>
          <w:lang w:val="en-US" w:eastAsia="zh-CN"/>
        </w:rPr>
        <w:t xml:space="preserve">          </w:t>
      </w:r>
      <w:r>
        <w:rPr>
          <w:rFonts w:hint="eastAsia" w:ascii="微软雅黑" w:hAnsi="微软雅黑" w:eastAsia="微软雅黑" w:cs="微软雅黑"/>
          <w:b/>
          <w:bCs/>
          <w:sz w:val="32"/>
        </w:rPr>
        <w:t>NJMUZB3012024049</w:t>
      </w:r>
    </w:p>
    <w:p w14:paraId="515AB792">
      <w:pPr>
        <w:pStyle w:val="34"/>
        <w:spacing w:before="0" w:after="0"/>
        <w:ind w:firstLine="0"/>
        <w:rPr>
          <w:rFonts w:ascii="宋体" w:hAnsi="宋体"/>
        </w:rPr>
      </w:pPr>
    </w:p>
    <w:p w14:paraId="2C0B3FFB">
      <w:pPr>
        <w:pStyle w:val="34"/>
        <w:spacing w:before="0" w:after="0"/>
        <w:ind w:firstLine="0"/>
        <w:rPr>
          <w:rFonts w:ascii="宋体" w:hAnsi="宋体"/>
        </w:rPr>
      </w:pPr>
    </w:p>
    <w:p w14:paraId="46FAF56E">
      <w:pPr>
        <w:pStyle w:val="34"/>
        <w:spacing w:before="0" w:after="0"/>
        <w:ind w:firstLine="0"/>
        <w:rPr>
          <w:rFonts w:ascii="宋体" w:hAnsi="宋体"/>
        </w:rPr>
      </w:pPr>
    </w:p>
    <w:p w14:paraId="1C2B4EF5">
      <w:pPr>
        <w:pStyle w:val="34"/>
        <w:spacing w:before="0" w:after="0"/>
        <w:ind w:firstLine="0"/>
        <w:rPr>
          <w:rFonts w:ascii="宋体" w:hAnsi="宋体"/>
        </w:rPr>
      </w:pPr>
    </w:p>
    <w:p w14:paraId="4E9AE97A">
      <w:pPr>
        <w:pStyle w:val="34"/>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sz w:val="32"/>
          <w:lang w:val="en-US" w:eastAsia="zh-CN"/>
        </w:rPr>
        <w:t>八</w:t>
      </w:r>
      <w:r>
        <w:rPr>
          <w:rFonts w:hint="eastAsia" w:ascii="微软雅黑" w:hAnsi="微软雅黑" w:eastAsia="微软雅黑" w:cs="微软雅黑"/>
          <w:b/>
          <w:bCs/>
          <w:sz w:val="32"/>
        </w:rPr>
        <w:t>月</w:t>
      </w:r>
    </w:p>
    <w:p w14:paraId="2ABA50BC">
      <w:pPr>
        <w:pStyle w:val="34"/>
        <w:ind w:firstLine="0"/>
        <w:jc w:val="center"/>
        <w:rPr>
          <w:rFonts w:ascii="微软雅黑" w:hAnsi="微软雅黑" w:eastAsia="微软雅黑" w:cs="微软雅黑"/>
          <w:b/>
          <w:bCs/>
          <w:sz w:val="32"/>
        </w:rPr>
      </w:pPr>
    </w:p>
    <w:p w14:paraId="01751B49">
      <w:pPr>
        <w:pStyle w:val="34"/>
        <w:ind w:firstLine="0"/>
        <w:jc w:val="center"/>
        <w:rPr>
          <w:rFonts w:eastAsia="黑体"/>
          <w:b/>
          <w:bCs/>
          <w:color w:val="000000" w:themeColor="text1"/>
          <w:sz w:val="32"/>
          <w14:textFill>
            <w14:solidFill>
              <w14:schemeClr w14:val="tx1"/>
            </w14:solidFill>
          </w14:textFill>
        </w:rPr>
      </w:pPr>
      <w:bookmarkStart w:id="0" w:name="_Toc517190880"/>
      <w:bookmarkStart w:id="1" w:name="_Toc120614210"/>
      <w:bookmarkStart w:id="2" w:name="_Toc20823272"/>
      <w:bookmarkStart w:id="3" w:name="_Toc479757206"/>
      <w:bookmarkStart w:id="4" w:name="_Toc523127445"/>
      <w:bookmarkStart w:id="5" w:name="_Toc16938516"/>
      <w:bookmarkStart w:id="6" w:name="_Toc513029200"/>
      <w:r>
        <w:rPr>
          <w:rFonts w:hint="eastAsia" w:ascii="黑体" w:hAnsi="黑体" w:eastAsia="黑体"/>
          <w:b/>
          <w:color w:val="000000" w:themeColor="text1"/>
          <w:sz w:val="44"/>
          <w:szCs w:val="28"/>
          <w14:textFill>
            <w14:solidFill>
              <w14:schemeClr w14:val="tx1"/>
            </w14:solidFill>
          </w14:textFill>
        </w:rPr>
        <w:t>目  录</w:t>
      </w:r>
      <w:bookmarkEnd w:id="0"/>
    </w:p>
    <w:p w14:paraId="3D986C43">
      <w:pPr>
        <w:pStyle w:val="18"/>
        <w:tabs>
          <w:tab w:val="right" w:leader="dot" w:pos="8306"/>
        </w:tabs>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07E0A8D4">
      <w:pPr>
        <w:pStyle w:val="18"/>
        <w:tabs>
          <w:tab w:val="right" w:leader="dot" w:pos="8306"/>
        </w:tabs>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76181770">
      <w:pPr>
        <w:pStyle w:val="18"/>
        <w:tabs>
          <w:tab w:val="right" w:leader="dot" w:pos="8306"/>
        </w:tabs>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775EDDAD">
      <w:pPr>
        <w:pStyle w:val="18"/>
        <w:tabs>
          <w:tab w:val="right" w:leader="dot" w:pos="8306"/>
        </w:tabs>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2767EC4B">
      <w:pPr>
        <w:pStyle w:val="18"/>
        <w:tabs>
          <w:tab w:val="right" w:leader="dot" w:pos="8306"/>
        </w:tabs>
        <w:rPr>
          <w:rFonts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14:paraId="3C58AB86">
      <w:pPr>
        <w:pStyle w:val="18"/>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3381573E">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14:paraId="6C9FCC85">
      <w:pPr>
        <w:spacing w:line="480" w:lineRule="auto"/>
        <w:rPr>
          <w:rFonts w:ascii="仿宋_GB2312" w:hAnsi="Arial" w:eastAsia="仿宋_GB2312"/>
          <w:b/>
          <w:sz w:val="28"/>
        </w:rPr>
      </w:pPr>
    </w:p>
    <w:p w14:paraId="647A4496"/>
    <w:p w14:paraId="6EAA1518"/>
    <w:p w14:paraId="4D3153D8"/>
    <w:p w14:paraId="05C1B54D"/>
    <w:p w14:paraId="161845CF"/>
    <w:p w14:paraId="4244C90F"/>
    <w:p w14:paraId="47CEE095"/>
    <w:p w14:paraId="66EDF670"/>
    <w:p w14:paraId="58BA22C0"/>
    <w:p w14:paraId="66EF96DE"/>
    <w:p w14:paraId="7A0FCDF6"/>
    <w:p w14:paraId="3DD1B2CC"/>
    <w:p w14:paraId="3A03F5D3"/>
    <w:p w14:paraId="6E53EFB9"/>
    <w:p w14:paraId="6D8521FD"/>
    <w:p w14:paraId="104A73D7"/>
    <w:bookmarkEnd w:id="1"/>
    <w:p w14:paraId="371EA8AA">
      <w:pPr>
        <w:pStyle w:val="2"/>
        <w:pageBreakBefore/>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14:paraId="5BEE50F9"/>
    <w:bookmarkEnd w:id="2"/>
    <w:bookmarkEnd w:id="3"/>
    <w:bookmarkEnd w:id="4"/>
    <w:bookmarkEnd w:id="5"/>
    <w:bookmarkEnd w:id="6"/>
    <w:p w14:paraId="464E0BEB">
      <w:pPr>
        <w:spacing w:before="120" w:beforeLines="50" w:after="120" w:afterLines="50" w:line="360" w:lineRule="auto"/>
        <w:ind w:firstLine="480" w:firstLineChars="200"/>
        <w:rPr>
          <w:rFonts w:ascii="宋体" w:hAnsi="宋体" w:eastAsia="宋体" w:cs="宋体"/>
          <w:color w:val="FF0000"/>
          <w:sz w:val="24"/>
          <w:szCs w:val="24"/>
        </w:rPr>
      </w:pPr>
      <w:bookmarkStart w:id="8" w:name="_Toc444669970"/>
      <w:bookmarkStart w:id="9" w:name="_Toc20823314"/>
      <w:bookmarkStart w:id="10" w:name="_Toc120614221"/>
      <w:bookmarkStart w:id="11" w:name="_Toc16938558"/>
      <w:bookmarkStart w:id="12" w:name="_Toc479757207"/>
      <w:bookmarkStart w:id="13" w:name="_Toc120614211"/>
      <w:bookmarkStart w:id="14" w:name="OLE_LINK2"/>
      <w:bookmarkStart w:id="15" w:name="OLE_LINK1"/>
      <w:bookmarkStart w:id="16" w:name="_Toc513029242"/>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智能睡眠运动检测手环      </w:t>
      </w:r>
      <w:r>
        <w:rPr>
          <w:rFonts w:hint="eastAsia" w:ascii="宋体" w:hAnsi="宋体" w:eastAsia="宋体" w:cs="宋体"/>
          <w:sz w:val="24"/>
          <w:szCs w:val="24"/>
        </w:rPr>
        <w:t>采购项目公开招标，相应资金已落实，欢迎符合招标公告资质要求的投标人前来投标。</w:t>
      </w:r>
    </w:p>
    <w:p w14:paraId="5194D74A">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14:paraId="5AB88947">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1.1项目名称：南京医科大学泰州临床医学院智能睡眠运动检测手环采购项目</w:t>
      </w:r>
    </w:p>
    <w:p w14:paraId="0E9FF5D6">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1.2项目编号：NJMUZB3012024049</w:t>
      </w:r>
    </w:p>
    <w:p w14:paraId="4353BB51">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1.3项目预算：人民币</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万元（¥</w:t>
      </w:r>
      <w:r>
        <w:rPr>
          <w:rFonts w:hint="eastAsia" w:ascii="宋体" w:hAnsi="宋体" w:eastAsia="宋体" w:cs="宋体"/>
          <w:color w:val="000000" w:themeColor="text1"/>
          <w:sz w:val="24"/>
          <w:szCs w:val="24"/>
          <w:lang w:val="en-US" w:eastAsia="zh-CN"/>
          <w14:textFill>
            <w14:solidFill>
              <w14:schemeClr w14:val="tx1"/>
            </w14:solidFill>
          </w14:textFill>
        </w:rPr>
        <w:t>120000</w:t>
      </w:r>
      <w:r>
        <w:rPr>
          <w:rFonts w:hint="eastAsia" w:ascii="宋体" w:hAnsi="宋体" w:eastAsia="宋体" w:cs="宋体"/>
          <w:color w:val="000000" w:themeColor="text1"/>
          <w:sz w:val="24"/>
          <w:szCs w:val="24"/>
          <w14:textFill>
            <w14:solidFill>
              <w14:schemeClr w14:val="tx1"/>
            </w14:solidFill>
          </w14:textFill>
        </w:rPr>
        <w:t xml:space="preserve">）  </w:t>
      </w:r>
    </w:p>
    <w:p w14:paraId="2E57BDAA">
      <w:pPr>
        <w:spacing w:before="120" w:beforeLines="50" w:after="120" w:afterLines="50" w:line="360" w:lineRule="auto"/>
        <w:ind w:firstLine="480" w:firstLineChars="200"/>
        <w:rPr>
          <w:rFonts w:hint="eastAsia"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1.4最高总限价：</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 xml:space="preserve">万元，投标报价超过最高限价的为无效投标。                                             </w:t>
      </w:r>
    </w:p>
    <w:p w14:paraId="71CC2E68">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14:paraId="3FB9B52C">
      <w:pPr>
        <w:spacing w:before="120" w:beforeLines="50" w:after="120" w:afterLines="5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2.1采购需求：</w:t>
      </w:r>
      <w:r>
        <w:rPr>
          <w:rFonts w:hint="eastAsia" w:ascii="宋体" w:hAnsi="宋体" w:eastAsia="宋体" w:cs="宋体"/>
          <w:color w:val="000000" w:themeColor="text1"/>
          <w:sz w:val="24"/>
          <w:szCs w:val="24"/>
          <w:lang w:val="en-US" w:eastAsia="zh-CN"/>
          <w14:textFill>
            <w14:solidFill>
              <w14:schemeClr w14:val="tx1"/>
            </w14:solidFill>
          </w14:textFill>
        </w:rPr>
        <w:t>南京医科大学</w:t>
      </w:r>
      <w:r>
        <w:rPr>
          <w:rFonts w:hint="eastAsia" w:ascii="宋体" w:hAnsi="宋体" w:eastAsia="宋体" w:cs="宋体"/>
          <w:color w:val="000000" w:themeColor="text1"/>
          <w:sz w:val="24"/>
          <w:szCs w:val="24"/>
          <w14:textFill>
            <w14:solidFill>
              <w14:schemeClr w14:val="tx1"/>
            </w14:solidFill>
          </w14:textFill>
        </w:rPr>
        <w:t>泰州临床医学院</w:t>
      </w:r>
      <w:r>
        <w:rPr>
          <w:rFonts w:hint="eastAsia" w:ascii="宋体" w:hAnsi="宋体" w:eastAsia="宋体" w:cs="宋体"/>
          <w:color w:val="000000" w:themeColor="text1"/>
          <w:sz w:val="24"/>
          <w:szCs w:val="24"/>
          <w:lang w:val="en-US" w:eastAsia="zh-CN"/>
          <w14:textFill>
            <w14:solidFill>
              <w14:schemeClr w14:val="tx1"/>
            </w14:solidFill>
          </w14:textFill>
        </w:rPr>
        <w:t>因</w:t>
      </w:r>
      <w:r>
        <w:rPr>
          <w:rFonts w:hint="eastAsia" w:ascii="宋体" w:hAnsi="宋体" w:eastAsia="宋体" w:cs="宋体"/>
          <w:color w:val="000000" w:themeColor="text1"/>
          <w:sz w:val="24"/>
          <w:szCs w:val="24"/>
          <w14:textFill>
            <w14:solidFill>
              <w14:schemeClr w14:val="tx1"/>
            </w14:solidFill>
          </w14:textFill>
        </w:rPr>
        <w:t>慢病患者管理</w:t>
      </w:r>
      <w:r>
        <w:rPr>
          <w:rFonts w:hint="eastAsia" w:ascii="宋体" w:hAnsi="宋体" w:eastAsia="宋体" w:cs="宋体"/>
          <w:color w:val="000000" w:themeColor="text1"/>
          <w:sz w:val="24"/>
          <w:szCs w:val="24"/>
          <w:lang w:val="en-US" w:eastAsia="zh-CN"/>
          <w14:textFill>
            <w14:solidFill>
              <w14:schemeClr w14:val="tx1"/>
            </w14:solidFill>
          </w14:textFill>
        </w:rPr>
        <w:t>需要，拟采购</w:t>
      </w:r>
      <w:r>
        <w:rPr>
          <w:rFonts w:hint="eastAsia" w:ascii="宋体" w:hAnsi="宋体" w:eastAsia="宋体" w:cs="宋体"/>
          <w:color w:val="000000" w:themeColor="text1"/>
          <w:sz w:val="24"/>
          <w:szCs w:val="24"/>
          <w14:textFill>
            <w14:solidFill>
              <w14:schemeClr w14:val="tx1"/>
            </w14:solidFill>
          </w14:textFill>
        </w:rPr>
        <w:t>智能睡眠运动检测手环500</w:t>
      </w:r>
      <w:r>
        <w:rPr>
          <w:rFonts w:hint="eastAsia" w:ascii="宋体" w:hAnsi="宋体" w:eastAsia="宋体" w:cs="宋体"/>
          <w:color w:val="000000" w:themeColor="text1"/>
          <w:sz w:val="24"/>
          <w:szCs w:val="24"/>
          <w:lang w:val="en-US" w:eastAsia="zh-CN"/>
          <w14:textFill>
            <w14:solidFill>
              <w14:schemeClr w14:val="tx1"/>
            </w14:solidFill>
          </w14:textFill>
        </w:rPr>
        <w:t>台。</w:t>
      </w:r>
    </w:p>
    <w:p w14:paraId="5B14A16C">
      <w:pPr>
        <w:spacing w:before="120" w:beforeLines="50" w:after="120" w:afterLines="5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2.2合同履行期限：合同签订生效后，进口设备（免税）三个月内、国产设备及进口设备（非免税）一个月内全部设备、材料运抵现场，并安装、调试结束，验收合格，交付采购方使用。</w:t>
      </w:r>
    </w:p>
    <w:p w14:paraId="6B9B8A56">
      <w:pPr>
        <w:spacing w:before="120" w:beforeLines="50" w:after="120" w:afterLines="5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不</w:t>
      </w:r>
      <w:r>
        <w:rPr>
          <w:rFonts w:hint="eastAsia" w:ascii="宋体" w:hAnsi="宋体" w:eastAsia="宋体" w:cs="宋体"/>
          <w:color w:val="000000" w:themeColor="text1"/>
          <w:sz w:val="24"/>
          <w:szCs w:val="24"/>
          <w14:textFill>
            <w14:solidFill>
              <w14:schemeClr w14:val="tx1"/>
            </w14:solidFill>
          </w14:textFill>
        </w:rPr>
        <w:t>接受联合体</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w:t>
      </w:r>
    </w:p>
    <w:p w14:paraId="2DCA3548">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14:paraId="4209AD17">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14:paraId="3370375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14:paraId="69B559F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14:paraId="709468DA">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lang w:val="en-US" w:eastAsia="zh-CN"/>
        </w:rPr>
        <w:t>上一</w:t>
      </w:r>
      <w:r>
        <w:rPr>
          <w:rFonts w:hint="eastAsia" w:ascii="宋体" w:hAnsi="宋体" w:eastAsia="宋体" w:cs="宋体"/>
          <w:b/>
          <w:bCs/>
          <w:sz w:val="24"/>
          <w:szCs w:val="24"/>
        </w:rPr>
        <w:t>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14:paraId="7951C9FB">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14:paraId="69F3E26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缴纳增值税，或企业所得税的凭据；并提供缴纳社会保险的凭据（专用收据，或社会保险缴纳清单等）；</w:t>
      </w:r>
    </w:p>
    <w:p w14:paraId="76C01307">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14:paraId="3F5F13B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14:paraId="2F8AF114">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3.2本项目的特定资格要求：无</w:t>
      </w:r>
    </w:p>
    <w:p w14:paraId="7E858E0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14:paraId="568BDD69">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14:paraId="3A22B5E9">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14:paraId="07BBC92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14:paraId="007A2A9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14:paraId="768902B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14:paraId="294D882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63CA9F91">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14:paraId="06AEB2F5">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14:paraId="55C4DF2D">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14:paraId="4EB2D360">
      <w:pPr>
        <w:spacing w:before="120" w:beforeLines="50" w:after="120" w:afterLines="5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5.1投标文件接收截止时间及开标时间：2024年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r>
        <w:rPr>
          <w:rFonts w:hint="eastAsia" w:ascii="宋体" w:hAnsi="宋体" w:eastAsia="宋体" w:cs="宋体"/>
          <w:sz w:val="24"/>
          <w:szCs w:val="24"/>
          <w:lang w:val="en-US" w:eastAsia="zh-CN"/>
        </w:rPr>
        <w:t>9</w:t>
      </w:r>
      <w:r>
        <w:rPr>
          <w:rFonts w:hint="eastAsia" w:ascii="宋体" w:hAnsi="宋体" w:eastAsia="宋体" w:cs="宋体"/>
          <w:sz w:val="24"/>
          <w:szCs w:val="24"/>
        </w:rPr>
        <w:t>点</w:t>
      </w:r>
      <w:r>
        <w:rPr>
          <w:rFonts w:hint="eastAsia" w:ascii="宋体" w:hAnsi="宋体" w:eastAsia="宋体" w:cs="宋体"/>
          <w:sz w:val="24"/>
          <w:szCs w:val="24"/>
          <w:lang w:val="en-US" w:eastAsia="zh-CN"/>
        </w:rPr>
        <w:t>15分</w:t>
      </w:r>
    </w:p>
    <w:p w14:paraId="092D3EB4">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14:paraId="00D6153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365B49AC">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14:paraId="6018F4E6">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75EB8DA3">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14:paraId="2BF678D7">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14:paraId="47C4781A">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14:paraId="1915007D">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14:paraId="4C56CC81">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14:paraId="734E52FB">
      <w:pPr>
        <w:spacing w:before="120" w:beforeLines="50" w:after="120" w:afterLines="5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 xml:space="preserve">高老师    </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13401220191</w:t>
      </w:r>
      <w:bookmarkStart w:id="74" w:name="_GoBack"/>
      <w:bookmarkEnd w:id="74"/>
    </w:p>
    <w:p w14:paraId="3669BF00">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联系地址：江苏省南京市江宁区龙眠大道</w:t>
      </w:r>
      <w:r>
        <w:rPr>
          <w:rFonts w:hint="eastAsia" w:ascii="宋体" w:hAnsi="宋体" w:eastAsia="宋体" w:cs="宋体"/>
          <w:sz w:val="24"/>
          <w:szCs w:val="24"/>
          <w:lang w:val="en-US" w:eastAsia="zh-CN"/>
        </w:rPr>
        <w:t>101</w:t>
      </w:r>
      <w:r>
        <w:rPr>
          <w:rFonts w:hint="eastAsia" w:ascii="宋体" w:hAnsi="宋体" w:eastAsia="宋体" w:cs="宋体"/>
          <w:sz w:val="24"/>
          <w:szCs w:val="24"/>
        </w:rPr>
        <w:t xml:space="preserve">号    </w:t>
      </w:r>
    </w:p>
    <w:p w14:paraId="7E5A369B">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14:paraId="25D5470E">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14:paraId="68C25F9B">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14:paraId="705F387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14:paraId="3C37092F">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14:paraId="07093FA5">
      <w:pPr>
        <w:pStyle w:val="2"/>
        <w:pageBreakBefore/>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513029202"/>
      <w:bookmarkStart w:id="19" w:name="_Toc120614213"/>
      <w:bookmarkStart w:id="20" w:name="_Toc16938518"/>
      <w:bookmarkStart w:id="21" w:name="_Toc20823274"/>
      <w:r>
        <w:rPr>
          <w:rFonts w:hint="eastAsia" w:asciiTheme="majorEastAsia" w:hAnsiTheme="majorEastAsia" w:eastAsiaTheme="majorEastAsia"/>
          <w:b/>
          <w:sz w:val="32"/>
          <w:szCs w:val="32"/>
        </w:rPr>
        <w:t>投标人须知</w:t>
      </w:r>
      <w:bookmarkEnd w:id="17"/>
      <w:bookmarkEnd w:id="18"/>
      <w:bookmarkEnd w:id="19"/>
      <w:bookmarkEnd w:id="20"/>
      <w:bookmarkEnd w:id="21"/>
    </w:p>
    <w:p w14:paraId="2C17A0CB">
      <w:pPr>
        <w:autoSpaceDE w:val="0"/>
        <w:autoSpaceDN w:val="0"/>
        <w:spacing w:line="360" w:lineRule="auto"/>
        <w:ind w:firstLine="482" w:firstLineChars="200"/>
        <w:rPr>
          <w:rFonts w:ascii="宋体" w:hAnsi="宋体" w:eastAsia="宋体" w:cs="宋体"/>
          <w:b/>
          <w:bCs/>
          <w:sz w:val="24"/>
          <w:szCs w:val="24"/>
          <w:lang w:val="zh-CN"/>
        </w:rPr>
      </w:pPr>
      <w:bookmarkStart w:id="22" w:name="_Toc513029203"/>
      <w:bookmarkStart w:id="23" w:name="_Toc120614214"/>
      <w:bookmarkStart w:id="24" w:name="_Toc16938519"/>
      <w:bookmarkStart w:id="25" w:name="_Toc20823275"/>
      <w:r>
        <w:rPr>
          <w:rFonts w:hint="eastAsia" w:ascii="宋体" w:hAnsi="宋体" w:eastAsia="宋体" w:cs="宋体"/>
          <w:b/>
          <w:bCs/>
          <w:sz w:val="24"/>
          <w:szCs w:val="24"/>
          <w:lang w:val="zh-CN"/>
        </w:rPr>
        <w:t>一、总则</w:t>
      </w:r>
    </w:p>
    <w:p w14:paraId="79903942">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14:paraId="761BE59D">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14:paraId="4D244C96">
      <w:pPr>
        <w:spacing w:after="0" w:line="360" w:lineRule="auto"/>
        <w:ind w:firstLine="482" w:firstLineChars="200"/>
        <w:rPr>
          <w:rFonts w:ascii="宋体" w:hAnsi="宋体" w:eastAsia="宋体" w:cs="宋体"/>
          <w:b/>
          <w:bCs/>
          <w:sz w:val="24"/>
          <w:szCs w:val="24"/>
          <w:lang w:val="zh-CN"/>
        </w:rPr>
      </w:pPr>
      <w:bookmarkStart w:id="26" w:name="_Toc14852"/>
      <w:bookmarkStart w:id="27" w:name="_Toc25367"/>
      <w:r>
        <w:rPr>
          <w:rFonts w:hint="eastAsia" w:ascii="宋体" w:hAnsi="宋体" w:eastAsia="宋体" w:cs="宋体"/>
          <w:b/>
          <w:bCs/>
          <w:sz w:val="24"/>
          <w:szCs w:val="24"/>
          <w:lang w:val="zh-CN"/>
        </w:rPr>
        <w:t>2、定义</w:t>
      </w:r>
      <w:bookmarkEnd w:id="26"/>
      <w:bookmarkEnd w:id="27"/>
    </w:p>
    <w:p w14:paraId="7EDFFD5C">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14:paraId="18691938">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14:paraId="3722FB1D">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14:paraId="22E0094B">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14:paraId="58CD9B1C">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14:paraId="69157678">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5EDCE75D">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14:paraId="7DF4B4BE">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14:paraId="3768631E">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14:paraId="467BD94D">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14:paraId="005BD98B">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14:paraId="3B716591">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14:paraId="5E095D0A">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14:paraId="742E6F26">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190E0C5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14:paraId="7A47CEE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9F75D2C">
      <w:pPr>
        <w:autoSpaceDE w:val="0"/>
        <w:autoSpaceDN w:val="0"/>
        <w:spacing w:line="360" w:lineRule="auto"/>
        <w:ind w:firstLine="420"/>
        <w:rPr>
          <w:rFonts w:ascii="宋体" w:hAnsi="宋体" w:eastAsia="宋体" w:cs="宋体"/>
          <w:b/>
          <w:sz w:val="24"/>
          <w:szCs w:val="24"/>
          <w:lang w:val="zh-CN"/>
        </w:rPr>
      </w:pPr>
      <w:bookmarkStart w:id="28" w:name="_Toc30037"/>
      <w:bookmarkStart w:id="29" w:name="_Toc16293"/>
      <w:r>
        <w:rPr>
          <w:rFonts w:hint="eastAsia" w:ascii="宋体" w:hAnsi="宋体" w:eastAsia="宋体" w:cs="宋体"/>
          <w:b/>
          <w:sz w:val="24"/>
          <w:szCs w:val="24"/>
          <w:lang w:val="zh-CN"/>
        </w:rPr>
        <w:t>5、招标文件的澄清、修改</w:t>
      </w:r>
      <w:bookmarkEnd w:id="28"/>
      <w:bookmarkEnd w:id="29"/>
    </w:p>
    <w:p w14:paraId="12A2F3E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14:paraId="1CC2E5A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14:paraId="3DB012CB">
      <w:pPr>
        <w:spacing w:line="360" w:lineRule="auto"/>
        <w:ind w:firstLine="472" w:firstLineChars="196"/>
        <w:rPr>
          <w:rFonts w:ascii="宋体" w:hAnsi="宋体" w:eastAsia="宋体" w:cs="宋体"/>
          <w:b/>
          <w:sz w:val="24"/>
          <w:szCs w:val="24"/>
          <w:lang w:val="zh-CN"/>
        </w:rPr>
      </w:pPr>
      <w:bookmarkStart w:id="30" w:name="_Toc1785"/>
      <w:bookmarkStart w:id="31" w:name="_Toc29531"/>
      <w:r>
        <w:rPr>
          <w:rFonts w:hint="eastAsia" w:ascii="宋体" w:hAnsi="宋体" w:eastAsia="宋体" w:cs="宋体"/>
          <w:b/>
          <w:sz w:val="24"/>
          <w:szCs w:val="24"/>
          <w:lang w:val="zh-CN"/>
        </w:rPr>
        <w:t>三、投标</w:t>
      </w:r>
      <w:bookmarkEnd w:id="30"/>
      <w:bookmarkEnd w:id="31"/>
    </w:p>
    <w:p w14:paraId="6EC0AB9E">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14:paraId="50F16A6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14:paraId="267E8A6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14:paraId="19A6BFEC">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14:paraId="1A8E7D6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14:paraId="42A066B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14:paraId="65C74AC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14:paraId="025CB79A">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14:paraId="6F790C4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14:paraId="385B6E8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14:paraId="7AB796D6">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14:paraId="5D52401C">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14:paraId="6BBA16B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14:paraId="683B984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14:paraId="6F47B0C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14:paraId="5395F3A2">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14:paraId="2C04B70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14:paraId="0C35062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14:paraId="665692B3">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14:paraId="0F7077DB">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14:paraId="6F673C1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14:paraId="5FACCDD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14:paraId="093F696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14:paraId="353619E0">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14:paraId="762CC46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14:paraId="1D6EACE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7B14E76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14:paraId="5846E3B1">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73BC2F">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14:paraId="684E6F86">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14:paraId="5254D16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14:paraId="7C2E3E5D">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14:paraId="268C0BDD">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14:paraId="1633E088">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14:paraId="2074DA01">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14:paraId="11894C8F">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14:paraId="3FA643D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4586F07A">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14:paraId="07597FD3">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2B1D555A">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14:paraId="45E59639">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14:paraId="47B1A82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14:paraId="58C681B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14:paraId="71969BA5">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14:paraId="5B93B7BA">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14:paraId="03E18DC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14:paraId="242B4E4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14:paraId="75E32D2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14:paraId="34713B1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14:paraId="6F69E28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14:paraId="56E78DC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14:paraId="7278668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14:paraId="1C362758">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14:paraId="5A1F0367">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14:paraId="04553B9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14:paraId="4D2DFD8A">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14:paraId="7D34B6CD">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14:paraId="154E6116">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4F6B939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14:paraId="30F75173">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14:paraId="2CD8FBD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14:paraId="746ADE3B">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14:paraId="76683C3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57B0A102">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14:paraId="2A4D2A0C">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14:paraId="6E52390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14:paraId="373D3E73">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14:paraId="687E4B4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14:paraId="537DAA9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14:paraId="79675EC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14:paraId="3DF80D6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14:paraId="4EDD95D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14:paraId="0C78FAB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14:paraId="7444732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14:paraId="253710E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14:paraId="188B6B4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14:paraId="2D205B9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14:paraId="1C9248F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4D291374">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14:paraId="1C51CA1F">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14:paraId="50A6F132">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614C7E41">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1DE69D5A">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14:paraId="0CCA5DD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14:paraId="37C459C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14:paraId="5BEDE34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09D2246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14:paraId="61633C0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14:paraId="62856D08">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14:paraId="74DA6C07">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14:paraId="4CB253F6">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14:paraId="0E8F870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14:paraId="262987E6">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14:paraId="6FD973F1">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14:paraId="640E3AF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14:paraId="2CA80D64">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14:paraId="7163655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14:paraId="4610E911">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14:paraId="00DA18D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14:paraId="63BBD43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14:paraId="301611D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14:paraId="37BDE5FD">
      <w:pPr>
        <w:pStyle w:val="34"/>
        <w:rPr>
          <w:rFonts w:ascii="宋体" w:hAnsi="宋体" w:cs="宋体"/>
          <w:b/>
        </w:rPr>
      </w:pPr>
      <w:bookmarkStart w:id="34" w:name="_Toc513029237"/>
      <w:bookmarkStart w:id="35" w:name="_Toc20823309"/>
      <w:bookmarkStart w:id="36" w:name="_Toc16938553"/>
      <w:r>
        <w:rPr>
          <w:rFonts w:hint="eastAsia" w:ascii="宋体" w:hAnsi="宋体" w:cs="宋体"/>
          <w:b/>
        </w:rPr>
        <w:t>21、样品</w:t>
      </w:r>
    </w:p>
    <w:p w14:paraId="6F263E2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14:paraId="5C45E2CB">
      <w:pPr>
        <w:spacing w:line="360" w:lineRule="auto"/>
        <w:ind w:firstLine="472" w:firstLineChars="196"/>
        <w:rPr>
          <w:rFonts w:ascii="宋体" w:hAnsi="宋体" w:eastAsia="宋体" w:cs="宋体"/>
          <w:b/>
          <w:sz w:val="24"/>
          <w:szCs w:val="24"/>
          <w:lang w:val="zh-CN"/>
        </w:rPr>
      </w:pPr>
      <w:bookmarkStart w:id="37" w:name="_Toc5321"/>
      <w:bookmarkStart w:id="38" w:name="_Toc10016"/>
      <w:r>
        <w:rPr>
          <w:rFonts w:hint="eastAsia" w:ascii="宋体" w:hAnsi="宋体" w:eastAsia="宋体" w:cs="宋体"/>
          <w:b/>
          <w:sz w:val="24"/>
          <w:szCs w:val="24"/>
          <w:lang w:val="zh-CN"/>
        </w:rPr>
        <w:t>五、签订合同</w:t>
      </w:r>
      <w:bookmarkEnd w:id="37"/>
      <w:bookmarkEnd w:id="38"/>
    </w:p>
    <w:p w14:paraId="60019651">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14:paraId="2FA708D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162B549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14:paraId="36118AF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0503FE63">
      <w:pPr>
        <w:pStyle w:val="3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1D495C19">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14:paraId="29180F4C">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14:paraId="1670E84C">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14:paraId="6BA61EB6">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14:paraId="76DC135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14:paraId="173AEF2F">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14:paraId="7637255B">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14:paraId="4F401D0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14:paraId="2BC76A1F">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14:paraId="579332B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14:paraId="4587E89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14:paraId="1B2C335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14:paraId="5DAD2F9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14:paraId="7033A79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14:paraId="004E2E24">
      <w:pPr>
        <w:pStyle w:val="34"/>
        <w:rPr>
          <w:rFonts w:ascii="宋体" w:hAnsi="宋体" w:cs="宋体"/>
          <w:lang w:val="zh-CN"/>
        </w:rPr>
      </w:pPr>
    </w:p>
    <w:p w14:paraId="0F3C8644">
      <w:pPr>
        <w:pStyle w:val="34"/>
        <w:rPr>
          <w:rFonts w:ascii="宋体" w:hAnsi="宋体" w:cs="宋体"/>
          <w:lang w:val="zh-CN"/>
        </w:rPr>
      </w:pPr>
    </w:p>
    <w:bookmarkEnd w:id="22"/>
    <w:bookmarkEnd w:id="23"/>
    <w:bookmarkEnd w:id="24"/>
    <w:bookmarkEnd w:id="25"/>
    <w:p w14:paraId="0FC9D634">
      <w:pPr>
        <w:pStyle w:val="2"/>
        <w:pageBreakBefore/>
        <w:rPr>
          <w:rFonts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14:paraId="0EE7CAAD"/>
    <w:p w14:paraId="0B38E76B">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2FC9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14:paraId="27555BBD">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704" w:type="dxa"/>
            <w:vAlign w:val="center"/>
          </w:tcPr>
          <w:p w14:paraId="3D5E264B">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产品名称</w:t>
            </w:r>
          </w:p>
        </w:tc>
        <w:tc>
          <w:tcPr>
            <w:tcW w:w="1704" w:type="dxa"/>
            <w:vAlign w:val="center"/>
          </w:tcPr>
          <w:p w14:paraId="7BDA3A4E">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1705" w:type="dxa"/>
            <w:vAlign w:val="center"/>
          </w:tcPr>
          <w:p w14:paraId="237F7DD2">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1705" w:type="dxa"/>
            <w:vAlign w:val="center"/>
          </w:tcPr>
          <w:p w14:paraId="01127FC3">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最高限价</w:t>
            </w:r>
          </w:p>
        </w:tc>
      </w:tr>
      <w:tr w14:paraId="2AF3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14:paraId="44A137AB">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1704" w:type="dxa"/>
            <w:vAlign w:val="bottom"/>
          </w:tcPr>
          <w:p w14:paraId="66505A3B">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星环1</w:t>
            </w:r>
          </w:p>
        </w:tc>
        <w:tc>
          <w:tcPr>
            <w:tcW w:w="1704" w:type="dxa"/>
            <w:vAlign w:val="bottom"/>
          </w:tcPr>
          <w:p w14:paraId="5173689C">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500</w:t>
            </w:r>
          </w:p>
        </w:tc>
        <w:tc>
          <w:tcPr>
            <w:tcW w:w="1705" w:type="dxa"/>
            <w:vAlign w:val="bottom"/>
          </w:tcPr>
          <w:p w14:paraId="0B38554A">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台</w:t>
            </w:r>
          </w:p>
        </w:tc>
        <w:tc>
          <w:tcPr>
            <w:tcW w:w="1705" w:type="dxa"/>
            <w:vAlign w:val="bottom"/>
          </w:tcPr>
          <w:p w14:paraId="5AA74D49">
            <w:pPr>
              <w:pStyle w:val="40"/>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120000</w:t>
            </w:r>
          </w:p>
        </w:tc>
      </w:tr>
    </w:tbl>
    <w:p w14:paraId="121FDA62">
      <w:pPr>
        <w:pStyle w:val="40"/>
        <w:spacing w:line="360" w:lineRule="auto"/>
        <w:ind w:firstLine="482"/>
        <w:rPr>
          <w:rFonts w:ascii="宋体" w:hAnsi="宋体" w:eastAsia="宋体" w:cs="宋体"/>
          <w:b/>
          <w:bCs/>
          <w:sz w:val="24"/>
          <w:szCs w:val="24"/>
        </w:rPr>
      </w:pPr>
    </w:p>
    <w:p w14:paraId="27BDFC33">
      <w:pPr>
        <w:pStyle w:val="40"/>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tbl>
      <w:tblPr>
        <w:tblStyle w:val="2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394"/>
        <w:gridCol w:w="907"/>
        <w:gridCol w:w="5672"/>
      </w:tblGrid>
      <w:tr w14:paraId="00D5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8429" w:type="dxa"/>
            <w:gridSpan w:val="4"/>
            <w:tcBorders>
              <w:top w:val="single" w:color="000000" w:sz="4" w:space="0"/>
              <w:left w:val="single" w:color="000000" w:sz="4" w:space="0"/>
              <w:bottom w:val="single" w:color="000000" w:sz="4" w:space="0"/>
              <w:right w:val="single" w:color="000000" w:sz="4" w:space="0"/>
            </w:tcBorders>
            <w:shd w:val="clear" w:color="auto" w:fill="808080"/>
            <w:vAlign w:val="center"/>
          </w:tcPr>
          <w:p w14:paraId="18CA20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外观</w:t>
            </w:r>
          </w:p>
        </w:tc>
      </w:tr>
      <w:tr w14:paraId="50A8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4" w:hRule="atLeast"/>
        </w:trPr>
        <w:tc>
          <w:tcPr>
            <w:tcW w:w="8429" w:type="dxa"/>
            <w:gridSpan w:val="4"/>
            <w:tcBorders>
              <w:top w:val="nil"/>
              <w:left w:val="single" w:color="000000" w:sz="4" w:space="0"/>
              <w:bottom w:val="single" w:color="000000" w:sz="4" w:space="0"/>
              <w:right w:val="nil"/>
            </w:tcBorders>
            <w:shd w:val="clear" w:color="auto" w:fill="auto"/>
            <w:vAlign w:val="center"/>
          </w:tcPr>
          <w:p w14:paraId="12178B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2684780</wp:posOffset>
                  </wp:positionH>
                  <wp:positionV relativeFrom="paragraph">
                    <wp:posOffset>226060</wp:posOffset>
                  </wp:positionV>
                  <wp:extent cx="1844675" cy="1964055"/>
                  <wp:effectExtent l="0" t="0" r="3175" b="7620"/>
                  <wp:wrapNone/>
                  <wp:docPr id="5" name="Picture_2068"/>
                  <wp:cNvGraphicFramePr/>
                  <a:graphic xmlns:a="http://schemas.openxmlformats.org/drawingml/2006/main">
                    <a:graphicData uri="http://schemas.openxmlformats.org/drawingml/2006/picture">
                      <pic:pic xmlns:pic="http://schemas.openxmlformats.org/drawingml/2006/picture">
                        <pic:nvPicPr>
                          <pic:cNvPr id="5" name="Picture_2068"/>
                          <pic:cNvPicPr/>
                        </pic:nvPicPr>
                        <pic:blipFill>
                          <a:blip r:embed="rId14"/>
                          <a:stretch>
                            <a:fillRect/>
                          </a:stretch>
                        </pic:blipFill>
                        <pic:spPr>
                          <a:xfrm>
                            <a:off x="0" y="0"/>
                            <a:ext cx="1844675" cy="196405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321945</wp:posOffset>
                  </wp:positionH>
                  <wp:positionV relativeFrom="paragraph">
                    <wp:posOffset>194945</wp:posOffset>
                  </wp:positionV>
                  <wp:extent cx="1898650" cy="2001520"/>
                  <wp:effectExtent l="0" t="0" r="6350" b="8255"/>
                  <wp:wrapNone/>
                  <wp:docPr id="6" name="Picture_2067"/>
                  <wp:cNvGraphicFramePr/>
                  <a:graphic xmlns:a="http://schemas.openxmlformats.org/drawingml/2006/main">
                    <a:graphicData uri="http://schemas.openxmlformats.org/drawingml/2006/picture">
                      <pic:pic xmlns:pic="http://schemas.openxmlformats.org/drawingml/2006/picture">
                        <pic:nvPicPr>
                          <pic:cNvPr id="6" name="Picture_2067"/>
                          <pic:cNvPicPr/>
                        </pic:nvPicPr>
                        <pic:blipFill>
                          <a:blip r:embed="rId15"/>
                          <a:stretch>
                            <a:fillRect/>
                          </a:stretch>
                        </pic:blipFill>
                        <pic:spPr>
                          <a:xfrm>
                            <a:off x="0" y="0"/>
                            <a:ext cx="1898650" cy="2001520"/>
                          </a:xfrm>
                          <a:prstGeom prst="rect">
                            <a:avLst/>
                          </a:prstGeom>
                          <a:noFill/>
                          <a:ln>
                            <a:noFill/>
                          </a:ln>
                        </pic:spPr>
                      </pic:pic>
                    </a:graphicData>
                  </a:graphic>
                </wp:anchor>
              </w:drawing>
            </w:r>
          </w:p>
        </w:tc>
      </w:tr>
      <w:tr w14:paraId="047E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808080"/>
            <w:vAlign w:val="center"/>
          </w:tcPr>
          <w:p w14:paraId="287E3F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5672"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4161043B">
            <w:pPr>
              <w:jc w:val="center"/>
              <w:rPr>
                <w:rFonts w:hint="eastAsia" w:ascii="宋体" w:hAnsi="宋体" w:eastAsia="宋体" w:cs="宋体"/>
                <w:b/>
                <w:bCs/>
                <w:i w:val="0"/>
                <w:iCs w:val="0"/>
                <w:color w:val="000000"/>
                <w:sz w:val="20"/>
                <w:szCs w:val="20"/>
                <w:u w:val="none"/>
              </w:rPr>
            </w:pPr>
          </w:p>
        </w:tc>
      </w:tr>
      <w:tr w14:paraId="28AD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1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Form Factor (外观样式)</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F5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w:t>
            </w:r>
          </w:p>
        </w:tc>
      </w:tr>
      <w:tr w14:paraId="54AF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2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OLED (显示屏)</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EC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1.47英寸</w:t>
            </w:r>
          </w:p>
        </w:tc>
      </w:tr>
      <w:tr w14:paraId="3707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5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Size (整机尺寸)</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9C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54mm*24mm*10mm</w:t>
            </w:r>
          </w:p>
        </w:tc>
      </w:tr>
      <w:tr w14:paraId="652D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9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Battery (电池容量)</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7BB6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200mAh +，常规14天待机</w:t>
            </w:r>
          </w:p>
        </w:tc>
      </w:tr>
      <w:tr w14:paraId="5EAB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43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Antenna (天线类型)</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3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BT</w:t>
            </w:r>
          </w:p>
        </w:tc>
      </w:tr>
      <w:tr w14:paraId="218C4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2A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子板</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15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1D39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42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39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Memory (内存)</w:t>
            </w:r>
          </w:p>
        </w:tc>
      </w:tr>
      <w:tr w14:paraId="1C79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CEBC6">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56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运行内存RAM+ROM</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A3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内置2Mb ram</w:t>
            </w:r>
          </w:p>
        </w:tc>
      </w:tr>
      <w:tr w14:paraId="2AA6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E4439">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8A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SPI flash</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6A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≥128M</w:t>
            </w:r>
          </w:p>
        </w:tc>
      </w:tr>
      <w:tr w14:paraId="07BC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6020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LCD (显示屏)</w:t>
            </w:r>
          </w:p>
        </w:tc>
        <w:tc>
          <w:tcPr>
            <w:tcW w:w="5672"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728A567">
            <w:pPr>
              <w:jc w:val="left"/>
              <w:rPr>
                <w:rFonts w:hint="eastAsia" w:ascii="宋体" w:hAnsi="宋体" w:eastAsia="宋体" w:cs="宋体"/>
                <w:i w:val="0"/>
                <w:iCs w:val="0"/>
                <w:color w:val="000000"/>
                <w:sz w:val="20"/>
                <w:szCs w:val="20"/>
                <w:u w:val="none"/>
              </w:rPr>
            </w:pPr>
          </w:p>
        </w:tc>
      </w:tr>
      <w:tr w14:paraId="6D93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440D">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9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分辨率</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97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172*320</w:t>
            </w:r>
          </w:p>
        </w:tc>
      </w:tr>
      <w:tr w14:paraId="26FA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0A75">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4D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LCD连接方式</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B9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B-B式</w:t>
            </w:r>
          </w:p>
        </w:tc>
      </w:tr>
      <w:tr w14:paraId="1A1E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8658">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0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CTP方式</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91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6EE4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2936">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C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CTP连接方式</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6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焊接在LCM FPC上</w:t>
            </w:r>
          </w:p>
        </w:tc>
      </w:tr>
      <w:tr w14:paraId="27D1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C9D0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Sound (声音)</w:t>
            </w:r>
          </w:p>
        </w:tc>
        <w:tc>
          <w:tcPr>
            <w:tcW w:w="5672"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E32BAA1">
            <w:pPr>
              <w:jc w:val="left"/>
              <w:rPr>
                <w:rFonts w:hint="eastAsia" w:ascii="宋体" w:hAnsi="宋体" w:eastAsia="宋体" w:cs="宋体"/>
                <w:i w:val="0"/>
                <w:iCs w:val="0"/>
                <w:color w:val="000000"/>
                <w:sz w:val="20"/>
                <w:szCs w:val="20"/>
                <w:u w:val="none"/>
              </w:rPr>
            </w:pPr>
          </w:p>
        </w:tc>
      </w:tr>
      <w:tr w14:paraId="4BC2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D68D2">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20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Vibrator （马达）</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2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1918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8A111">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5E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Mic （麦克风）</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2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5673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659F9">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34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Speaker （喇叭）</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A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3639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8948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Transmission (传输)</w:t>
            </w:r>
          </w:p>
        </w:tc>
        <w:tc>
          <w:tcPr>
            <w:tcW w:w="567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99439BA">
            <w:pPr>
              <w:jc w:val="left"/>
              <w:rPr>
                <w:rFonts w:hint="eastAsia" w:ascii="宋体" w:hAnsi="宋体" w:eastAsia="宋体" w:cs="宋体"/>
                <w:i w:val="0"/>
                <w:iCs w:val="0"/>
                <w:color w:val="000000"/>
                <w:sz w:val="20"/>
                <w:szCs w:val="20"/>
                <w:u w:val="none"/>
              </w:rPr>
            </w:pPr>
          </w:p>
        </w:tc>
      </w:tr>
      <w:tr w14:paraId="5994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2181">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C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BT</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0A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BT（BT 5.3）</w:t>
            </w:r>
          </w:p>
        </w:tc>
      </w:tr>
      <w:tr w14:paraId="569D5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2518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Key (按键)</w:t>
            </w:r>
          </w:p>
        </w:tc>
        <w:tc>
          <w:tcPr>
            <w:tcW w:w="567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DA511FD">
            <w:pPr>
              <w:jc w:val="left"/>
              <w:rPr>
                <w:rFonts w:hint="eastAsia" w:ascii="宋体" w:hAnsi="宋体" w:eastAsia="宋体" w:cs="宋体"/>
                <w:i w:val="0"/>
                <w:iCs w:val="0"/>
                <w:color w:val="000000"/>
                <w:sz w:val="20"/>
                <w:szCs w:val="20"/>
                <w:u w:val="none"/>
              </w:rPr>
            </w:pPr>
          </w:p>
        </w:tc>
      </w:tr>
      <w:tr w14:paraId="78E1E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0F6E">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5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功能键</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31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2个按键</w:t>
            </w:r>
          </w:p>
        </w:tc>
      </w:tr>
      <w:tr w14:paraId="2EE1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2899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Socket (接口)</w:t>
            </w:r>
          </w:p>
        </w:tc>
        <w:tc>
          <w:tcPr>
            <w:tcW w:w="567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98D7C25">
            <w:pPr>
              <w:jc w:val="left"/>
              <w:rPr>
                <w:rFonts w:hint="eastAsia" w:ascii="宋体" w:hAnsi="宋体" w:eastAsia="宋体" w:cs="宋体"/>
                <w:i w:val="0"/>
                <w:iCs w:val="0"/>
                <w:color w:val="000000"/>
                <w:sz w:val="20"/>
                <w:szCs w:val="20"/>
                <w:u w:val="none"/>
              </w:rPr>
            </w:pPr>
          </w:p>
        </w:tc>
      </w:tr>
      <w:tr w14:paraId="3B58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D8AD87B">
            <w:pPr>
              <w:jc w:val="lef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973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无线充电</w:t>
            </w:r>
          </w:p>
        </w:tc>
        <w:tc>
          <w:tcPr>
            <w:tcW w:w="90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3BA199C">
            <w:pPr>
              <w:jc w:val="left"/>
              <w:rPr>
                <w:rFonts w:hint="eastAsia" w:ascii="宋体" w:hAnsi="宋体" w:eastAsia="宋体" w:cs="宋体"/>
                <w:i w:val="0"/>
                <w:iCs w:val="0"/>
                <w:color w:val="000000"/>
                <w:sz w:val="20"/>
                <w:szCs w:val="20"/>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3E204C">
            <w:pPr>
              <w:jc w:val="left"/>
              <w:rPr>
                <w:rFonts w:hint="eastAsia" w:ascii="宋体" w:hAnsi="宋体" w:eastAsia="宋体" w:cs="宋体"/>
                <w:i w:val="0"/>
                <w:iCs w:val="0"/>
                <w:color w:val="000000"/>
                <w:sz w:val="20"/>
                <w:szCs w:val="20"/>
                <w:u w:val="none"/>
              </w:rPr>
            </w:pPr>
          </w:p>
        </w:tc>
      </w:tr>
      <w:tr w14:paraId="715A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517E">
            <w:pPr>
              <w:jc w:val="left"/>
              <w:rPr>
                <w:rFonts w:hint="eastAsia" w:ascii="宋体" w:hAnsi="宋体" w:eastAsia="宋体" w:cs="宋体"/>
                <w:i w:val="0"/>
                <w:iCs w:val="0"/>
                <w:color w:val="000000"/>
                <w:sz w:val="20"/>
                <w:szCs w:val="20"/>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2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充电</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01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w:t>
            </w:r>
          </w:p>
        </w:tc>
      </w:tr>
      <w:tr w14:paraId="4431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429" w:type="dxa"/>
            <w:gridSpan w:val="4"/>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F3D4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Sensor</w:t>
            </w:r>
          </w:p>
        </w:tc>
      </w:tr>
      <w:tr w14:paraId="3B63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0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G-sensor（重力传感）</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F0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6E07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D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心率&amp;血氧传感器</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7B9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支持实时采集</w:t>
            </w:r>
          </w:p>
        </w:tc>
      </w:tr>
      <w:tr w14:paraId="62A6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E1BE">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default" w:ascii="宋体" w:hAnsi="宋体" w:eastAsia="宋体" w:cs="宋体"/>
                <w:i w:val="0"/>
                <w:iCs w:val="0"/>
                <w:color w:val="000000"/>
                <w:sz w:val="20"/>
                <w:szCs w:val="20"/>
                <w:highlight w:val="none"/>
                <w:u w:val="none"/>
                <w:lang w:val="en-US"/>
              </w:rPr>
              <w:t>睡眠监测</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2B18">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支持浅睡、深睡、快速眼动、醒来数据</w:t>
            </w:r>
          </w:p>
        </w:tc>
      </w:tr>
      <w:tr w14:paraId="095C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9A5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血氧</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C6C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支持实时采集</w:t>
            </w:r>
          </w:p>
        </w:tc>
      </w:tr>
      <w:tr w14:paraId="3795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058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OTA</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F3F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支持OTA升级、支持通过指定的服务器下发</w:t>
            </w:r>
          </w:p>
        </w:tc>
      </w:tr>
      <w:tr w14:paraId="2A81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234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UI界面</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DE5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按照指定要求绘制ui界面和交互动画</w:t>
            </w:r>
          </w:p>
        </w:tc>
      </w:tr>
      <w:tr w14:paraId="3245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6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多种运动模式</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7CB9">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支持步数、卡路里显示</w:t>
            </w:r>
          </w:p>
        </w:tc>
      </w:tr>
      <w:tr w14:paraId="4996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132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NTC</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A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40F2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4CA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ESD</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8F26D2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4/8V。ESD，防浪涌&gt;120V</w:t>
            </w:r>
          </w:p>
        </w:tc>
      </w:tr>
      <w:tr w14:paraId="4C87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222D8">
            <w:pPr>
              <w:keepNext w:val="0"/>
              <w:keepLines w:val="0"/>
              <w:widowControl/>
              <w:suppressLineNumbers w:val="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定制开关机logo</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6C29E76">
            <w:pPr>
              <w:keepNext w:val="0"/>
              <w:keepLines w:val="0"/>
              <w:widowControl/>
              <w:suppressLineNumbers w:val="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w:t>
            </w:r>
          </w:p>
        </w:tc>
      </w:tr>
      <w:tr w14:paraId="6958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7125B">
            <w:pPr>
              <w:keepNext w:val="0"/>
              <w:keepLines w:val="0"/>
              <w:widowControl/>
              <w:suppressLineNumbers w:val="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外包装定制</w:t>
            </w:r>
          </w:p>
        </w:tc>
        <w:tc>
          <w:tcPr>
            <w:tcW w:w="567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909DE11">
            <w:pPr>
              <w:keepNext w:val="0"/>
              <w:keepLines w:val="0"/>
              <w:widowControl/>
              <w:suppressLineNumbers w:val="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w:t>
            </w:r>
          </w:p>
        </w:tc>
      </w:tr>
      <w:tr w14:paraId="6DA8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AA9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auto"/>
                <w:sz w:val="24"/>
                <w:szCs w:val="24"/>
              </w:rPr>
              <w:t>★</w:t>
            </w:r>
            <w:r>
              <w:rPr>
                <w:rFonts w:hint="eastAsia" w:ascii="宋体" w:hAnsi="宋体" w:eastAsia="宋体" w:cs="宋体"/>
                <w:i w:val="0"/>
                <w:iCs w:val="0"/>
                <w:color w:val="000000"/>
                <w:kern w:val="0"/>
                <w:sz w:val="20"/>
                <w:szCs w:val="20"/>
                <w:u w:val="none"/>
                <w:lang w:val="en-US" w:eastAsia="zh-CN" w:bidi="ar"/>
              </w:rPr>
              <w:t>吃药闹钟下发</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50E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b w:val="0"/>
                <w:bCs w:val="0"/>
                <w:color w:val="000000"/>
                <w:sz w:val="20"/>
                <w:szCs w:val="20"/>
                <w:u w:val="none"/>
                <w:lang w:val="en-US" w:eastAsia="zh-CN" w:bidi="ar"/>
              </w:rPr>
              <w:t>可以接收医院指定数据中心下发的批量的闹钟或其他任务并按其指定时间来震动提示</w:t>
            </w:r>
          </w:p>
        </w:tc>
      </w:tr>
      <w:tr w14:paraId="189E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5076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auto"/>
                <w:sz w:val="24"/>
                <w:szCs w:val="24"/>
                <w:lang w:val="en-US" w:eastAsia="zh-CN"/>
              </w:rPr>
              <w:t>★</w:t>
            </w:r>
            <w:r>
              <w:rPr>
                <w:rFonts w:hint="eastAsia" w:ascii="宋体" w:hAnsi="宋体" w:eastAsia="宋体" w:cs="宋体"/>
                <w:i w:val="0"/>
                <w:iCs w:val="0"/>
                <w:color w:val="000000"/>
                <w:kern w:val="0"/>
                <w:sz w:val="20"/>
                <w:szCs w:val="20"/>
                <w:u w:val="none"/>
                <w:lang w:val="en-US" w:eastAsia="zh-CN" w:bidi="ar"/>
              </w:rPr>
              <w:t>sdk</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19D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r>
      <w:tr w14:paraId="4B5D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A3B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auto"/>
                <w:sz w:val="24"/>
                <w:szCs w:val="24"/>
                <w:lang w:val="en-US" w:eastAsia="zh-CN"/>
              </w:rPr>
              <w:t>★</w:t>
            </w:r>
            <w:r>
              <w:rPr>
                <w:rFonts w:hint="eastAsia" w:ascii="宋体" w:hAnsi="宋体" w:eastAsia="宋体" w:cs="宋体"/>
                <w:i w:val="0"/>
                <w:iCs w:val="0"/>
                <w:color w:val="000000"/>
                <w:kern w:val="0"/>
                <w:sz w:val="20"/>
                <w:szCs w:val="20"/>
                <w:u w:val="none"/>
                <w:lang w:val="en-US" w:eastAsia="zh-CN" w:bidi="ar"/>
              </w:rPr>
              <w:t>数据对接</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92EC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b w:val="0"/>
                <w:bCs w:val="0"/>
                <w:color w:val="000000"/>
                <w:sz w:val="20"/>
                <w:szCs w:val="20"/>
                <w:u w:val="none"/>
                <w:lang w:val="en-US" w:eastAsia="zh-CN" w:bidi="ar"/>
              </w:rPr>
              <w:t>无缝数据对接，可以将手环的所有数据发送到医院指定的数据中心</w:t>
            </w:r>
          </w:p>
        </w:tc>
      </w:tr>
    </w:tbl>
    <w:p w14:paraId="748EF97D">
      <w:pPr>
        <w:pStyle w:val="40"/>
        <w:spacing w:line="360" w:lineRule="auto"/>
        <w:ind w:firstLine="0" w:firstLineChars="0"/>
        <w:rPr>
          <w:rFonts w:ascii="宋体" w:hAnsi="宋体" w:eastAsia="宋体" w:cs="宋体"/>
          <w:b/>
          <w:bCs/>
          <w:sz w:val="24"/>
          <w:szCs w:val="24"/>
        </w:rPr>
      </w:pPr>
    </w:p>
    <w:p w14:paraId="25C08893">
      <w:pPr>
        <w:autoSpaceDE w:val="0"/>
        <w:autoSpaceDN w:val="0"/>
        <w:spacing w:line="360" w:lineRule="auto"/>
        <w:ind w:firstLine="420"/>
        <w:rPr>
          <w:rFonts w:ascii="宋体" w:hAnsi="宋体" w:eastAsia="宋体" w:cs="宋体"/>
          <w:b/>
          <w:bCs/>
          <w:sz w:val="24"/>
          <w:szCs w:val="24"/>
          <w:lang w:val="zh-CN"/>
        </w:rPr>
      </w:pPr>
      <w:bookmarkStart w:id="42" w:name="_Toc13108"/>
      <w:bookmarkStart w:id="43" w:name="_Toc9546"/>
      <w:bookmarkStart w:id="44" w:name="_Toc8837"/>
      <w:r>
        <w:rPr>
          <w:rFonts w:hint="eastAsia" w:ascii="宋体" w:hAnsi="宋体" w:eastAsia="宋体" w:cs="宋体"/>
          <w:b/>
          <w:bCs/>
          <w:sz w:val="24"/>
          <w:szCs w:val="24"/>
          <w:lang w:val="zh-CN"/>
        </w:rPr>
        <w:t>三、服务要求</w:t>
      </w:r>
      <w:bookmarkEnd w:id="42"/>
      <w:bookmarkEnd w:id="43"/>
    </w:p>
    <w:p w14:paraId="280534C4">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（1）技术培训：为采购方进行人员培训，提供每年不少于1次的设备操作培训，培训人员数量不低于1人。</w:t>
      </w:r>
    </w:p>
    <w:p w14:paraId="56BADCC0">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（2）免费质保期：质保期1年，自验收合格次日起算。</w:t>
      </w:r>
    </w:p>
    <w:p w14:paraId="48B7EB8B">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（3）售后技术服务要求：接到故障通知后48小时内作出答复，一般问题    72小时之内解决；若采购方有需求，48小时内到达现场解决；若遇重大问题在     2天内解决。</w:t>
      </w:r>
    </w:p>
    <w:p w14:paraId="2699DDD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14:paraId="2B9E2E2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14:paraId="6E1D6DC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w:t>
      </w:r>
      <w:r>
        <w:rPr>
          <w:rFonts w:hint="eastAsia" w:ascii="宋体" w:hAnsi="宋体" w:eastAsia="宋体" w:cs="宋体"/>
          <w:color w:val="000000" w:themeColor="text1"/>
          <w:sz w:val="24"/>
          <w:szCs w:val="24"/>
          <w:lang w:val="zh-CN"/>
          <w14:textFill>
            <w14:solidFill>
              <w14:schemeClr w14:val="tx1"/>
            </w14:solidFill>
          </w14:textFill>
        </w:rPr>
        <w:t>通知的7个工作日内</w:t>
      </w:r>
      <w:r>
        <w:rPr>
          <w:rFonts w:hint="eastAsia" w:ascii="宋体" w:hAnsi="宋体" w:eastAsia="宋体" w:cs="宋体"/>
          <w:sz w:val="24"/>
          <w:szCs w:val="24"/>
          <w:lang w:val="zh-CN"/>
        </w:rPr>
        <w:t>派人前往负责该设备的安装、调试和操作培训，直至达到各项验收指标合格。</w:t>
      </w:r>
    </w:p>
    <w:p w14:paraId="0C69C626">
      <w:pPr>
        <w:autoSpaceDE w:val="0"/>
        <w:autoSpaceDN w:val="0"/>
        <w:spacing w:line="360" w:lineRule="auto"/>
        <w:ind w:firstLine="420"/>
        <w:rPr>
          <w:rFonts w:ascii="宋体" w:hAnsi="宋体" w:eastAsia="宋体" w:cs="宋体"/>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14:paraId="40F65548">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1、交货期：合同签订生效后，进口设备（免税）三个月内、国产设备及进口设备（非免税）一个月内全部设备、材料运抵现场，并安装、调试结束，验收合格，交付买方使用。</w:t>
      </w:r>
    </w:p>
    <w:p w14:paraId="66D7E9C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2、交货方式：中标人在买方指定地点交货，并完成安装、调试。</w:t>
      </w:r>
    </w:p>
    <w:p w14:paraId="69F6E00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14:paraId="5544F715">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14:paraId="46A86EF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14:paraId="63FBC37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14:paraId="0D581EEB">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七、货款支付</w:t>
      </w:r>
      <w:bookmarkEnd w:id="47"/>
    </w:p>
    <w:p w14:paraId="4C0A6A8D">
      <w:pPr>
        <w:pStyle w:val="14"/>
        <w:spacing w:before="120" w:after="120" w:line="330" w:lineRule="atLeast"/>
        <w:ind w:firstLine="480" w:firstLineChars="200"/>
        <w:rPr>
          <w:rFonts w:hint="eastAsia" w:ascii="宋体" w:hAnsi="宋体" w:eastAsia="宋体" w:cs="宋体"/>
          <w:kern w:val="0"/>
          <w:sz w:val="24"/>
          <w:szCs w:val="24"/>
          <w:lang w:val="zh-CN" w:eastAsia="zh-CN" w:bidi="ar-SA"/>
        </w:rPr>
      </w:pPr>
      <w:bookmarkStart w:id="48" w:name="_Toc401414769"/>
      <w:r>
        <w:rPr>
          <w:rFonts w:hint="eastAsia" w:ascii="宋体" w:hAnsi="宋体" w:eastAsia="宋体" w:cs="宋体"/>
          <w:kern w:val="0"/>
          <w:sz w:val="24"/>
          <w:szCs w:val="24"/>
          <w:lang w:val="zh-CN" w:eastAsia="zh-CN" w:bidi="ar-SA"/>
        </w:rPr>
        <w:t>A【国产设备及进口设备（非免税）】：货物交付、安装、调试且通过验收后一周内（遇寒暑假和法定节假日顺延）甲方支付合同总金额的100%，付款之前需收到乙方开具的合法有效的相应金额发票。</w:t>
      </w:r>
    </w:p>
    <w:p w14:paraId="5E191E84">
      <w:pPr>
        <w:pStyle w:val="14"/>
        <w:spacing w:before="120" w:after="120" w:line="330" w:lineRule="atLeast"/>
        <w:ind w:firstLine="480" w:firstLineChars="2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B【进口设备（免税）】：根据委托代理进口协议，甲方与外贸代理公司进行结算。货物交付、安装、调试且通过验收后一周内（遇寒暑假和法定节假日顺延）甲方支付合同总金额的100%，付款之前需收到乙方开具的合法有效的相应金额发票。</w:t>
      </w:r>
    </w:p>
    <w:p w14:paraId="1B0A2AD3"/>
    <w:p w14:paraId="371F9A74">
      <w:pPr>
        <w:pStyle w:val="2"/>
        <w:pageBreakBefore/>
        <w:rPr>
          <w:rFonts w:asciiTheme="majorEastAsia" w:hAnsiTheme="majorEastAsia" w:eastAsiaTheme="majorEastAsia"/>
          <w:b/>
          <w:sz w:val="32"/>
          <w:szCs w:val="32"/>
        </w:rPr>
      </w:pPr>
      <w:bookmarkStart w:id="49" w:name="_Toc23581"/>
      <w:r>
        <w:rPr>
          <w:rFonts w:hint="eastAsia" w:asciiTheme="majorEastAsia" w:hAnsiTheme="majorEastAsia" w:eastAsiaTheme="majorEastAsia"/>
          <w:b/>
          <w:sz w:val="32"/>
          <w:szCs w:val="32"/>
        </w:rPr>
        <w:t>第四章  评标方法与评标标准</w:t>
      </w:r>
      <w:bookmarkEnd w:id="49"/>
    </w:p>
    <w:p w14:paraId="5D802F5F"/>
    <w:p w14:paraId="3D2EAB7C">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14:paraId="04345502">
      <w:pPr>
        <w:pStyle w:val="34"/>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14:paraId="1250A298">
      <w:pPr>
        <w:pStyle w:val="34"/>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9"/>
        <w:gridCol w:w="6768"/>
        <w:gridCol w:w="799"/>
      </w:tblGrid>
      <w:tr w14:paraId="3E89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4BE73438">
            <w:pPr>
              <w:spacing w:line="400" w:lineRule="exact"/>
              <w:jc w:val="center"/>
              <w:rPr>
                <w:rFonts w:ascii="宋体" w:hAnsi="宋体" w:cs="宋体"/>
                <w:b/>
                <w:color w:val="auto"/>
                <w:sz w:val="24"/>
              </w:rPr>
            </w:pPr>
            <w:r>
              <w:rPr>
                <w:rFonts w:hint="eastAsia" w:ascii="宋体" w:hAnsi="宋体" w:cs="宋体"/>
                <w:color w:val="auto"/>
                <w:sz w:val="24"/>
              </w:rPr>
              <w:br w:type="page"/>
            </w:r>
            <w:r>
              <w:rPr>
                <w:rFonts w:hint="eastAsia" w:ascii="宋体" w:hAnsi="宋体" w:cs="宋体"/>
                <w:color w:val="auto"/>
                <w:sz w:val="24"/>
              </w:rPr>
              <w:br w:type="page"/>
            </w:r>
            <w:r>
              <w:rPr>
                <w:rFonts w:hint="eastAsia" w:ascii="宋体" w:hAnsi="宋体" w:cs="宋体"/>
                <w:b/>
                <w:color w:val="auto"/>
                <w:sz w:val="24"/>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01CA7789">
            <w:pPr>
              <w:spacing w:line="400" w:lineRule="exact"/>
              <w:jc w:val="center"/>
              <w:rPr>
                <w:rFonts w:ascii="宋体" w:hAnsi="宋体" w:cs="宋体"/>
                <w:b/>
                <w:color w:val="auto"/>
                <w:sz w:val="24"/>
              </w:rPr>
            </w:pPr>
            <w:r>
              <w:rPr>
                <w:rFonts w:hint="eastAsia" w:ascii="宋体" w:hAnsi="宋体" w:cs="宋体"/>
                <w:b/>
                <w:color w:val="auto"/>
                <w:sz w:val="24"/>
              </w:rPr>
              <w:t>评分项目</w:t>
            </w:r>
          </w:p>
        </w:tc>
        <w:tc>
          <w:tcPr>
            <w:tcW w:w="3395" w:type="pct"/>
            <w:tcBorders>
              <w:top w:val="single" w:color="auto" w:sz="4" w:space="0"/>
              <w:left w:val="single" w:color="auto" w:sz="4" w:space="0"/>
              <w:bottom w:val="single" w:color="auto" w:sz="4" w:space="0"/>
              <w:right w:val="single" w:color="auto" w:sz="4" w:space="0"/>
            </w:tcBorders>
            <w:vAlign w:val="center"/>
          </w:tcPr>
          <w:p w14:paraId="32026108">
            <w:pPr>
              <w:spacing w:line="400" w:lineRule="exact"/>
              <w:jc w:val="center"/>
              <w:rPr>
                <w:rFonts w:ascii="宋体" w:hAnsi="宋体" w:cs="宋体"/>
                <w:b/>
                <w:color w:val="auto"/>
                <w:sz w:val="24"/>
              </w:rPr>
            </w:pPr>
            <w:r>
              <w:rPr>
                <w:rFonts w:hint="eastAsia" w:ascii="宋体" w:hAnsi="宋体" w:cs="宋体"/>
                <w:b/>
                <w:color w:val="auto"/>
                <w:sz w:val="24"/>
              </w:rPr>
              <w:t>评分标准及细则</w:t>
            </w:r>
          </w:p>
        </w:tc>
        <w:tc>
          <w:tcPr>
            <w:tcW w:w="400" w:type="pct"/>
            <w:tcBorders>
              <w:top w:val="single" w:color="auto" w:sz="4" w:space="0"/>
              <w:left w:val="single" w:color="auto" w:sz="4" w:space="0"/>
              <w:bottom w:val="single" w:color="auto" w:sz="4" w:space="0"/>
              <w:right w:val="single" w:color="auto" w:sz="4" w:space="0"/>
            </w:tcBorders>
            <w:vAlign w:val="center"/>
          </w:tcPr>
          <w:p w14:paraId="5A3AB011">
            <w:pPr>
              <w:spacing w:line="400" w:lineRule="exact"/>
              <w:jc w:val="center"/>
              <w:rPr>
                <w:rFonts w:ascii="宋体" w:hAnsi="宋体" w:cs="宋体"/>
                <w:b/>
                <w:color w:val="auto"/>
                <w:sz w:val="24"/>
              </w:rPr>
            </w:pPr>
            <w:r>
              <w:rPr>
                <w:rFonts w:hint="eastAsia" w:ascii="宋体" w:hAnsi="宋体" w:cs="宋体"/>
                <w:b/>
                <w:color w:val="auto"/>
                <w:sz w:val="24"/>
              </w:rPr>
              <w:t>分值</w:t>
            </w:r>
          </w:p>
        </w:tc>
      </w:tr>
      <w:tr w14:paraId="338C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3F30E2DC">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12" w:type="pct"/>
            <w:tcBorders>
              <w:top w:val="single" w:color="auto" w:sz="4" w:space="0"/>
              <w:left w:val="single" w:color="auto" w:sz="4" w:space="0"/>
              <w:bottom w:val="single" w:color="auto" w:sz="4" w:space="0"/>
              <w:right w:val="single" w:color="auto" w:sz="4" w:space="0"/>
            </w:tcBorders>
            <w:vAlign w:val="center"/>
          </w:tcPr>
          <w:p w14:paraId="451F5A84">
            <w:pPr>
              <w:spacing w:line="400" w:lineRule="exact"/>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rPr>
              <w:t>价格分</w:t>
            </w:r>
          </w:p>
        </w:tc>
        <w:tc>
          <w:tcPr>
            <w:tcW w:w="3395" w:type="pct"/>
            <w:tcBorders>
              <w:top w:val="single" w:color="auto" w:sz="4" w:space="0"/>
              <w:left w:val="single" w:color="auto" w:sz="4" w:space="0"/>
              <w:bottom w:val="single" w:color="auto" w:sz="4" w:space="0"/>
              <w:right w:val="single" w:color="auto" w:sz="4" w:space="0"/>
            </w:tcBorders>
            <w:vAlign w:val="center"/>
          </w:tcPr>
          <w:p w14:paraId="1F57725B">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价格分采用低价优先法计算，即满足采购文件要求且报价最低的投标人的最终报价为评审基准价，其价格分为满分</w:t>
            </w:r>
            <w:r>
              <w:rPr>
                <w:rFonts w:hint="eastAsia" w:ascii="宋体" w:hAnsi="宋体" w:eastAsia="宋体" w:cs="宋体"/>
                <w:b/>
                <w:bCs/>
                <w:color w:val="auto"/>
                <w:sz w:val="24"/>
                <w:szCs w:val="24"/>
                <w:lang w:val="en-US" w:eastAsia="zh-CN"/>
              </w:rPr>
              <w:t>35</w:t>
            </w:r>
            <w:r>
              <w:rPr>
                <w:rFonts w:hint="eastAsia" w:ascii="宋体" w:hAnsi="宋体" w:eastAsia="宋体" w:cs="宋体"/>
                <w:b/>
                <w:bCs/>
                <w:color w:val="auto"/>
                <w:sz w:val="24"/>
                <w:szCs w:val="24"/>
              </w:rPr>
              <w:t>分，其它投标人的价格分统一按照以下公式计算：</w:t>
            </w:r>
          </w:p>
          <w:p w14:paraId="381A7CC6">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报价得分=(评审基准价/该投标人的最终报价)×</w:t>
            </w:r>
            <w:r>
              <w:rPr>
                <w:rFonts w:hint="eastAsia" w:ascii="宋体" w:hAnsi="宋体" w:eastAsia="宋体" w:cs="宋体"/>
                <w:b/>
                <w:bCs/>
                <w:color w:val="auto"/>
                <w:sz w:val="24"/>
                <w:szCs w:val="24"/>
                <w:lang w:val="en-US" w:eastAsia="zh-CN"/>
              </w:rPr>
              <w:t>35</w:t>
            </w:r>
            <w:r>
              <w:rPr>
                <w:rFonts w:hint="eastAsia" w:ascii="宋体" w:hAnsi="宋体" w:eastAsia="宋体" w:cs="宋体"/>
                <w:b/>
                <w:bCs/>
                <w:color w:val="auto"/>
                <w:sz w:val="24"/>
                <w:szCs w:val="24"/>
              </w:rPr>
              <w:t>分。</w:t>
            </w:r>
          </w:p>
        </w:tc>
        <w:tc>
          <w:tcPr>
            <w:tcW w:w="400" w:type="pct"/>
            <w:tcBorders>
              <w:top w:val="single" w:color="auto" w:sz="4" w:space="0"/>
              <w:left w:val="single" w:color="auto" w:sz="4" w:space="0"/>
              <w:bottom w:val="single" w:color="auto" w:sz="4" w:space="0"/>
              <w:right w:val="single" w:color="auto" w:sz="4" w:space="0"/>
            </w:tcBorders>
            <w:vAlign w:val="center"/>
          </w:tcPr>
          <w:p w14:paraId="069B27E9">
            <w:pPr>
              <w:spacing w:line="400" w:lineRule="exact"/>
              <w:jc w:val="center"/>
              <w:textAlignment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35</w:t>
            </w:r>
          </w:p>
        </w:tc>
      </w:tr>
      <w:tr w14:paraId="125F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14:paraId="3F66CCC8">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12" w:type="pct"/>
            <w:tcBorders>
              <w:left w:val="single" w:color="auto" w:sz="4" w:space="0"/>
              <w:right w:val="single" w:color="auto" w:sz="4" w:space="0"/>
            </w:tcBorders>
            <w:vAlign w:val="center"/>
          </w:tcPr>
          <w:p w14:paraId="694ABFC8">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技术指标</w:t>
            </w:r>
          </w:p>
        </w:tc>
        <w:tc>
          <w:tcPr>
            <w:tcW w:w="3395" w:type="pct"/>
            <w:tcBorders>
              <w:top w:val="single" w:color="auto" w:sz="4" w:space="0"/>
              <w:left w:val="single" w:color="auto" w:sz="4" w:space="0"/>
              <w:bottom w:val="single" w:color="auto" w:sz="4" w:space="0"/>
              <w:right w:val="single" w:color="auto" w:sz="4" w:space="0"/>
            </w:tcBorders>
            <w:vAlign w:val="center"/>
          </w:tcPr>
          <w:p w14:paraId="7EA18A0D">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投标人对招标文件</w:t>
            </w:r>
            <w:r>
              <w:rPr>
                <w:rFonts w:hint="eastAsia" w:ascii="宋体" w:hAnsi="宋体" w:eastAsia="宋体" w:cs="宋体"/>
                <w:b/>
                <w:bCs/>
                <w:color w:val="auto"/>
                <w:sz w:val="24"/>
                <w:szCs w:val="24"/>
                <w:lang w:eastAsia="zh-CN"/>
              </w:rPr>
              <w:t>第三章</w:t>
            </w:r>
            <w:r>
              <w:rPr>
                <w:rFonts w:hint="eastAsia" w:ascii="宋体" w:hAnsi="宋体" w:eastAsia="宋体" w:cs="宋体"/>
                <w:b/>
                <w:bCs/>
                <w:color w:val="auto"/>
                <w:sz w:val="24"/>
                <w:szCs w:val="24"/>
              </w:rPr>
              <w:t>项目需求的响应程度：全部响应即满足招标文件的技术指标、参数及服务要求的得</w:t>
            </w:r>
            <w:r>
              <w:rPr>
                <w:rFonts w:hint="eastAsia" w:ascii="宋体" w:hAnsi="宋体" w:eastAsia="宋体" w:cs="宋体"/>
                <w:b/>
                <w:bCs/>
                <w:color w:val="auto"/>
                <w:sz w:val="24"/>
                <w:szCs w:val="24"/>
                <w:lang w:val="en-US" w:eastAsia="zh-CN"/>
              </w:rPr>
              <w:t>45</w:t>
            </w:r>
            <w:r>
              <w:rPr>
                <w:rFonts w:hint="eastAsia" w:ascii="宋体" w:hAnsi="宋体" w:eastAsia="宋体" w:cs="宋体"/>
                <w:b/>
                <w:bCs/>
                <w:color w:val="auto"/>
                <w:sz w:val="24"/>
                <w:szCs w:val="24"/>
              </w:rPr>
              <w:t>分，加“</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”为实质性需求参数，有一项不满足视为无效投标，其他参数每一条负偏离扣</w:t>
            </w: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扣完为止。</w:t>
            </w:r>
          </w:p>
        </w:tc>
        <w:tc>
          <w:tcPr>
            <w:tcW w:w="400" w:type="pct"/>
            <w:tcBorders>
              <w:top w:val="single" w:color="auto" w:sz="4" w:space="0"/>
              <w:left w:val="single" w:color="auto" w:sz="4" w:space="0"/>
              <w:bottom w:val="single" w:color="auto" w:sz="4" w:space="0"/>
              <w:right w:val="single" w:color="auto" w:sz="4" w:space="0"/>
            </w:tcBorders>
            <w:vAlign w:val="center"/>
          </w:tcPr>
          <w:p w14:paraId="3B96962C">
            <w:pPr>
              <w:spacing w:line="400" w:lineRule="exact"/>
              <w:jc w:val="center"/>
              <w:textAlignment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45</w:t>
            </w:r>
          </w:p>
        </w:tc>
      </w:tr>
      <w:tr w14:paraId="390D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14:paraId="47C4BD5D">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12" w:type="pct"/>
            <w:tcBorders>
              <w:left w:val="single" w:color="auto" w:sz="4" w:space="0"/>
              <w:right w:val="single" w:color="auto" w:sz="4" w:space="0"/>
            </w:tcBorders>
            <w:vAlign w:val="center"/>
          </w:tcPr>
          <w:p w14:paraId="0A6F75DE">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业绩</w:t>
            </w:r>
          </w:p>
        </w:tc>
        <w:tc>
          <w:tcPr>
            <w:tcW w:w="3395" w:type="pct"/>
            <w:tcBorders>
              <w:top w:val="single" w:color="auto" w:sz="4" w:space="0"/>
              <w:left w:val="single" w:color="auto" w:sz="4" w:space="0"/>
              <w:bottom w:val="single" w:color="auto" w:sz="4" w:space="0"/>
              <w:right w:val="single" w:color="auto" w:sz="4" w:space="0"/>
            </w:tcBorders>
            <w:vAlign w:val="center"/>
          </w:tcPr>
          <w:p w14:paraId="674899BC">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投标人提供自</w:t>
            </w:r>
            <w:r>
              <w:rPr>
                <w:rFonts w:hint="eastAsia" w:ascii="宋体" w:hAnsi="宋体" w:eastAsia="宋体" w:cs="宋体"/>
                <w:b/>
                <w:bCs/>
                <w:color w:val="auto"/>
                <w:sz w:val="24"/>
                <w:szCs w:val="24"/>
                <w:lang w:val="en-US" w:eastAsia="zh-CN"/>
              </w:rPr>
              <w:t>2020</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日至今承揽过类似项目业绩的，每提供一个得</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分，最高得</w:t>
            </w:r>
            <w:r>
              <w:rPr>
                <w:rFonts w:hint="eastAsia" w:ascii="宋体" w:hAnsi="宋体" w:eastAsia="宋体" w:cs="宋体"/>
                <w:b/>
                <w:bCs/>
                <w:color w:val="auto"/>
                <w:sz w:val="24"/>
                <w:szCs w:val="24"/>
                <w:lang w:val="en-US" w:eastAsia="zh-CN"/>
              </w:rPr>
              <w:t>20</w:t>
            </w:r>
            <w:r>
              <w:rPr>
                <w:rFonts w:hint="eastAsia" w:ascii="宋体" w:hAnsi="宋体" w:eastAsia="宋体" w:cs="宋体"/>
                <w:b/>
                <w:bCs/>
                <w:color w:val="auto"/>
                <w:sz w:val="24"/>
                <w:szCs w:val="24"/>
              </w:rPr>
              <w:t>分。</w:t>
            </w:r>
          </w:p>
          <w:p w14:paraId="5DE0CF61">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（提供业绩合同复印件加盖公章，合同需体现相关内容，未体现不得分，合同原件备查）</w:t>
            </w:r>
          </w:p>
        </w:tc>
        <w:tc>
          <w:tcPr>
            <w:tcW w:w="400" w:type="pct"/>
            <w:tcBorders>
              <w:top w:val="single" w:color="auto" w:sz="4" w:space="0"/>
              <w:left w:val="single" w:color="auto" w:sz="4" w:space="0"/>
              <w:bottom w:val="single" w:color="auto" w:sz="4" w:space="0"/>
              <w:right w:val="single" w:color="auto" w:sz="4" w:space="0"/>
            </w:tcBorders>
            <w:vAlign w:val="center"/>
          </w:tcPr>
          <w:p w14:paraId="09DB0B79">
            <w:pPr>
              <w:spacing w:line="400" w:lineRule="exact"/>
              <w:jc w:val="center"/>
              <w:textAlignment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w:t>
            </w:r>
          </w:p>
        </w:tc>
      </w:tr>
      <w:tr w14:paraId="48DF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19C7A149">
            <w:pPr>
              <w:spacing w:line="40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4</w:t>
            </w:r>
          </w:p>
        </w:tc>
        <w:tc>
          <w:tcPr>
            <w:tcW w:w="812" w:type="pct"/>
            <w:tcBorders>
              <w:left w:val="single" w:color="auto" w:sz="4" w:space="0"/>
              <w:right w:val="single" w:color="auto" w:sz="4" w:space="0"/>
            </w:tcBorders>
            <w:vAlign w:val="center"/>
          </w:tcPr>
          <w:p w14:paraId="1F05F7DB">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合计</w:t>
            </w:r>
          </w:p>
        </w:tc>
        <w:tc>
          <w:tcPr>
            <w:tcW w:w="3395" w:type="pct"/>
            <w:tcBorders>
              <w:left w:val="single" w:color="auto" w:sz="4" w:space="0"/>
              <w:right w:val="single" w:color="auto" w:sz="4" w:space="0"/>
            </w:tcBorders>
            <w:vAlign w:val="center"/>
          </w:tcPr>
          <w:p w14:paraId="743F256E">
            <w:pPr>
              <w:spacing w:line="400" w:lineRule="exact"/>
              <w:jc w:val="center"/>
              <w:rPr>
                <w:rFonts w:ascii="宋体" w:hAnsi="宋体" w:eastAsia="宋体" w:cs="宋体"/>
                <w:b/>
                <w:bCs/>
                <w:color w:val="auto"/>
                <w:sz w:val="24"/>
                <w:szCs w:val="24"/>
              </w:rPr>
            </w:pPr>
          </w:p>
        </w:tc>
        <w:tc>
          <w:tcPr>
            <w:tcW w:w="400" w:type="pct"/>
            <w:tcBorders>
              <w:left w:val="single" w:color="auto" w:sz="4" w:space="0"/>
              <w:right w:val="single" w:color="auto" w:sz="4" w:space="0"/>
            </w:tcBorders>
            <w:vAlign w:val="center"/>
          </w:tcPr>
          <w:p w14:paraId="2A648EDC">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100</w:t>
            </w:r>
          </w:p>
        </w:tc>
      </w:tr>
    </w:tbl>
    <w:p w14:paraId="476BA573">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14:paraId="59E6EB24">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14:paraId="7DBE1B2F">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14:paraId="2932913B">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740D83C0">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14:paraId="140A2163">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14:paraId="500D50D0">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14:paraId="46796BBB">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14:paraId="1B51B76E">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14:paraId="2ABE8E1C">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14:paraId="1794D805">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14:paraId="1896336A">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14:paraId="00FE64E8">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14:paraId="024515B3">
      <w:pPr>
        <w:spacing w:line="360" w:lineRule="auto"/>
        <w:ind w:firstLine="482" w:firstLineChars="200"/>
        <w:rPr>
          <w:rFonts w:ascii="宋体" w:hAnsi="宋体" w:eastAsia="宋体" w:cs="宋体"/>
          <w:b/>
          <w:bCs/>
          <w:sz w:val="24"/>
          <w:szCs w:val="24"/>
        </w:rPr>
      </w:pPr>
    </w:p>
    <w:p w14:paraId="59996326">
      <w:pPr>
        <w:pStyle w:val="34"/>
        <w:ind w:firstLine="482" w:firstLineChars="200"/>
        <w:rPr>
          <w:rFonts w:hint="eastAsia" w:ascii="宋体" w:hAnsi="宋体" w:cs="宋体"/>
          <w:b/>
          <w:bCs/>
        </w:rPr>
      </w:pPr>
    </w:p>
    <w:p w14:paraId="403D65CF">
      <w:pPr>
        <w:pStyle w:val="34"/>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14:paraId="065248FD">
      <w:pPr>
        <w:spacing w:line="360" w:lineRule="auto"/>
        <w:jc w:val="center"/>
        <w:rPr>
          <w:rFonts w:ascii="宋体" w:hAnsi="宋体" w:eastAsia="宋体" w:cs="宋体"/>
          <w:b/>
          <w:bCs/>
          <w:sz w:val="36"/>
          <w:szCs w:val="36"/>
        </w:rPr>
      </w:pPr>
    </w:p>
    <w:p w14:paraId="4011C416">
      <w:pPr>
        <w:pStyle w:val="2"/>
        <w:numPr>
          <w:ilvl w:val="0"/>
          <w:numId w:val="4"/>
        </w:numPr>
        <w:rPr>
          <w:rFonts w:ascii="宋体" w:hAnsi="宋体" w:eastAsia="宋体" w:cs="宋体"/>
          <w:b/>
          <w:bCs/>
          <w:sz w:val="32"/>
          <w:szCs w:val="32"/>
        </w:rPr>
      </w:pPr>
      <w:bookmarkStart w:id="50" w:name="_Toc13969"/>
      <w:r>
        <w:rPr>
          <w:rFonts w:hint="eastAsia" w:ascii="宋体" w:hAnsi="宋体" w:eastAsia="宋体" w:cs="宋体"/>
          <w:b/>
          <w:bCs/>
          <w:sz w:val="32"/>
          <w:szCs w:val="32"/>
        </w:rPr>
        <w:t xml:space="preserve"> 拟签订的合同文本</w:t>
      </w:r>
      <w:bookmarkEnd w:id="50"/>
    </w:p>
    <w:p w14:paraId="2384F87B">
      <w:pPr>
        <w:pStyle w:val="14"/>
        <w:spacing w:before="120" w:after="120" w:line="330" w:lineRule="atLeast"/>
        <w:ind w:firstLine="562" w:firstLineChars="200"/>
        <w:jc w:val="center"/>
      </w:pPr>
      <w:r>
        <w:rPr>
          <w:rFonts w:hint="eastAsia" w:hAnsi="宋体" w:eastAsia="宋体"/>
          <w:b/>
          <w:bCs/>
          <w:sz w:val="28"/>
          <w:szCs w:val="32"/>
        </w:rPr>
        <w:t>关于采购          的合同</w:t>
      </w:r>
    </w:p>
    <w:p w14:paraId="19C3B6D7">
      <w:pPr>
        <w:pStyle w:val="14"/>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14:paraId="1E8FB22C">
      <w:pPr>
        <w:pStyle w:val="14"/>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14:paraId="5BD6949F">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14:paraId="0B432F98">
      <w:pPr>
        <w:pStyle w:val="14"/>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14:paraId="265C02F7">
      <w:pPr>
        <w:pStyle w:val="14"/>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14:paraId="205321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14:paraId="56639F36">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14:paraId="0D192DA8">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14:paraId="03609A37">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14:paraId="2AE8626C">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14:paraId="21EF931E">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14:paraId="49103980">
            <w:pPr>
              <w:spacing w:line="330" w:lineRule="atLeast"/>
              <w:rPr>
                <w:rFonts w:ascii="宋体" w:hAnsi="宋体" w:eastAsia="宋体"/>
                <w:b/>
                <w:sz w:val="24"/>
                <w:szCs w:val="24"/>
              </w:rPr>
            </w:pPr>
            <w:r>
              <w:rPr>
                <w:rFonts w:hint="eastAsia" w:ascii="宋体" w:hAnsi="宋体" w:eastAsia="宋体"/>
                <w:b/>
                <w:sz w:val="24"/>
                <w:szCs w:val="24"/>
              </w:rPr>
              <w:t>总价（元）</w:t>
            </w:r>
          </w:p>
        </w:tc>
      </w:tr>
      <w:tr w14:paraId="3BAC07A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14:paraId="620A3250">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14:paraId="242FD708">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14:paraId="53725527">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14:paraId="4CD5BFEA">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14:paraId="1C2EAD82">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14:paraId="4698C46F">
            <w:pPr>
              <w:spacing w:line="330" w:lineRule="atLeast"/>
              <w:rPr>
                <w:rFonts w:ascii="宋体" w:hAnsi="宋体" w:eastAsia="宋体"/>
                <w:sz w:val="24"/>
                <w:szCs w:val="24"/>
              </w:rPr>
            </w:pPr>
          </w:p>
        </w:tc>
      </w:tr>
      <w:tr w14:paraId="3B3210B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14:paraId="57346C3C">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14:paraId="565293CE">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14:paraId="7034DAC0">
      <w:pPr>
        <w:pStyle w:val="14"/>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14:paraId="4ADD0928">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2.1结算方式：</w:t>
      </w:r>
    </w:p>
    <w:p w14:paraId="4CDA889D">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A</w:t>
      </w:r>
      <w:r>
        <w:rPr>
          <w:rFonts w:hint="eastAsia" w:hAnsi="宋体" w:eastAsia="宋体"/>
          <w:color w:val="000000" w:themeColor="text1"/>
          <w:sz w:val="24"/>
          <w:szCs w:val="28"/>
          <w14:textFill>
            <w14:solidFill>
              <w14:schemeClr w14:val="tx1"/>
            </w14:solidFill>
          </w14:textFill>
        </w:rPr>
        <w:t>【</w:t>
      </w:r>
      <w:r>
        <w:rPr>
          <w:rFonts w:hAnsi="宋体" w:eastAsia="宋体"/>
          <w:color w:val="000000" w:themeColor="text1"/>
          <w:sz w:val="24"/>
          <w:szCs w:val="28"/>
          <w14:textFill>
            <w14:solidFill>
              <w14:schemeClr w14:val="tx1"/>
            </w14:solidFill>
          </w14:textFill>
        </w:rPr>
        <w:t>国产设备</w:t>
      </w:r>
      <w:r>
        <w:rPr>
          <w:rFonts w:hint="eastAsia" w:hAnsi="宋体" w:eastAsia="宋体"/>
          <w:color w:val="000000" w:themeColor="text1"/>
          <w:sz w:val="24"/>
          <w:szCs w:val="28"/>
          <w14:textFill>
            <w14:solidFill>
              <w14:schemeClr w14:val="tx1"/>
            </w14:solidFill>
          </w14:textFill>
        </w:rPr>
        <w:t>及进口设备（非免税）】：货物交付、安装、调试且通过验收后一周内（遇寒暑假和法定节假日顺延）甲方支付合同总金额的100%，付款之前需收到乙方开具的合法有效的相应金额发票。</w:t>
      </w:r>
    </w:p>
    <w:p w14:paraId="420ED21B">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B</w:t>
      </w:r>
      <w:r>
        <w:rPr>
          <w:rFonts w:hint="eastAsia" w:hAnsi="宋体" w:eastAsia="宋体"/>
          <w:color w:val="000000" w:themeColor="text1"/>
          <w:sz w:val="24"/>
          <w:szCs w:val="28"/>
          <w14:textFill>
            <w14:solidFill>
              <w14:schemeClr w14:val="tx1"/>
            </w14:solidFill>
          </w14:textFill>
        </w:rPr>
        <w:t>【进口设备（免税）】</w:t>
      </w:r>
      <w:r>
        <w:rPr>
          <w:rFonts w:hAnsi="宋体" w:eastAsia="宋体"/>
          <w:color w:val="000000" w:themeColor="text1"/>
          <w:sz w:val="24"/>
          <w:szCs w:val="28"/>
          <w14:textFill>
            <w14:solidFill>
              <w14:schemeClr w14:val="tx1"/>
            </w14:solidFill>
          </w14:textFill>
        </w:rPr>
        <w:t>：根据委托代理进口协议，甲方与外贸代理公司进行结算。</w:t>
      </w:r>
      <w:r>
        <w:rPr>
          <w:rFonts w:hint="eastAsia" w:hAnsi="宋体" w:eastAsia="宋体"/>
          <w:color w:val="000000" w:themeColor="text1"/>
          <w:sz w:val="24"/>
          <w:szCs w:val="28"/>
          <w14:textFill>
            <w14:solidFill>
              <w14:schemeClr w14:val="tx1"/>
            </w14:solidFill>
          </w14:textFill>
        </w:rPr>
        <w:t>货物交付、安装、调试且通过验收后一周内（遇寒暑假和法定节假日顺延）甲方支付合同总金额的100%，付款之前需收到乙方开具的合法有效的相应金额发票。</w:t>
      </w:r>
    </w:p>
    <w:p w14:paraId="2A064247">
      <w:pPr>
        <w:pStyle w:val="14"/>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14:paraId="7363B883">
      <w:pPr>
        <w:pStyle w:val="14"/>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14:paraId="32D17E5D">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14:paraId="0A153830">
      <w:pPr>
        <w:pStyle w:val="14"/>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14:paraId="6C9AEB31">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14:paraId="79D44308">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14:paraId="1BFEC039">
      <w:pPr>
        <w:pStyle w:val="14"/>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14:paraId="5A3A4DA4">
      <w:pPr>
        <w:pStyle w:val="14"/>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14:paraId="738D96DD">
      <w:pPr>
        <w:pStyle w:val="14"/>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14:paraId="24C19CA3">
      <w:pPr>
        <w:pStyle w:val="14"/>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14:paraId="7DBD3582">
      <w:pPr>
        <w:pStyle w:val="14"/>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14:paraId="4C5DAF12">
      <w:pPr>
        <w:pStyle w:val="14"/>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14:paraId="32DD7DD5">
      <w:pPr>
        <w:pStyle w:val="14"/>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14:paraId="4C2F07A1">
      <w:pPr>
        <w:pStyle w:val="14"/>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14:paraId="64F1E335">
      <w:pPr>
        <w:pStyle w:val="14"/>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14:paraId="4D3CA2D5">
      <w:pPr>
        <w:pStyle w:val="14"/>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14:paraId="372B78DB">
      <w:pPr>
        <w:pStyle w:val="14"/>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14:paraId="11E7A212">
      <w:pPr>
        <w:pStyle w:val="14"/>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color w:val="FF0000"/>
          <w:sz w:val="24"/>
          <w:szCs w:val="24"/>
        </w:rPr>
        <w:t>质保期</w:t>
      </w:r>
      <w:r>
        <w:rPr>
          <w:rFonts w:hint="eastAsia" w:hAnsi="宋体" w:eastAsia="宋体"/>
          <w:color w:val="FF0000"/>
          <w:sz w:val="24"/>
          <w:szCs w:val="24"/>
          <w:u w:val="single"/>
        </w:rPr>
        <w:t xml:space="preserve">     </w:t>
      </w:r>
      <w:r>
        <w:rPr>
          <w:rFonts w:hAnsi="宋体" w:eastAsia="宋体"/>
          <w:color w:val="FF0000"/>
          <w:sz w:val="24"/>
          <w:szCs w:val="24"/>
        </w:rPr>
        <w:t>年（自交货验收合格</w:t>
      </w:r>
      <w:r>
        <w:rPr>
          <w:rFonts w:hint="eastAsia" w:hAnsi="宋体" w:eastAsia="宋体"/>
          <w:color w:val="FF0000"/>
          <w:sz w:val="24"/>
          <w:szCs w:val="24"/>
        </w:rPr>
        <w:t>次日</w:t>
      </w:r>
      <w:r>
        <w:rPr>
          <w:rFonts w:hAnsi="宋体" w:eastAsia="宋体"/>
          <w:color w:val="FF0000"/>
          <w:sz w:val="24"/>
          <w:szCs w:val="24"/>
        </w:rPr>
        <w:t>起</w:t>
      </w:r>
      <w:r>
        <w:rPr>
          <w:rFonts w:hint="eastAsia" w:hAnsi="宋体" w:eastAsia="宋体"/>
          <w:color w:val="FF0000"/>
          <w:sz w:val="24"/>
          <w:szCs w:val="24"/>
        </w:rPr>
        <w:t>计算</w:t>
      </w:r>
      <w:r>
        <w:rPr>
          <w:rFonts w:hAnsi="宋体" w:eastAsia="宋体"/>
          <w:color w:val="FF0000"/>
          <w:sz w:val="24"/>
          <w:szCs w:val="24"/>
        </w:rPr>
        <w:t>）</w:t>
      </w:r>
      <w:r>
        <w:rPr>
          <w:rFonts w:hAnsi="宋体" w:eastAsia="宋体"/>
          <w:sz w:val="24"/>
          <w:szCs w:val="24"/>
        </w:rPr>
        <w:t>，因人为因素出现的故障不在免费保修范围内。</w:t>
      </w:r>
    </w:p>
    <w:p w14:paraId="3F5AD7EE">
      <w:pPr>
        <w:pStyle w:val="14"/>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w:t>
      </w:r>
      <w:r>
        <w:rPr>
          <w:rFonts w:hAnsi="宋体" w:eastAsia="宋体"/>
          <w:color w:val="FF0000"/>
          <w:sz w:val="24"/>
          <w:szCs w:val="24"/>
        </w:rPr>
        <w:t>乙方在接到甲方通知后在_________小时</w:t>
      </w:r>
      <w:r>
        <w:rPr>
          <w:rFonts w:hint="eastAsia" w:hAnsi="宋体" w:eastAsia="宋体"/>
          <w:color w:val="FF0000"/>
          <w:sz w:val="24"/>
          <w:szCs w:val="24"/>
        </w:rPr>
        <w:t>内响应，</w:t>
      </w:r>
      <w:r>
        <w:rPr>
          <w:rFonts w:hint="eastAsia" w:hAnsi="宋体" w:eastAsia="宋体"/>
          <w:sz w:val="24"/>
          <w:szCs w:val="24"/>
        </w:rPr>
        <w:t>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14:paraId="77374A37">
      <w:pPr>
        <w:pStyle w:val="14"/>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14:paraId="0E1FC68B">
      <w:pPr>
        <w:pStyle w:val="14"/>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14:paraId="54B681E1">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14:paraId="4B713BF1">
      <w:pPr>
        <w:pStyle w:val="14"/>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14:paraId="26FEA2E3">
      <w:pPr>
        <w:pStyle w:val="14"/>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14:paraId="31B04186">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14:paraId="0A87FCE7">
      <w:pPr>
        <w:pStyle w:val="14"/>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14:paraId="6C0A602F">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14:paraId="63440623">
      <w:pPr>
        <w:pStyle w:val="14"/>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14:paraId="4D877030">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14:paraId="2FD57AEC">
      <w:pPr>
        <w:pStyle w:val="14"/>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14:paraId="05C30B53">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36DBC5A6">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14:paraId="4338604C">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38764CB2">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14:paraId="5DA5C9C9">
      <w:pPr>
        <w:pStyle w:val="14"/>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14:paraId="08336464">
      <w:pPr>
        <w:pStyle w:val="14"/>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14:paraId="5B967F7B">
      <w:pPr>
        <w:pStyle w:val="14"/>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815DB23">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14:paraId="7D87085E">
      <w:pPr>
        <w:pStyle w:val="14"/>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6771F16">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14:paraId="4A471F31">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14:paraId="2E7F8C5F">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14:paraId="20E69E68">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14:paraId="55A85C35">
      <w:pPr>
        <w:pStyle w:val="14"/>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14:paraId="4E7D721B">
      <w:pPr>
        <w:pStyle w:val="14"/>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14:paraId="2621D866">
      <w:pPr>
        <w:pStyle w:val="14"/>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14:paraId="7E0373B1">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14:paraId="02E7F012">
      <w:pPr>
        <w:pStyle w:val="14"/>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14:paraId="6DAB6A84">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14:paraId="166834C0">
      <w:pPr>
        <w:pStyle w:val="14"/>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14:paraId="54BE1481">
      <w:pPr>
        <w:pStyle w:val="14"/>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14:paraId="34A2C6E9">
      <w:pPr>
        <w:pStyle w:val="14"/>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14:paraId="3F5DAA04">
      <w:pPr>
        <w:pStyle w:val="34"/>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14:paraId="26737712">
      <w:pPr>
        <w:pStyle w:val="14"/>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14:paraId="76120065">
      <w:pPr>
        <w:pStyle w:val="14"/>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14:paraId="68491E58">
      <w:pPr>
        <w:pStyle w:val="14"/>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14:paraId="2BCCD169">
      <w:pPr>
        <w:pStyle w:val="14"/>
        <w:spacing w:before="120" w:after="120" w:line="400" w:lineRule="exact"/>
        <w:rPr>
          <w:rFonts w:hint="eastAsia" w:hAnsi="宋体" w:eastAsia="宋体"/>
          <w:sz w:val="24"/>
          <w:szCs w:val="28"/>
        </w:rPr>
      </w:pPr>
      <w:r>
        <w:rPr>
          <w:rFonts w:hint="eastAsia" w:hAnsi="宋体" w:eastAsia="宋体"/>
          <w:sz w:val="24"/>
          <w:szCs w:val="28"/>
        </w:rPr>
        <w:t>联系电话：                                  联系电话：</w:t>
      </w:r>
    </w:p>
    <w:p w14:paraId="52C92C67">
      <w:pPr>
        <w:pStyle w:val="14"/>
        <w:spacing w:before="120" w:after="120" w:line="400" w:lineRule="exact"/>
        <w:rPr>
          <w:rFonts w:asciiTheme="minorEastAsia" w:hAnsiTheme="minorEastAsia" w:eastAsiaTheme="minorEastAsia"/>
          <w:sz w:val="28"/>
          <w:szCs w:val="28"/>
        </w:rPr>
      </w:pPr>
      <w:r>
        <w:rPr>
          <w:rFonts w:hint="eastAsia" w:ascii="宋体" w:hAnsi="宋体" w:cs="Times New Roman"/>
          <w:kern w:val="0"/>
          <w:sz w:val="24"/>
          <w:szCs w:val="28"/>
        </w:rPr>
        <w:t>签订日期：   年    月    日               签订日期：   年    月    日</w:t>
      </w:r>
    </w:p>
    <w:p w14:paraId="5FD43835">
      <w:pPr>
        <w:pStyle w:val="2"/>
        <w:pageBreakBefore/>
        <w:spacing w:line="360" w:lineRule="auto"/>
        <w:rPr>
          <w:rFonts w:asciiTheme="majorEastAsia" w:hAnsiTheme="majorEastAsia" w:eastAsiaTheme="majorEastAsia" w:cstheme="minorBidi"/>
          <w:b/>
          <w:kern w:val="0"/>
          <w:sz w:val="36"/>
          <w:szCs w:val="36"/>
        </w:rPr>
      </w:pPr>
      <w:bookmarkStart w:id="51" w:name="_Toc14881"/>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14:paraId="7FAC2733">
      <w:pPr>
        <w:spacing w:line="360" w:lineRule="auto"/>
        <w:jc w:val="center"/>
        <w:rPr>
          <w:rFonts w:asciiTheme="majorEastAsia" w:hAnsiTheme="majorEastAsia" w:eastAsiaTheme="majorEastAsia"/>
          <w:b/>
          <w:sz w:val="36"/>
          <w:szCs w:val="36"/>
        </w:rPr>
      </w:pPr>
      <w:bookmarkStart w:id="52" w:name="_Hlt26671244"/>
      <w:bookmarkEnd w:id="52"/>
      <w:bookmarkStart w:id="53" w:name="_Hlt26955039"/>
      <w:bookmarkEnd w:id="53"/>
      <w:bookmarkStart w:id="54" w:name="_Toc26554094"/>
      <w:bookmarkStart w:id="55" w:name="_Toc120614282"/>
      <w:bookmarkStart w:id="56" w:name="_Toc49090576"/>
    </w:p>
    <w:p w14:paraId="225BA472">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14:paraId="435C1DF6">
      <w:pPr>
        <w:spacing w:line="360" w:lineRule="auto"/>
        <w:jc w:val="center"/>
        <w:rPr>
          <w:rFonts w:ascii="宋体" w:hAnsi="宋体" w:eastAsia="宋体" w:cs="宋体"/>
          <w:b/>
          <w:sz w:val="24"/>
          <w:szCs w:val="24"/>
        </w:rPr>
      </w:pPr>
    </w:p>
    <w:p w14:paraId="16966D07">
      <w:pPr>
        <w:spacing w:line="360" w:lineRule="auto"/>
        <w:jc w:val="center"/>
        <w:rPr>
          <w:rFonts w:ascii="宋体" w:hAnsi="宋体" w:eastAsia="宋体" w:cs="宋体"/>
          <w:b/>
          <w:sz w:val="24"/>
          <w:szCs w:val="24"/>
        </w:rPr>
      </w:pPr>
    </w:p>
    <w:p w14:paraId="69ECAA24">
      <w:pPr>
        <w:spacing w:line="360" w:lineRule="auto"/>
        <w:jc w:val="center"/>
        <w:rPr>
          <w:rFonts w:ascii="宋体" w:hAnsi="宋体" w:eastAsia="宋体" w:cs="宋体"/>
          <w:b/>
          <w:sz w:val="24"/>
          <w:szCs w:val="24"/>
        </w:rPr>
      </w:pPr>
    </w:p>
    <w:p w14:paraId="67488639">
      <w:pPr>
        <w:spacing w:line="360" w:lineRule="auto"/>
        <w:jc w:val="center"/>
        <w:rPr>
          <w:rFonts w:ascii="宋体" w:hAnsi="宋体" w:eastAsia="宋体" w:cs="宋体"/>
          <w:b/>
          <w:sz w:val="24"/>
          <w:szCs w:val="24"/>
        </w:rPr>
      </w:pPr>
    </w:p>
    <w:p w14:paraId="1AE205A5">
      <w:pPr>
        <w:spacing w:line="360" w:lineRule="auto"/>
        <w:jc w:val="center"/>
        <w:rPr>
          <w:rFonts w:ascii="宋体" w:hAnsi="宋体" w:eastAsia="宋体" w:cs="宋体"/>
          <w:b/>
          <w:sz w:val="24"/>
          <w:szCs w:val="24"/>
        </w:rPr>
      </w:pPr>
    </w:p>
    <w:p w14:paraId="535D0415">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4445" r="1270" b="8890"/>
                <wp:wrapNone/>
                <wp:docPr id="7"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0xn&#10;K9gAAAAJAQAADwAAAAAAAAABACAAAAAiAAAAZHJzL2Rvd25yZXYueG1sUEsBAhQAFAAAAAgAh07i&#10;QAApfJf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14:paraId="27C252CF">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4445" r="1270" b="8890"/>
                <wp:wrapNone/>
                <wp:docPr id="8"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O9LeZukBAADdAwAADgAAAGRycy9lMm9Eb2MueG1srVM7&#10;jtswEO0D5A4E+1j+wMZasLzFOpsmSAwke4AxRUkE+AOHtuyz5Bqp0uQ4e40MKcWbbBoXUUENOY+P&#10;896Q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Wp7RYMNfz52/fn&#10;Hz/ZOnnTeywJ8mD3YZyh34ck9NwEk/4kgZ2zn5ern/IcmaDFxeJuvVqQ1YJyq8UyMRYvW33A+EE6&#10;w1JQca1sEgslnD5iHKC/IWlZW9ZXfL2cL4kQ6OY11HEKjafq0bZ5Lzqt6kelddqBoT086MBOkLqf&#10;v7GEv2DpkB1gN+ByKsGg7CTU723N4sWTL5aeA08lGFlzpiW9nhRlZASlb0GSem3JhOTr4GSKDq6+&#10;UBeOPqi2IydmucqUoa5ny8Ybmq7Vn/PM9PIqt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9Wc&#10;ZNgAAAAJAQAADwAAAAAAAAABACAAAAAiAAAAZHJzL2Rvd25yZXYueG1sUEsBAhQAFAAAAAgAh07i&#10;QDvS3mb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14:paraId="7FF0F87F">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4445" r="1270" b="8890"/>
                <wp:wrapNone/>
                <wp:docPr id="9"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otug&#10;2AAAAAkBAAAPAAAAAAAAAAEAIAAAACIAAABkcnMvZG93bnJldi54bWxQSwECFAAUAAAACACHTuJA&#10;dhAm0OgBAADeAwAADgAAAAAAAAABACAAAAAnAQAAZHJzL2Uyb0RvYy54bWxQSwUGAAAAAAYABgBZ&#10;AQAAgQU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14:paraId="305BFDF7">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14:paraId="727DAD42">
      <w:pPr>
        <w:spacing w:line="360" w:lineRule="auto"/>
        <w:rPr>
          <w:rFonts w:ascii="微软雅黑" w:hAnsi="微软雅黑" w:cs="微软雅黑"/>
          <w:b/>
          <w:sz w:val="28"/>
          <w:szCs w:val="28"/>
        </w:rPr>
      </w:pPr>
    </w:p>
    <w:p w14:paraId="33F500E7">
      <w:pPr>
        <w:spacing w:line="360" w:lineRule="auto"/>
        <w:rPr>
          <w:rFonts w:ascii="微软雅黑" w:hAnsi="微软雅黑" w:cs="微软雅黑"/>
          <w:b/>
          <w:sz w:val="28"/>
          <w:szCs w:val="28"/>
        </w:rPr>
      </w:pPr>
    </w:p>
    <w:p w14:paraId="3F598ECD">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14:paraId="4CC66112">
      <w:pPr>
        <w:spacing w:line="360" w:lineRule="auto"/>
        <w:jc w:val="center"/>
        <w:rPr>
          <w:rFonts w:ascii="宋体" w:hAnsi="宋体" w:eastAsia="宋体" w:cs="宋体"/>
          <w:b/>
          <w:bCs/>
          <w:sz w:val="24"/>
          <w:szCs w:val="24"/>
        </w:rPr>
      </w:pPr>
    </w:p>
    <w:p w14:paraId="240E5253">
      <w:pPr>
        <w:spacing w:line="360" w:lineRule="auto"/>
        <w:ind w:firstLine="480" w:firstLineChars="200"/>
        <w:rPr>
          <w:rFonts w:ascii="宋体" w:hAnsi="宋体" w:eastAsia="宋体" w:cs="宋体"/>
          <w:sz w:val="24"/>
          <w:szCs w:val="24"/>
        </w:rPr>
      </w:pPr>
    </w:p>
    <w:p w14:paraId="75C7BEBB">
      <w:pPr>
        <w:pStyle w:val="34"/>
        <w:ind w:firstLine="0"/>
        <w:jc w:val="center"/>
        <w:rPr>
          <w:rFonts w:ascii="宋体" w:hAnsi="宋体" w:cs="宋体"/>
          <w:b/>
          <w:bCs/>
          <w:sz w:val="36"/>
          <w:szCs w:val="36"/>
        </w:rPr>
      </w:pPr>
      <w:r>
        <w:rPr>
          <w:rFonts w:hint="eastAsia" w:ascii="宋体" w:hAnsi="宋体" w:cs="宋体"/>
          <w:b/>
          <w:bCs/>
          <w:sz w:val="36"/>
          <w:szCs w:val="36"/>
        </w:rPr>
        <w:t>目  录</w:t>
      </w:r>
    </w:p>
    <w:p w14:paraId="52674577">
      <w:pPr>
        <w:pStyle w:val="34"/>
        <w:ind w:firstLine="0"/>
        <w:jc w:val="center"/>
        <w:rPr>
          <w:rFonts w:ascii="宋体" w:hAnsi="宋体" w:cs="宋体"/>
          <w:b/>
          <w:bCs/>
          <w:sz w:val="36"/>
          <w:szCs w:val="36"/>
        </w:rPr>
      </w:pPr>
    </w:p>
    <w:p w14:paraId="37832C89">
      <w:pPr>
        <w:pStyle w:val="34"/>
        <w:ind w:firstLine="0"/>
        <w:jc w:val="center"/>
        <w:rPr>
          <w:rFonts w:ascii="宋体" w:hAnsi="宋体" w:cs="宋体"/>
          <w:b/>
          <w:bCs/>
          <w:sz w:val="36"/>
          <w:szCs w:val="36"/>
        </w:rPr>
      </w:pPr>
    </w:p>
    <w:p w14:paraId="37C25041">
      <w:pPr>
        <w:pStyle w:val="34"/>
        <w:ind w:firstLine="0"/>
        <w:jc w:val="center"/>
        <w:rPr>
          <w:rFonts w:ascii="宋体" w:hAnsi="宋体" w:cs="宋体"/>
          <w:b/>
          <w:bCs/>
          <w:sz w:val="36"/>
          <w:szCs w:val="36"/>
        </w:rPr>
      </w:pPr>
    </w:p>
    <w:p w14:paraId="02D570FC">
      <w:pPr>
        <w:pStyle w:val="34"/>
        <w:ind w:firstLine="0"/>
        <w:jc w:val="center"/>
        <w:rPr>
          <w:rFonts w:ascii="宋体" w:hAnsi="宋体" w:cs="宋体"/>
          <w:b/>
          <w:bCs/>
          <w:sz w:val="36"/>
          <w:szCs w:val="36"/>
        </w:rPr>
      </w:pPr>
    </w:p>
    <w:p w14:paraId="2B82492C">
      <w:pPr>
        <w:pStyle w:val="34"/>
        <w:ind w:firstLine="0"/>
        <w:jc w:val="center"/>
        <w:rPr>
          <w:rFonts w:ascii="宋体" w:hAnsi="宋体" w:cs="宋体"/>
          <w:b/>
          <w:bCs/>
          <w:sz w:val="36"/>
          <w:szCs w:val="36"/>
        </w:rPr>
      </w:pPr>
    </w:p>
    <w:p w14:paraId="7EDF06B4">
      <w:pPr>
        <w:pStyle w:val="34"/>
        <w:ind w:firstLine="0"/>
        <w:jc w:val="center"/>
        <w:rPr>
          <w:rFonts w:ascii="宋体" w:hAnsi="宋体" w:cs="宋体"/>
          <w:b/>
          <w:bCs/>
          <w:sz w:val="36"/>
          <w:szCs w:val="36"/>
        </w:rPr>
      </w:pPr>
    </w:p>
    <w:p w14:paraId="226DB947">
      <w:pPr>
        <w:pStyle w:val="34"/>
        <w:ind w:firstLine="0"/>
        <w:jc w:val="center"/>
        <w:rPr>
          <w:rFonts w:ascii="宋体" w:hAnsi="宋体" w:cs="宋体"/>
          <w:b/>
          <w:bCs/>
          <w:sz w:val="36"/>
          <w:szCs w:val="36"/>
        </w:rPr>
      </w:pPr>
    </w:p>
    <w:p w14:paraId="669D5E59">
      <w:pPr>
        <w:pStyle w:val="34"/>
        <w:ind w:firstLine="0"/>
        <w:jc w:val="center"/>
        <w:rPr>
          <w:rFonts w:ascii="宋体" w:hAnsi="宋体" w:cs="宋体"/>
          <w:b/>
          <w:bCs/>
          <w:sz w:val="36"/>
          <w:szCs w:val="36"/>
        </w:rPr>
      </w:pPr>
    </w:p>
    <w:p w14:paraId="36A983A6">
      <w:pPr>
        <w:pStyle w:val="34"/>
        <w:ind w:firstLine="0"/>
        <w:jc w:val="center"/>
        <w:rPr>
          <w:rFonts w:ascii="宋体" w:hAnsi="宋体" w:cs="宋体"/>
          <w:b/>
          <w:bCs/>
          <w:sz w:val="36"/>
          <w:szCs w:val="36"/>
        </w:rPr>
      </w:pPr>
    </w:p>
    <w:p w14:paraId="5470B2A0">
      <w:pPr>
        <w:pStyle w:val="34"/>
        <w:ind w:firstLine="0"/>
        <w:jc w:val="center"/>
        <w:rPr>
          <w:rFonts w:ascii="宋体" w:hAnsi="宋体" w:cs="宋体"/>
          <w:b/>
          <w:bCs/>
          <w:sz w:val="36"/>
          <w:szCs w:val="36"/>
        </w:rPr>
      </w:pPr>
    </w:p>
    <w:p w14:paraId="7366C1F8">
      <w:pPr>
        <w:pStyle w:val="34"/>
        <w:ind w:firstLine="0"/>
        <w:jc w:val="center"/>
        <w:rPr>
          <w:rFonts w:ascii="宋体" w:hAnsi="宋体" w:cs="宋体"/>
          <w:b/>
          <w:bCs/>
          <w:sz w:val="36"/>
          <w:szCs w:val="36"/>
        </w:rPr>
      </w:pPr>
    </w:p>
    <w:p w14:paraId="136204A6">
      <w:pPr>
        <w:pStyle w:val="34"/>
        <w:ind w:firstLine="0"/>
        <w:jc w:val="center"/>
        <w:rPr>
          <w:rFonts w:ascii="宋体" w:hAnsi="宋体" w:cs="宋体"/>
          <w:b/>
          <w:bCs/>
          <w:sz w:val="36"/>
          <w:szCs w:val="36"/>
        </w:rPr>
      </w:pPr>
    </w:p>
    <w:p w14:paraId="710833CC">
      <w:pPr>
        <w:pStyle w:val="34"/>
        <w:ind w:firstLine="0"/>
        <w:jc w:val="center"/>
        <w:rPr>
          <w:rFonts w:ascii="宋体" w:hAnsi="宋体" w:cs="宋体"/>
          <w:b/>
          <w:bCs/>
          <w:sz w:val="36"/>
          <w:szCs w:val="36"/>
        </w:rPr>
      </w:pPr>
    </w:p>
    <w:p w14:paraId="375C618C">
      <w:pPr>
        <w:pStyle w:val="34"/>
        <w:ind w:firstLine="0"/>
        <w:jc w:val="center"/>
        <w:rPr>
          <w:rFonts w:ascii="宋体" w:hAnsi="宋体" w:cs="宋体"/>
          <w:b/>
          <w:bCs/>
          <w:sz w:val="36"/>
          <w:szCs w:val="36"/>
        </w:rPr>
      </w:pPr>
    </w:p>
    <w:p w14:paraId="1D744682">
      <w:pPr>
        <w:pStyle w:val="34"/>
        <w:ind w:firstLine="0"/>
        <w:jc w:val="both"/>
        <w:rPr>
          <w:rFonts w:ascii="宋体" w:hAnsi="宋体" w:cs="宋体"/>
          <w:b/>
          <w:bCs/>
        </w:rPr>
      </w:pPr>
    </w:p>
    <w:p w14:paraId="4F191810">
      <w:pPr>
        <w:pStyle w:val="34"/>
        <w:ind w:firstLine="0"/>
        <w:jc w:val="both"/>
        <w:rPr>
          <w:rFonts w:ascii="宋体" w:hAnsi="宋体" w:cs="宋体"/>
          <w:b/>
          <w:bCs/>
        </w:rPr>
      </w:pPr>
    </w:p>
    <w:p w14:paraId="1297C444">
      <w:pPr>
        <w:pStyle w:val="34"/>
        <w:ind w:firstLine="0"/>
        <w:jc w:val="both"/>
        <w:rPr>
          <w:rFonts w:ascii="宋体" w:hAnsi="宋体" w:cs="宋体"/>
          <w:b/>
          <w:bCs/>
        </w:rPr>
      </w:pPr>
    </w:p>
    <w:p w14:paraId="5F3B789F">
      <w:pPr>
        <w:pStyle w:val="34"/>
        <w:ind w:firstLine="0"/>
        <w:jc w:val="both"/>
        <w:rPr>
          <w:rFonts w:ascii="宋体" w:hAnsi="宋体" w:cs="宋体"/>
          <w:b/>
          <w:bCs/>
        </w:rPr>
      </w:pPr>
      <w:r>
        <w:rPr>
          <w:rFonts w:hint="eastAsia" w:ascii="宋体" w:hAnsi="宋体" w:cs="宋体"/>
          <w:b/>
          <w:bCs/>
        </w:rPr>
        <w:t>附件一</w:t>
      </w:r>
      <w:bookmarkStart w:id="57" w:name="_Toc517190894"/>
    </w:p>
    <w:p w14:paraId="05F56F6E">
      <w:pPr>
        <w:pStyle w:val="34"/>
        <w:ind w:firstLine="0"/>
        <w:jc w:val="center"/>
        <w:rPr>
          <w:rFonts w:ascii="宋体" w:hAnsi="宋体" w:cs="宋体"/>
          <w:b/>
          <w:sz w:val="28"/>
          <w:szCs w:val="28"/>
        </w:rPr>
      </w:pPr>
      <w:r>
        <w:rPr>
          <w:rFonts w:hint="eastAsia" w:ascii="宋体" w:hAnsi="宋体" w:cs="宋体"/>
          <w:b/>
          <w:sz w:val="28"/>
          <w:szCs w:val="28"/>
        </w:rPr>
        <w:t>投标函</w:t>
      </w:r>
      <w:bookmarkEnd w:id="57"/>
    </w:p>
    <w:p w14:paraId="3F51036E">
      <w:pPr>
        <w:pStyle w:val="34"/>
        <w:spacing w:before="0" w:after="0"/>
        <w:ind w:firstLine="0"/>
        <w:rPr>
          <w:rFonts w:ascii="宋体" w:hAnsi="宋体" w:cs="宋体"/>
          <w:kern w:val="2"/>
        </w:rPr>
      </w:pPr>
      <w:r>
        <w:rPr>
          <w:rFonts w:hint="eastAsia" w:ascii="宋体" w:hAnsi="宋体" w:cs="宋体"/>
          <w:kern w:val="2"/>
        </w:rPr>
        <w:t>致：南京医科大学</w:t>
      </w:r>
    </w:p>
    <w:p w14:paraId="564741D1">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14:paraId="2A26D305">
      <w:pPr>
        <w:pStyle w:val="34"/>
        <w:spacing w:before="0" w:after="0"/>
        <w:ind w:firstLineChars="200"/>
        <w:rPr>
          <w:rFonts w:ascii="宋体" w:hAnsi="宋体" w:cs="宋体"/>
          <w:kern w:val="2"/>
        </w:rPr>
      </w:pPr>
      <w:r>
        <w:rPr>
          <w:rFonts w:hint="eastAsia" w:ascii="宋体" w:hAnsi="宋体" w:cs="宋体"/>
          <w:kern w:val="2"/>
        </w:rPr>
        <w:t>据此函，我公司宣布同意如下：</w:t>
      </w:r>
    </w:p>
    <w:p w14:paraId="46F6AFC1">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14:paraId="41E0FC76">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14:paraId="425FAE32">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14:paraId="5DC1F035">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14:paraId="715B3348">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14:paraId="03760F85">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14:paraId="12E8910B">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14:paraId="5BD7EE81">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14:paraId="13F0A5A8">
      <w:pPr>
        <w:pStyle w:val="34"/>
        <w:spacing w:before="0" w:after="0"/>
        <w:ind w:left="440" w:leftChars="200" w:firstLineChars="200"/>
        <w:rPr>
          <w:rFonts w:ascii="宋体" w:hAnsi="宋体" w:cs="宋体"/>
          <w:kern w:val="2"/>
        </w:rPr>
      </w:pPr>
      <w:r>
        <w:rPr>
          <w:rFonts w:hint="eastAsia" w:ascii="宋体" w:hAnsi="宋体" w:cs="宋体"/>
          <w:kern w:val="2"/>
        </w:rPr>
        <w:t>地址：</w:t>
      </w:r>
    </w:p>
    <w:p w14:paraId="024B239B">
      <w:pPr>
        <w:pStyle w:val="34"/>
        <w:spacing w:before="0" w:after="0"/>
        <w:ind w:left="440" w:leftChars="200" w:firstLineChars="200"/>
        <w:rPr>
          <w:rFonts w:ascii="宋体" w:hAnsi="宋体" w:cs="宋体"/>
          <w:kern w:val="2"/>
        </w:rPr>
      </w:pPr>
      <w:r>
        <w:rPr>
          <w:rFonts w:hint="eastAsia" w:ascii="宋体" w:hAnsi="宋体" w:cs="宋体"/>
          <w:kern w:val="2"/>
        </w:rPr>
        <w:t>邮编：                           电话：</w:t>
      </w:r>
    </w:p>
    <w:p w14:paraId="22F11014">
      <w:pPr>
        <w:pStyle w:val="34"/>
        <w:spacing w:before="0" w:after="0"/>
        <w:ind w:left="440" w:leftChars="200" w:firstLine="482" w:firstLineChars="200"/>
        <w:rPr>
          <w:rFonts w:ascii="宋体" w:hAnsi="宋体" w:cs="宋体"/>
          <w:b/>
          <w:kern w:val="2"/>
          <w:u w:val="single"/>
        </w:rPr>
      </w:pPr>
    </w:p>
    <w:p w14:paraId="5053F692">
      <w:pPr>
        <w:pStyle w:val="34"/>
        <w:spacing w:before="0" w:after="0"/>
        <w:ind w:left="440" w:leftChars="200" w:firstLine="482" w:firstLineChars="200"/>
        <w:rPr>
          <w:rFonts w:ascii="宋体" w:hAnsi="宋体" w:cs="宋体"/>
          <w:b/>
          <w:kern w:val="2"/>
          <w:u w:val="single"/>
        </w:rPr>
      </w:pPr>
    </w:p>
    <w:p w14:paraId="5EB9289A">
      <w:pPr>
        <w:pStyle w:val="34"/>
        <w:spacing w:before="0" w:after="0"/>
        <w:rPr>
          <w:rFonts w:ascii="宋体" w:hAnsi="宋体" w:cs="宋体"/>
          <w:kern w:val="2"/>
        </w:rPr>
      </w:pPr>
      <w:r>
        <w:rPr>
          <w:rFonts w:hint="eastAsia" w:ascii="宋体" w:hAnsi="宋体" w:cs="宋体"/>
          <w:kern w:val="2"/>
        </w:rPr>
        <w:t xml:space="preserve">投标人授权代表（签字）：  </w:t>
      </w:r>
    </w:p>
    <w:p w14:paraId="70CCE09E">
      <w:pPr>
        <w:pStyle w:val="34"/>
        <w:spacing w:before="0" w:after="0"/>
        <w:rPr>
          <w:rFonts w:ascii="宋体" w:hAnsi="宋体" w:cs="宋体"/>
          <w:kern w:val="2"/>
        </w:rPr>
      </w:pPr>
      <w:r>
        <w:rPr>
          <w:rFonts w:hint="eastAsia" w:ascii="宋体" w:hAnsi="宋体" w:cs="宋体"/>
          <w:kern w:val="2"/>
        </w:rPr>
        <w:t>法定代表人（签字）：</w:t>
      </w:r>
    </w:p>
    <w:p w14:paraId="11A8AB51">
      <w:pPr>
        <w:pStyle w:val="34"/>
        <w:spacing w:before="0" w:after="0"/>
        <w:rPr>
          <w:rFonts w:ascii="宋体" w:hAnsi="宋体" w:cs="宋体"/>
          <w:kern w:val="2"/>
        </w:rPr>
      </w:pPr>
      <w:r>
        <w:rPr>
          <w:rFonts w:hint="eastAsia" w:ascii="宋体" w:hAnsi="宋体" w:cs="宋体"/>
          <w:kern w:val="2"/>
        </w:rPr>
        <w:t>投标人名称（公章）：</w:t>
      </w:r>
    </w:p>
    <w:p w14:paraId="59C04244">
      <w:pPr>
        <w:pStyle w:val="34"/>
        <w:spacing w:before="0" w:after="0"/>
        <w:ind w:left="440" w:leftChars="200" w:firstLine="3000" w:firstLineChars="1250"/>
        <w:rPr>
          <w:rFonts w:ascii="宋体" w:hAnsi="宋体" w:cs="宋体"/>
          <w:kern w:val="2"/>
        </w:rPr>
      </w:pPr>
    </w:p>
    <w:p w14:paraId="1D2D4930">
      <w:pPr>
        <w:pStyle w:val="34"/>
        <w:spacing w:before="0" w:after="0"/>
        <w:jc w:val="right"/>
        <w:rPr>
          <w:rFonts w:ascii="宋体" w:hAnsi="宋体" w:cs="宋体"/>
          <w:kern w:val="2"/>
        </w:rPr>
      </w:pPr>
      <w:r>
        <w:rPr>
          <w:rFonts w:hint="eastAsia" w:ascii="宋体" w:hAnsi="宋体" w:cs="宋体"/>
          <w:kern w:val="2"/>
        </w:rPr>
        <w:t>日期：    年  月  日</w:t>
      </w:r>
    </w:p>
    <w:p w14:paraId="5258269D">
      <w:pPr>
        <w:pStyle w:val="34"/>
        <w:ind w:firstLine="0"/>
        <w:jc w:val="both"/>
        <w:rPr>
          <w:rFonts w:ascii="宋体" w:hAnsi="宋体" w:cs="宋体"/>
        </w:rPr>
      </w:pPr>
      <w:r>
        <w:rPr>
          <w:rFonts w:hint="eastAsia" w:ascii="宋体" w:hAnsi="宋体" w:cs="宋体"/>
          <w:b/>
          <w:bCs/>
        </w:rPr>
        <w:t>附件二</w:t>
      </w:r>
    </w:p>
    <w:p w14:paraId="461D6E77">
      <w:pPr>
        <w:pStyle w:val="34"/>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14:paraId="2C86073F">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14:paraId="2D2FC672">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14:paraId="187204FC">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4445" r="7620" b="8890"/>
                <wp:wrapNone/>
                <wp:docPr id="12"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CQ&#10;mEzXAAAACQEAAA8AAAAAAAAAAQAgAAAAIgAAAGRycy9kb3ducmV2LnhtbFBLAQIUABQAAAAIAIdO&#10;4kB6EgmX6wEAAN8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14:paraId="6AA1664A">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4445" r="0" b="8890"/>
                <wp:wrapNone/>
                <wp:docPr id="10"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shs8XW&#10;AAAACQEAAA8AAAAAAAAAAQAgAAAAIgAAAGRycy9kb3ducmV2LnhtbFBLAQIUABQAAAAIAIdO4kD8&#10;nJgm6QEAAN8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14:paraId="66D52D94">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4445" r="7620" b="8890"/>
                <wp:wrapNone/>
                <wp:docPr id="11"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P6&#10;0ULXAAAACQEAAA8AAAAAAAAAAQAgAAAAIgAAAGRycy9kb3ducmV2LnhtbFBLAQIUABQAAAAIAIdO&#10;4kDp0BEi6wEAAN8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14:paraId="5DEBEE18">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14:paraId="1DE9F40C">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14:paraId="20B698F8">
      <w:pPr>
        <w:pStyle w:val="49"/>
        <w:spacing w:line="360" w:lineRule="auto"/>
        <w:ind w:firstLine="480"/>
        <w:jc w:val="right"/>
        <w:rPr>
          <w:rFonts w:ascii="宋体" w:hAnsi="宋体" w:cs="宋体"/>
          <w:sz w:val="24"/>
          <w:szCs w:val="24"/>
        </w:rPr>
      </w:pPr>
    </w:p>
    <w:p w14:paraId="5E889343">
      <w:pPr>
        <w:pStyle w:val="49"/>
        <w:spacing w:line="360" w:lineRule="auto"/>
        <w:ind w:firstLine="480"/>
        <w:rPr>
          <w:rFonts w:ascii="宋体" w:hAnsi="宋体" w:cs="宋体"/>
          <w:sz w:val="24"/>
          <w:szCs w:val="24"/>
        </w:rPr>
      </w:pPr>
    </w:p>
    <w:p w14:paraId="78D221F2">
      <w:pPr>
        <w:pStyle w:val="49"/>
        <w:spacing w:line="360" w:lineRule="auto"/>
        <w:ind w:firstLine="480"/>
        <w:rPr>
          <w:rFonts w:ascii="宋体" w:hAnsi="宋体" w:cs="宋体"/>
          <w:sz w:val="24"/>
          <w:szCs w:val="24"/>
        </w:rPr>
      </w:pPr>
    </w:p>
    <w:p w14:paraId="505028BA">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14:paraId="5C677AA9">
      <w:pPr>
        <w:pStyle w:val="49"/>
        <w:spacing w:line="360" w:lineRule="auto"/>
        <w:ind w:firstLine="480"/>
        <w:rPr>
          <w:rFonts w:ascii="宋体" w:hAnsi="宋体" w:cs="宋体"/>
          <w:sz w:val="24"/>
          <w:szCs w:val="24"/>
        </w:rPr>
      </w:pPr>
    </w:p>
    <w:p w14:paraId="2F99C039">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14:paraId="1CC6C3F1">
      <w:pPr>
        <w:pStyle w:val="49"/>
        <w:spacing w:line="360" w:lineRule="auto"/>
        <w:ind w:firstLine="480"/>
        <w:jc w:val="right"/>
        <w:rPr>
          <w:rFonts w:ascii="宋体" w:hAnsi="宋体" w:cs="宋体"/>
          <w:sz w:val="24"/>
          <w:szCs w:val="24"/>
        </w:rPr>
      </w:pPr>
    </w:p>
    <w:p w14:paraId="73D06D32">
      <w:pPr>
        <w:pStyle w:val="49"/>
        <w:spacing w:line="360" w:lineRule="auto"/>
        <w:ind w:firstLine="0" w:firstLineChars="0"/>
        <w:rPr>
          <w:rFonts w:ascii="宋体" w:hAnsi="宋体" w:cs="宋体"/>
          <w:sz w:val="24"/>
          <w:szCs w:val="24"/>
        </w:rPr>
      </w:pPr>
    </w:p>
    <w:p w14:paraId="2EC10268">
      <w:pPr>
        <w:pStyle w:val="49"/>
        <w:spacing w:line="360" w:lineRule="auto"/>
        <w:ind w:firstLine="480"/>
        <w:jc w:val="right"/>
        <w:rPr>
          <w:rFonts w:ascii="宋体" w:hAnsi="宋体" w:cs="宋体"/>
          <w:sz w:val="24"/>
          <w:szCs w:val="24"/>
        </w:rPr>
      </w:pPr>
    </w:p>
    <w:p w14:paraId="26ED29F1">
      <w:pPr>
        <w:pStyle w:val="49"/>
        <w:spacing w:line="360" w:lineRule="auto"/>
        <w:ind w:firstLine="480"/>
        <w:jc w:val="right"/>
        <w:rPr>
          <w:rFonts w:ascii="宋体" w:hAnsi="宋体" w:cs="宋体"/>
          <w:sz w:val="24"/>
          <w:szCs w:val="24"/>
        </w:rPr>
      </w:pPr>
    </w:p>
    <w:p w14:paraId="1906E61D">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14:paraId="21AF587F">
      <w:pPr>
        <w:pStyle w:val="5"/>
        <w:spacing w:line="360" w:lineRule="auto"/>
        <w:rPr>
          <w:rFonts w:ascii="宋体" w:hAnsi="宋体" w:eastAsia="宋体" w:cs="宋体"/>
          <w:sz w:val="24"/>
          <w:szCs w:val="24"/>
        </w:rPr>
      </w:pPr>
      <w:bookmarkStart w:id="59" w:name="_格式3__银行出具的资信证明"/>
      <w:bookmarkEnd w:id="59"/>
      <w:bookmarkStart w:id="60" w:name="_Hlt26955070"/>
      <w:bookmarkEnd w:id="60"/>
      <w:bookmarkStart w:id="61" w:name="_Hlt26671380"/>
      <w:bookmarkEnd w:id="61"/>
    </w:p>
    <w:p w14:paraId="73E273B3">
      <w:pPr>
        <w:pStyle w:val="3"/>
        <w:spacing w:line="360" w:lineRule="auto"/>
        <w:rPr>
          <w:rFonts w:ascii="宋体" w:hAnsi="宋体" w:eastAsia="宋体" w:cs="宋体"/>
          <w:sz w:val="24"/>
          <w:szCs w:val="24"/>
        </w:rPr>
      </w:pPr>
    </w:p>
    <w:p w14:paraId="0A4BA5CD">
      <w:pPr>
        <w:rPr>
          <w:rFonts w:ascii="宋体" w:hAnsi="宋体" w:eastAsia="宋体" w:cs="宋体"/>
          <w:sz w:val="24"/>
          <w:szCs w:val="24"/>
        </w:rPr>
      </w:pPr>
    </w:p>
    <w:p w14:paraId="26262C9D">
      <w:pPr>
        <w:pStyle w:val="11"/>
        <w:ind w:left="1540" w:right="1540"/>
        <w:rPr>
          <w:rFonts w:ascii="宋体" w:hAnsi="宋体" w:eastAsia="宋体" w:cs="宋体"/>
          <w:sz w:val="24"/>
          <w:szCs w:val="24"/>
        </w:rPr>
      </w:pPr>
    </w:p>
    <w:p w14:paraId="3AB0F136">
      <w:pPr>
        <w:pStyle w:val="11"/>
        <w:ind w:left="1540" w:right="1540"/>
        <w:rPr>
          <w:rFonts w:ascii="宋体" w:hAnsi="宋体" w:eastAsia="宋体" w:cs="宋体"/>
          <w:sz w:val="24"/>
          <w:szCs w:val="24"/>
        </w:rPr>
      </w:pPr>
    </w:p>
    <w:p w14:paraId="2EE84F2A">
      <w:pPr>
        <w:pStyle w:val="11"/>
        <w:ind w:left="1540" w:right="1540"/>
        <w:rPr>
          <w:rFonts w:ascii="宋体" w:hAnsi="宋体" w:eastAsia="宋体" w:cs="宋体"/>
          <w:sz w:val="24"/>
          <w:szCs w:val="24"/>
        </w:rPr>
      </w:pPr>
    </w:p>
    <w:p w14:paraId="5BC99329">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14:paraId="3A7CABA8">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14:paraId="01EE360F">
      <w:pPr>
        <w:spacing w:line="360" w:lineRule="auto"/>
        <w:ind w:firstLine="480"/>
        <w:rPr>
          <w:rFonts w:ascii="宋体" w:hAnsi="宋体" w:eastAsia="宋体" w:cs="宋体"/>
          <w:sz w:val="24"/>
          <w:szCs w:val="24"/>
        </w:rPr>
      </w:pPr>
    </w:p>
    <w:p w14:paraId="2891B118">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75FD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7D98D9EB">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14:paraId="63D75AE5">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14:paraId="1BF53A7B">
            <w:pPr>
              <w:pStyle w:val="8"/>
              <w:adjustRightInd w:val="0"/>
              <w:snapToGrid w:val="0"/>
              <w:spacing w:line="360" w:lineRule="auto"/>
              <w:rPr>
                <w:rFonts w:ascii="宋体" w:hAnsi="宋体" w:eastAsia="宋体" w:cs="宋体"/>
                <w:sz w:val="24"/>
                <w:szCs w:val="24"/>
              </w:rPr>
            </w:pPr>
          </w:p>
          <w:p w14:paraId="44B4B6CD">
            <w:pPr>
              <w:pStyle w:val="34"/>
              <w:spacing w:before="0" w:after="0"/>
              <w:ind w:firstLine="0"/>
              <w:rPr>
                <w:rFonts w:ascii="宋体" w:hAnsi="宋体" w:cs="宋体"/>
                <w:kern w:val="2"/>
              </w:rPr>
            </w:pPr>
            <w:r>
              <w:rPr>
                <w:rFonts w:hint="eastAsia" w:ascii="宋体" w:hAnsi="宋体" w:cs="宋体"/>
              </w:rPr>
              <w:t xml:space="preserve">小写：¥                             </w:t>
            </w:r>
          </w:p>
        </w:tc>
      </w:tr>
      <w:tr w14:paraId="3752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06243B09">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14:paraId="3EE9C896">
            <w:pPr>
              <w:pStyle w:val="8"/>
              <w:adjustRightInd w:val="0"/>
              <w:snapToGrid w:val="0"/>
              <w:spacing w:line="360" w:lineRule="auto"/>
              <w:ind w:firstLine="1560" w:firstLineChars="650"/>
              <w:rPr>
                <w:rFonts w:ascii="宋体" w:hAnsi="宋体" w:eastAsia="宋体" w:cs="宋体"/>
                <w:sz w:val="24"/>
                <w:szCs w:val="24"/>
              </w:rPr>
            </w:pPr>
          </w:p>
        </w:tc>
      </w:tr>
      <w:tr w14:paraId="1F90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34A6C4E9">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14:paraId="1CE28EC9">
            <w:pPr>
              <w:pStyle w:val="8"/>
              <w:adjustRightInd w:val="0"/>
              <w:snapToGrid w:val="0"/>
              <w:spacing w:line="360" w:lineRule="auto"/>
              <w:ind w:firstLine="1560" w:firstLineChars="650"/>
              <w:rPr>
                <w:rFonts w:ascii="宋体" w:hAnsi="宋体" w:eastAsia="宋体" w:cs="宋体"/>
                <w:sz w:val="24"/>
                <w:szCs w:val="24"/>
              </w:rPr>
            </w:pPr>
          </w:p>
        </w:tc>
      </w:tr>
      <w:tr w14:paraId="10C6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1BE0D6A7">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14:paraId="072C08DC">
            <w:pPr>
              <w:pStyle w:val="8"/>
              <w:adjustRightInd w:val="0"/>
              <w:snapToGrid w:val="0"/>
              <w:spacing w:line="360" w:lineRule="auto"/>
              <w:ind w:firstLine="1560" w:firstLineChars="650"/>
              <w:rPr>
                <w:rFonts w:ascii="宋体" w:hAnsi="宋体" w:eastAsia="宋体" w:cs="宋体"/>
                <w:sz w:val="24"/>
                <w:szCs w:val="24"/>
              </w:rPr>
            </w:pPr>
          </w:p>
        </w:tc>
      </w:tr>
      <w:tr w14:paraId="11D1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4E2CE962">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14:paraId="7CC75866">
            <w:pPr>
              <w:pStyle w:val="8"/>
              <w:adjustRightInd w:val="0"/>
              <w:snapToGrid w:val="0"/>
              <w:spacing w:line="360" w:lineRule="auto"/>
              <w:ind w:firstLine="1560" w:firstLineChars="650"/>
              <w:rPr>
                <w:rFonts w:ascii="宋体" w:hAnsi="宋体" w:eastAsia="宋体" w:cs="宋体"/>
                <w:sz w:val="24"/>
                <w:szCs w:val="24"/>
              </w:rPr>
            </w:pPr>
          </w:p>
        </w:tc>
      </w:tr>
    </w:tbl>
    <w:p w14:paraId="07C0DE8C">
      <w:pPr>
        <w:spacing w:line="360" w:lineRule="auto"/>
        <w:rPr>
          <w:rFonts w:ascii="宋体" w:hAnsi="宋体" w:eastAsia="宋体" w:cs="宋体"/>
          <w:sz w:val="24"/>
          <w:szCs w:val="24"/>
        </w:rPr>
      </w:pPr>
    </w:p>
    <w:p w14:paraId="392ABA6A">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14:paraId="5D57B444">
      <w:pPr>
        <w:pStyle w:val="11"/>
        <w:ind w:left="1540" w:right="1540"/>
      </w:pPr>
    </w:p>
    <w:p w14:paraId="0651CE06">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14:paraId="0864F2F3">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14:paraId="7FD83FEA">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14:paraId="5834D564">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14:paraId="1AD65ABA">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14:paraId="2FA92F8A">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14:paraId="29100ABC">
      <w:pPr>
        <w:spacing w:line="360" w:lineRule="auto"/>
        <w:rPr>
          <w:rFonts w:ascii="宋体" w:hAnsi="宋体" w:eastAsia="宋体" w:cs="宋体"/>
          <w:b/>
          <w:bCs/>
          <w:sz w:val="24"/>
          <w:szCs w:val="24"/>
        </w:rPr>
      </w:pPr>
    </w:p>
    <w:p w14:paraId="33F7DCDC">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14:paraId="016597DB">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14:paraId="16DB9536">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543D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7EB1DA85">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14:paraId="46F61BB4">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14:paraId="4E1D4A12">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14:paraId="622FBED7">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14:paraId="4760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230E5961">
            <w:pPr>
              <w:spacing w:line="360" w:lineRule="auto"/>
              <w:rPr>
                <w:rFonts w:ascii="宋体" w:hAnsi="宋体" w:eastAsia="宋体" w:cs="宋体"/>
                <w:sz w:val="24"/>
                <w:szCs w:val="24"/>
              </w:rPr>
            </w:pPr>
          </w:p>
        </w:tc>
        <w:tc>
          <w:tcPr>
            <w:tcW w:w="1567" w:type="dxa"/>
            <w:vAlign w:val="center"/>
          </w:tcPr>
          <w:p w14:paraId="65AAF6DF">
            <w:pPr>
              <w:spacing w:line="360" w:lineRule="auto"/>
              <w:rPr>
                <w:rFonts w:ascii="宋体" w:hAnsi="宋体" w:eastAsia="宋体" w:cs="宋体"/>
                <w:sz w:val="24"/>
                <w:szCs w:val="24"/>
              </w:rPr>
            </w:pPr>
          </w:p>
        </w:tc>
        <w:tc>
          <w:tcPr>
            <w:tcW w:w="1442" w:type="dxa"/>
            <w:vAlign w:val="center"/>
          </w:tcPr>
          <w:p w14:paraId="39451A25">
            <w:pPr>
              <w:spacing w:line="360" w:lineRule="auto"/>
              <w:rPr>
                <w:rFonts w:ascii="宋体" w:hAnsi="宋体" w:eastAsia="宋体" w:cs="宋体"/>
                <w:sz w:val="24"/>
                <w:szCs w:val="24"/>
              </w:rPr>
            </w:pPr>
          </w:p>
        </w:tc>
        <w:tc>
          <w:tcPr>
            <w:tcW w:w="2781" w:type="dxa"/>
            <w:vAlign w:val="center"/>
          </w:tcPr>
          <w:p w14:paraId="3CE9C0F8">
            <w:pPr>
              <w:spacing w:line="360" w:lineRule="auto"/>
              <w:rPr>
                <w:rFonts w:ascii="宋体" w:hAnsi="宋体" w:eastAsia="宋体" w:cs="宋体"/>
                <w:sz w:val="24"/>
                <w:szCs w:val="24"/>
              </w:rPr>
            </w:pPr>
          </w:p>
        </w:tc>
      </w:tr>
      <w:tr w14:paraId="5F14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0A15027">
            <w:pPr>
              <w:spacing w:line="360" w:lineRule="auto"/>
              <w:rPr>
                <w:rFonts w:ascii="宋体" w:hAnsi="宋体" w:eastAsia="宋体" w:cs="宋体"/>
                <w:sz w:val="24"/>
                <w:szCs w:val="24"/>
              </w:rPr>
            </w:pPr>
          </w:p>
        </w:tc>
        <w:tc>
          <w:tcPr>
            <w:tcW w:w="1567" w:type="dxa"/>
            <w:vAlign w:val="center"/>
          </w:tcPr>
          <w:p w14:paraId="6F85DE37">
            <w:pPr>
              <w:spacing w:line="360" w:lineRule="auto"/>
              <w:rPr>
                <w:rFonts w:ascii="宋体" w:hAnsi="宋体" w:eastAsia="宋体" w:cs="宋体"/>
                <w:sz w:val="24"/>
                <w:szCs w:val="24"/>
              </w:rPr>
            </w:pPr>
          </w:p>
        </w:tc>
        <w:tc>
          <w:tcPr>
            <w:tcW w:w="1442" w:type="dxa"/>
            <w:vAlign w:val="center"/>
          </w:tcPr>
          <w:p w14:paraId="51BF59AA">
            <w:pPr>
              <w:spacing w:line="360" w:lineRule="auto"/>
              <w:rPr>
                <w:rFonts w:ascii="宋体" w:hAnsi="宋体" w:eastAsia="宋体" w:cs="宋体"/>
                <w:sz w:val="24"/>
                <w:szCs w:val="24"/>
              </w:rPr>
            </w:pPr>
          </w:p>
        </w:tc>
        <w:tc>
          <w:tcPr>
            <w:tcW w:w="2781" w:type="dxa"/>
            <w:vAlign w:val="center"/>
          </w:tcPr>
          <w:p w14:paraId="41463FF9">
            <w:pPr>
              <w:spacing w:line="360" w:lineRule="auto"/>
              <w:rPr>
                <w:rFonts w:ascii="宋体" w:hAnsi="宋体" w:eastAsia="宋体" w:cs="宋体"/>
                <w:sz w:val="24"/>
                <w:szCs w:val="24"/>
              </w:rPr>
            </w:pPr>
          </w:p>
        </w:tc>
      </w:tr>
      <w:tr w14:paraId="695B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7482896">
            <w:pPr>
              <w:spacing w:line="360" w:lineRule="auto"/>
              <w:rPr>
                <w:rFonts w:ascii="宋体" w:hAnsi="宋体" w:eastAsia="宋体" w:cs="宋体"/>
                <w:sz w:val="24"/>
                <w:szCs w:val="24"/>
              </w:rPr>
            </w:pPr>
          </w:p>
        </w:tc>
        <w:tc>
          <w:tcPr>
            <w:tcW w:w="1567" w:type="dxa"/>
            <w:vAlign w:val="center"/>
          </w:tcPr>
          <w:p w14:paraId="14E4A212">
            <w:pPr>
              <w:spacing w:line="360" w:lineRule="auto"/>
              <w:rPr>
                <w:rFonts w:ascii="宋体" w:hAnsi="宋体" w:eastAsia="宋体" w:cs="宋体"/>
                <w:sz w:val="24"/>
                <w:szCs w:val="24"/>
              </w:rPr>
            </w:pPr>
          </w:p>
        </w:tc>
        <w:tc>
          <w:tcPr>
            <w:tcW w:w="1442" w:type="dxa"/>
            <w:vAlign w:val="center"/>
          </w:tcPr>
          <w:p w14:paraId="07BE14ED">
            <w:pPr>
              <w:spacing w:line="360" w:lineRule="auto"/>
              <w:rPr>
                <w:rFonts w:ascii="宋体" w:hAnsi="宋体" w:eastAsia="宋体" w:cs="宋体"/>
                <w:sz w:val="24"/>
                <w:szCs w:val="24"/>
              </w:rPr>
            </w:pPr>
          </w:p>
        </w:tc>
        <w:tc>
          <w:tcPr>
            <w:tcW w:w="2781" w:type="dxa"/>
            <w:vAlign w:val="center"/>
          </w:tcPr>
          <w:p w14:paraId="10D0E367">
            <w:pPr>
              <w:spacing w:line="360" w:lineRule="auto"/>
              <w:rPr>
                <w:rFonts w:ascii="宋体" w:hAnsi="宋体" w:eastAsia="宋体" w:cs="宋体"/>
                <w:sz w:val="24"/>
                <w:szCs w:val="24"/>
              </w:rPr>
            </w:pPr>
          </w:p>
        </w:tc>
      </w:tr>
      <w:tr w14:paraId="2C17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675C9BBE">
            <w:pPr>
              <w:spacing w:line="360" w:lineRule="auto"/>
              <w:rPr>
                <w:rFonts w:ascii="宋体" w:hAnsi="宋体" w:eastAsia="宋体" w:cs="宋体"/>
                <w:sz w:val="24"/>
                <w:szCs w:val="24"/>
              </w:rPr>
            </w:pPr>
          </w:p>
        </w:tc>
        <w:tc>
          <w:tcPr>
            <w:tcW w:w="1567" w:type="dxa"/>
            <w:vAlign w:val="center"/>
          </w:tcPr>
          <w:p w14:paraId="3C3CF6F1">
            <w:pPr>
              <w:spacing w:line="360" w:lineRule="auto"/>
              <w:rPr>
                <w:rFonts w:ascii="宋体" w:hAnsi="宋体" w:eastAsia="宋体" w:cs="宋体"/>
                <w:sz w:val="24"/>
                <w:szCs w:val="24"/>
              </w:rPr>
            </w:pPr>
          </w:p>
        </w:tc>
        <w:tc>
          <w:tcPr>
            <w:tcW w:w="1442" w:type="dxa"/>
            <w:vAlign w:val="center"/>
          </w:tcPr>
          <w:p w14:paraId="6119EE78">
            <w:pPr>
              <w:spacing w:line="360" w:lineRule="auto"/>
              <w:rPr>
                <w:rFonts w:ascii="宋体" w:hAnsi="宋体" w:eastAsia="宋体" w:cs="宋体"/>
                <w:sz w:val="24"/>
                <w:szCs w:val="24"/>
              </w:rPr>
            </w:pPr>
          </w:p>
        </w:tc>
        <w:tc>
          <w:tcPr>
            <w:tcW w:w="2781" w:type="dxa"/>
            <w:vAlign w:val="center"/>
          </w:tcPr>
          <w:p w14:paraId="69A41072">
            <w:pPr>
              <w:spacing w:line="360" w:lineRule="auto"/>
              <w:rPr>
                <w:rFonts w:ascii="宋体" w:hAnsi="宋体" w:eastAsia="宋体" w:cs="宋体"/>
                <w:sz w:val="24"/>
                <w:szCs w:val="24"/>
              </w:rPr>
            </w:pPr>
          </w:p>
        </w:tc>
      </w:tr>
      <w:tr w14:paraId="30D2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1809855E">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14:paraId="0874B47E">
            <w:pPr>
              <w:spacing w:line="360" w:lineRule="auto"/>
              <w:rPr>
                <w:rFonts w:ascii="宋体" w:hAnsi="宋体" w:eastAsia="宋体" w:cs="宋体"/>
                <w:sz w:val="24"/>
                <w:szCs w:val="24"/>
              </w:rPr>
            </w:pPr>
          </w:p>
        </w:tc>
      </w:tr>
    </w:tbl>
    <w:p w14:paraId="416BD795">
      <w:pPr>
        <w:spacing w:line="360" w:lineRule="auto"/>
        <w:rPr>
          <w:rFonts w:ascii="宋体" w:hAnsi="宋体" w:eastAsia="宋体" w:cs="宋体"/>
          <w:sz w:val="24"/>
          <w:szCs w:val="24"/>
        </w:rPr>
      </w:pPr>
    </w:p>
    <w:p w14:paraId="2996119E">
      <w:pPr>
        <w:spacing w:line="360" w:lineRule="auto"/>
        <w:rPr>
          <w:rFonts w:ascii="宋体" w:hAnsi="宋体" w:eastAsia="宋体" w:cs="宋体"/>
          <w:sz w:val="24"/>
          <w:szCs w:val="24"/>
        </w:rPr>
      </w:pPr>
    </w:p>
    <w:p w14:paraId="02A98624">
      <w:pPr>
        <w:spacing w:line="360" w:lineRule="auto"/>
        <w:rPr>
          <w:rFonts w:ascii="宋体" w:hAnsi="宋体" w:eastAsia="宋体" w:cs="宋体"/>
          <w:sz w:val="24"/>
          <w:szCs w:val="24"/>
        </w:rPr>
      </w:pPr>
    </w:p>
    <w:p w14:paraId="678400F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2FE4E532">
      <w:pPr>
        <w:pStyle w:val="11"/>
        <w:ind w:left="1540" w:right="1540"/>
      </w:pPr>
    </w:p>
    <w:p w14:paraId="7A7688A7">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50F25E4C">
      <w:pPr>
        <w:spacing w:line="360" w:lineRule="auto"/>
        <w:jc w:val="center"/>
        <w:rPr>
          <w:rFonts w:ascii="宋体" w:hAnsi="宋体" w:eastAsia="宋体" w:cs="宋体"/>
          <w:sz w:val="24"/>
          <w:szCs w:val="24"/>
        </w:rPr>
      </w:pPr>
    </w:p>
    <w:p w14:paraId="03CF4958">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4B2206C7">
      <w:pPr>
        <w:spacing w:line="360" w:lineRule="auto"/>
        <w:rPr>
          <w:rFonts w:ascii="宋体" w:hAnsi="宋体" w:eastAsia="宋体" w:cs="宋体"/>
          <w:sz w:val="24"/>
          <w:szCs w:val="24"/>
        </w:rPr>
      </w:pPr>
    </w:p>
    <w:p w14:paraId="2D7CE370">
      <w:pPr>
        <w:spacing w:line="360" w:lineRule="auto"/>
        <w:rPr>
          <w:rFonts w:ascii="宋体" w:hAnsi="宋体" w:eastAsia="宋体" w:cs="宋体"/>
          <w:b/>
          <w:bCs/>
          <w:sz w:val="24"/>
          <w:szCs w:val="24"/>
        </w:rPr>
      </w:pPr>
    </w:p>
    <w:p w14:paraId="692D58DF">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14:paraId="680AF435">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14:paraId="678D165A">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2C03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1F7B8936">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14:paraId="54484823">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14:paraId="57C77686">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14:paraId="4D12B117">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14:paraId="10A4A14F">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14:paraId="3491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2F02691">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53AC872E">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13FD8A06">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15337E8E">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1A60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9BEF4D0">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2CEBF5EB">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351375C4">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00DF44C2">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4F61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BC050A0">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0C3D9731">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620FA69">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D3D421E">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0F7F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02413B5">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6703FEAA">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58F805A9">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62513DD3">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3861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51B1592">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17530519">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4F22BA62">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BF288B5">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0CA9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498FC1BE">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64F24A56">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4BE92E62">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7AA5132B">
            <w:pPr>
              <w:spacing w:line="360" w:lineRule="auto"/>
              <w:rPr>
                <w:rFonts w:ascii="宋体" w:hAnsi="宋体" w:eastAsia="宋体" w:cs="宋体"/>
                <w:sz w:val="24"/>
                <w:szCs w:val="24"/>
              </w:rPr>
            </w:pPr>
          </w:p>
        </w:tc>
      </w:tr>
      <w:tr w14:paraId="60D1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534FFC8">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69A107A9">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578EFCAD">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5A2218FE">
            <w:pPr>
              <w:spacing w:line="360" w:lineRule="auto"/>
              <w:rPr>
                <w:rFonts w:ascii="宋体" w:hAnsi="宋体" w:eastAsia="宋体" w:cs="宋体"/>
                <w:sz w:val="24"/>
                <w:szCs w:val="24"/>
              </w:rPr>
            </w:pPr>
          </w:p>
        </w:tc>
      </w:tr>
    </w:tbl>
    <w:p w14:paraId="295B3058">
      <w:pPr>
        <w:spacing w:line="360" w:lineRule="auto"/>
        <w:rPr>
          <w:rFonts w:ascii="宋体" w:hAnsi="宋体" w:eastAsia="宋体" w:cs="宋体"/>
          <w:sz w:val="24"/>
          <w:szCs w:val="24"/>
        </w:rPr>
      </w:pPr>
    </w:p>
    <w:p w14:paraId="172A3C15">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14:paraId="50023262">
      <w:pPr>
        <w:spacing w:line="360" w:lineRule="auto"/>
        <w:rPr>
          <w:rFonts w:ascii="宋体" w:hAnsi="宋体" w:eastAsia="宋体" w:cs="宋体"/>
          <w:sz w:val="24"/>
          <w:szCs w:val="24"/>
        </w:rPr>
      </w:pPr>
    </w:p>
    <w:p w14:paraId="05AE919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13CC4CC1">
      <w:pPr>
        <w:pStyle w:val="11"/>
        <w:ind w:left="1540" w:right="1540"/>
      </w:pPr>
    </w:p>
    <w:p w14:paraId="07CCA5D7">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17DE2E66">
      <w:pPr>
        <w:spacing w:line="360" w:lineRule="auto"/>
        <w:jc w:val="center"/>
        <w:rPr>
          <w:rFonts w:ascii="宋体" w:hAnsi="宋体" w:eastAsia="宋体" w:cs="宋体"/>
          <w:sz w:val="24"/>
          <w:szCs w:val="24"/>
        </w:rPr>
      </w:pPr>
    </w:p>
    <w:p w14:paraId="4D503F89">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68D8B974">
      <w:pPr>
        <w:pStyle w:val="11"/>
        <w:ind w:left="1540" w:right="1540"/>
      </w:pPr>
    </w:p>
    <w:p w14:paraId="78159658">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14:paraId="0D7796F9">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14:paraId="13E217FE">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2A59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066169D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14:paraId="7928E9C1">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14:paraId="47E96C06">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14:paraId="40AF23D7">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14:paraId="6C958C83">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14:paraId="6AB0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04F8C69">
            <w:pPr>
              <w:spacing w:line="360" w:lineRule="auto"/>
              <w:jc w:val="center"/>
              <w:rPr>
                <w:rFonts w:ascii="宋体" w:hAnsi="宋体" w:eastAsia="宋体" w:cs="宋体"/>
                <w:sz w:val="24"/>
                <w:szCs w:val="24"/>
              </w:rPr>
            </w:pPr>
          </w:p>
        </w:tc>
        <w:tc>
          <w:tcPr>
            <w:tcW w:w="2335" w:type="dxa"/>
          </w:tcPr>
          <w:p w14:paraId="205DB498">
            <w:pPr>
              <w:spacing w:line="360" w:lineRule="auto"/>
              <w:jc w:val="center"/>
              <w:rPr>
                <w:rFonts w:ascii="宋体" w:hAnsi="宋体" w:eastAsia="宋体" w:cs="宋体"/>
                <w:sz w:val="24"/>
                <w:szCs w:val="24"/>
              </w:rPr>
            </w:pPr>
          </w:p>
        </w:tc>
        <w:tc>
          <w:tcPr>
            <w:tcW w:w="2836" w:type="dxa"/>
          </w:tcPr>
          <w:p w14:paraId="22B28FBB">
            <w:pPr>
              <w:spacing w:line="360" w:lineRule="auto"/>
              <w:jc w:val="center"/>
              <w:rPr>
                <w:rFonts w:ascii="宋体" w:hAnsi="宋体" w:eastAsia="宋体" w:cs="宋体"/>
                <w:sz w:val="24"/>
                <w:szCs w:val="24"/>
              </w:rPr>
            </w:pPr>
          </w:p>
        </w:tc>
        <w:tc>
          <w:tcPr>
            <w:tcW w:w="2176" w:type="dxa"/>
          </w:tcPr>
          <w:p w14:paraId="3233641A">
            <w:pPr>
              <w:spacing w:line="360" w:lineRule="auto"/>
              <w:jc w:val="center"/>
              <w:rPr>
                <w:rFonts w:ascii="宋体" w:hAnsi="宋体" w:eastAsia="宋体" w:cs="宋体"/>
                <w:sz w:val="24"/>
                <w:szCs w:val="24"/>
              </w:rPr>
            </w:pPr>
          </w:p>
        </w:tc>
      </w:tr>
      <w:tr w14:paraId="2BA5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5755021">
            <w:pPr>
              <w:spacing w:line="360" w:lineRule="auto"/>
              <w:jc w:val="center"/>
              <w:rPr>
                <w:rFonts w:ascii="宋体" w:hAnsi="宋体" w:eastAsia="宋体" w:cs="宋体"/>
                <w:sz w:val="24"/>
                <w:szCs w:val="24"/>
              </w:rPr>
            </w:pPr>
          </w:p>
        </w:tc>
        <w:tc>
          <w:tcPr>
            <w:tcW w:w="2335" w:type="dxa"/>
          </w:tcPr>
          <w:p w14:paraId="3DEF7BA3">
            <w:pPr>
              <w:spacing w:line="360" w:lineRule="auto"/>
              <w:jc w:val="center"/>
              <w:rPr>
                <w:rFonts w:ascii="宋体" w:hAnsi="宋体" w:eastAsia="宋体" w:cs="宋体"/>
                <w:sz w:val="24"/>
                <w:szCs w:val="24"/>
              </w:rPr>
            </w:pPr>
          </w:p>
        </w:tc>
        <w:tc>
          <w:tcPr>
            <w:tcW w:w="2836" w:type="dxa"/>
          </w:tcPr>
          <w:p w14:paraId="5E7DBD51">
            <w:pPr>
              <w:spacing w:line="360" w:lineRule="auto"/>
              <w:jc w:val="center"/>
              <w:rPr>
                <w:rFonts w:ascii="宋体" w:hAnsi="宋体" w:eastAsia="宋体" w:cs="宋体"/>
                <w:sz w:val="24"/>
                <w:szCs w:val="24"/>
              </w:rPr>
            </w:pPr>
          </w:p>
        </w:tc>
        <w:tc>
          <w:tcPr>
            <w:tcW w:w="2176" w:type="dxa"/>
          </w:tcPr>
          <w:p w14:paraId="5296811D">
            <w:pPr>
              <w:spacing w:line="360" w:lineRule="auto"/>
              <w:jc w:val="center"/>
              <w:rPr>
                <w:rFonts w:ascii="宋体" w:hAnsi="宋体" w:eastAsia="宋体" w:cs="宋体"/>
                <w:sz w:val="24"/>
                <w:szCs w:val="24"/>
              </w:rPr>
            </w:pPr>
          </w:p>
        </w:tc>
      </w:tr>
      <w:tr w14:paraId="1AD2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36AB97A">
            <w:pPr>
              <w:spacing w:line="360" w:lineRule="auto"/>
              <w:jc w:val="center"/>
              <w:rPr>
                <w:rFonts w:ascii="宋体" w:hAnsi="宋体" w:eastAsia="宋体" w:cs="宋体"/>
                <w:sz w:val="24"/>
                <w:szCs w:val="24"/>
              </w:rPr>
            </w:pPr>
          </w:p>
        </w:tc>
        <w:tc>
          <w:tcPr>
            <w:tcW w:w="2335" w:type="dxa"/>
          </w:tcPr>
          <w:p w14:paraId="00E02EE2">
            <w:pPr>
              <w:spacing w:line="360" w:lineRule="auto"/>
              <w:jc w:val="center"/>
              <w:rPr>
                <w:rFonts w:ascii="宋体" w:hAnsi="宋体" w:eastAsia="宋体" w:cs="宋体"/>
                <w:sz w:val="24"/>
                <w:szCs w:val="24"/>
              </w:rPr>
            </w:pPr>
          </w:p>
        </w:tc>
        <w:tc>
          <w:tcPr>
            <w:tcW w:w="2836" w:type="dxa"/>
          </w:tcPr>
          <w:p w14:paraId="477A1298">
            <w:pPr>
              <w:spacing w:line="360" w:lineRule="auto"/>
              <w:jc w:val="center"/>
              <w:rPr>
                <w:rFonts w:ascii="宋体" w:hAnsi="宋体" w:eastAsia="宋体" w:cs="宋体"/>
                <w:sz w:val="24"/>
                <w:szCs w:val="24"/>
              </w:rPr>
            </w:pPr>
          </w:p>
        </w:tc>
        <w:tc>
          <w:tcPr>
            <w:tcW w:w="2176" w:type="dxa"/>
          </w:tcPr>
          <w:p w14:paraId="3702AD7F">
            <w:pPr>
              <w:spacing w:line="360" w:lineRule="auto"/>
              <w:jc w:val="center"/>
              <w:rPr>
                <w:rFonts w:ascii="宋体" w:hAnsi="宋体" w:eastAsia="宋体" w:cs="宋体"/>
                <w:sz w:val="24"/>
                <w:szCs w:val="24"/>
              </w:rPr>
            </w:pPr>
          </w:p>
        </w:tc>
      </w:tr>
      <w:tr w14:paraId="2878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8316948">
            <w:pPr>
              <w:spacing w:line="360" w:lineRule="auto"/>
              <w:jc w:val="center"/>
              <w:rPr>
                <w:rFonts w:ascii="宋体" w:hAnsi="宋体" w:eastAsia="宋体" w:cs="宋体"/>
                <w:sz w:val="24"/>
                <w:szCs w:val="24"/>
              </w:rPr>
            </w:pPr>
          </w:p>
        </w:tc>
        <w:tc>
          <w:tcPr>
            <w:tcW w:w="2335" w:type="dxa"/>
          </w:tcPr>
          <w:p w14:paraId="20D18E85">
            <w:pPr>
              <w:spacing w:line="360" w:lineRule="auto"/>
              <w:jc w:val="center"/>
              <w:rPr>
                <w:rFonts w:ascii="宋体" w:hAnsi="宋体" w:eastAsia="宋体" w:cs="宋体"/>
                <w:sz w:val="24"/>
                <w:szCs w:val="24"/>
              </w:rPr>
            </w:pPr>
          </w:p>
        </w:tc>
        <w:tc>
          <w:tcPr>
            <w:tcW w:w="2836" w:type="dxa"/>
          </w:tcPr>
          <w:p w14:paraId="3F535352">
            <w:pPr>
              <w:spacing w:line="360" w:lineRule="auto"/>
              <w:jc w:val="center"/>
              <w:rPr>
                <w:rFonts w:ascii="宋体" w:hAnsi="宋体" w:eastAsia="宋体" w:cs="宋体"/>
                <w:sz w:val="24"/>
                <w:szCs w:val="24"/>
              </w:rPr>
            </w:pPr>
          </w:p>
        </w:tc>
        <w:tc>
          <w:tcPr>
            <w:tcW w:w="2176" w:type="dxa"/>
          </w:tcPr>
          <w:p w14:paraId="2F7761C4">
            <w:pPr>
              <w:spacing w:line="360" w:lineRule="auto"/>
              <w:jc w:val="center"/>
              <w:rPr>
                <w:rFonts w:ascii="宋体" w:hAnsi="宋体" w:eastAsia="宋体" w:cs="宋体"/>
                <w:sz w:val="24"/>
                <w:szCs w:val="24"/>
              </w:rPr>
            </w:pPr>
          </w:p>
        </w:tc>
      </w:tr>
      <w:tr w14:paraId="52C3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75F252B">
            <w:pPr>
              <w:spacing w:line="360" w:lineRule="auto"/>
              <w:jc w:val="center"/>
              <w:rPr>
                <w:rFonts w:ascii="宋体" w:hAnsi="宋体" w:eastAsia="宋体" w:cs="宋体"/>
                <w:sz w:val="24"/>
                <w:szCs w:val="24"/>
              </w:rPr>
            </w:pPr>
          </w:p>
        </w:tc>
        <w:tc>
          <w:tcPr>
            <w:tcW w:w="2335" w:type="dxa"/>
          </w:tcPr>
          <w:p w14:paraId="1C4B1BD5">
            <w:pPr>
              <w:spacing w:line="360" w:lineRule="auto"/>
              <w:jc w:val="center"/>
              <w:rPr>
                <w:rFonts w:ascii="宋体" w:hAnsi="宋体" w:eastAsia="宋体" w:cs="宋体"/>
                <w:sz w:val="24"/>
                <w:szCs w:val="24"/>
              </w:rPr>
            </w:pPr>
          </w:p>
        </w:tc>
        <w:tc>
          <w:tcPr>
            <w:tcW w:w="2836" w:type="dxa"/>
          </w:tcPr>
          <w:p w14:paraId="506DED9A">
            <w:pPr>
              <w:spacing w:line="360" w:lineRule="auto"/>
              <w:jc w:val="center"/>
              <w:rPr>
                <w:rFonts w:ascii="宋体" w:hAnsi="宋体" w:eastAsia="宋体" w:cs="宋体"/>
                <w:sz w:val="24"/>
                <w:szCs w:val="24"/>
              </w:rPr>
            </w:pPr>
          </w:p>
        </w:tc>
        <w:tc>
          <w:tcPr>
            <w:tcW w:w="2176" w:type="dxa"/>
          </w:tcPr>
          <w:p w14:paraId="20B94AF1">
            <w:pPr>
              <w:spacing w:line="360" w:lineRule="auto"/>
              <w:jc w:val="center"/>
              <w:rPr>
                <w:rFonts w:ascii="宋体" w:hAnsi="宋体" w:eastAsia="宋体" w:cs="宋体"/>
                <w:sz w:val="24"/>
                <w:szCs w:val="24"/>
              </w:rPr>
            </w:pPr>
          </w:p>
        </w:tc>
      </w:tr>
      <w:tr w14:paraId="6723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0A7BC37">
            <w:pPr>
              <w:spacing w:line="360" w:lineRule="auto"/>
              <w:jc w:val="center"/>
              <w:rPr>
                <w:rFonts w:ascii="宋体" w:hAnsi="宋体" w:eastAsia="宋体" w:cs="宋体"/>
                <w:sz w:val="24"/>
                <w:szCs w:val="24"/>
              </w:rPr>
            </w:pPr>
          </w:p>
          <w:p w14:paraId="6BE87BD2">
            <w:pPr>
              <w:spacing w:line="360" w:lineRule="auto"/>
              <w:jc w:val="center"/>
              <w:rPr>
                <w:rFonts w:ascii="宋体" w:hAnsi="宋体" w:eastAsia="宋体" w:cs="宋体"/>
                <w:sz w:val="24"/>
                <w:szCs w:val="24"/>
              </w:rPr>
            </w:pPr>
          </w:p>
        </w:tc>
        <w:tc>
          <w:tcPr>
            <w:tcW w:w="2335" w:type="dxa"/>
          </w:tcPr>
          <w:p w14:paraId="232B9AEE">
            <w:pPr>
              <w:spacing w:line="360" w:lineRule="auto"/>
              <w:jc w:val="center"/>
              <w:rPr>
                <w:rFonts w:ascii="宋体" w:hAnsi="宋体" w:eastAsia="宋体" w:cs="宋体"/>
                <w:sz w:val="24"/>
                <w:szCs w:val="24"/>
              </w:rPr>
            </w:pPr>
          </w:p>
        </w:tc>
        <w:tc>
          <w:tcPr>
            <w:tcW w:w="2836" w:type="dxa"/>
          </w:tcPr>
          <w:p w14:paraId="53BD4878">
            <w:pPr>
              <w:spacing w:line="360" w:lineRule="auto"/>
              <w:jc w:val="center"/>
              <w:rPr>
                <w:rFonts w:ascii="宋体" w:hAnsi="宋体" w:eastAsia="宋体" w:cs="宋体"/>
                <w:sz w:val="24"/>
                <w:szCs w:val="24"/>
              </w:rPr>
            </w:pPr>
          </w:p>
        </w:tc>
        <w:tc>
          <w:tcPr>
            <w:tcW w:w="2176" w:type="dxa"/>
          </w:tcPr>
          <w:p w14:paraId="05656F8A">
            <w:pPr>
              <w:spacing w:line="360" w:lineRule="auto"/>
              <w:jc w:val="center"/>
              <w:rPr>
                <w:rFonts w:ascii="宋体" w:hAnsi="宋体" w:eastAsia="宋体" w:cs="宋体"/>
                <w:sz w:val="24"/>
                <w:szCs w:val="24"/>
              </w:rPr>
            </w:pPr>
          </w:p>
        </w:tc>
      </w:tr>
      <w:tr w14:paraId="1FEA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8F5B3EC">
            <w:pPr>
              <w:spacing w:line="360" w:lineRule="auto"/>
              <w:jc w:val="center"/>
              <w:rPr>
                <w:rFonts w:ascii="宋体" w:hAnsi="宋体" w:eastAsia="宋体" w:cs="宋体"/>
                <w:sz w:val="24"/>
                <w:szCs w:val="24"/>
              </w:rPr>
            </w:pPr>
          </w:p>
        </w:tc>
        <w:tc>
          <w:tcPr>
            <w:tcW w:w="2335" w:type="dxa"/>
          </w:tcPr>
          <w:p w14:paraId="6F5C8D85">
            <w:pPr>
              <w:spacing w:line="360" w:lineRule="auto"/>
              <w:jc w:val="center"/>
              <w:rPr>
                <w:rFonts w:ascii="宋体" w:hAnsi="宋体" w:eastAsia="宋体" w:cs="宋体"/>
                <w:sz w:val="24"/>
                <w:szCs w:val="24"/>
              </w:rPr>
            </w:pPr>
          </w:p>
        </w:tc>
        <w:tc>
          <w:tcPr>
            <w:tcW w:w="2836" w:type="dxa"/>
          </w:tcPr>
          <w:p w14:paraId="75E59E04">
            <w:pPr>
              <w:spacing w:line="360" w:lineRule="auto"/>
              <w:jc w:val="center"/>
              <w:rPr>
                <w:rFonts w:ascii="宋体" w:hAnsi="宋体" w:eastAsia="宋体" w:cs="宋体"/>
                <w:sz w:val="24"/>
                <w:szCs w:val="24"/>
              </w:rPr>
            </w:pPr>
          </w:p>
        </w:tc>
        <w:tc>
          <w:tcPr>
            <w:tcW w:w="2176" w:type="dxa"/>
          </w:tcPr>
          <w:p w14:paraId="2C172449">
            <w:pPr>
              <w:spacing w:line="360" w:lineRule="auto"/>
              <w:jc w:val="center"/>
              <w:rPr>
                <w:rFonts w:ascii="宋体" w:hAnsi="宋体" w:eastAsia="宋体" w:cs="宋体"/>
                <w:sz w:val="24"/>
                <w:szCs w:val="24"/>
              </w:rPr>
            </w:pPr>
          </w:p>
        </w:tc>
      </w:tr>
      <w:tr w14:paraId="1559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ED261FE">
            <w:pPr>
              <w:spacing w:line="360" w:lineRule="auto"/>
              <w:jc w:val="center"/>
              <w:rPr>
                <w:rFonts w:ascii="宋体" w:hAnsi="宋体" w:eastAsia="宋体" w:cs="宋体"/>
                <w:sz w:val="24"/>
                <w:szCs w:val="24"/>
              </w:rPr>
            </w:pPr>
          </w:p>
        </w:tc>
        <w:tc>
          <w:tcPr>
            <w:tcW w:w="2335" w:type="dxa"/>
          </w:tcPr>
          <w:p w14:paraId="14F65E84">
            <w:pPr>
              <w:spacing w:line="360" w:lineRule="auto"/>
              <w:jc w:val="center"/>
              <w:rPr>
                <w:rFonts w:ascii="宋体" w:hAnsi="宋体" w:eastAsia="宋体" w:cs="宋体"/>
                <w:sz w:val="24"/>
                <w:szCs w:val="24"/>
              </w:rPr>
            </w:pPr>
          </w:p>
        </w:tc>
        <w:tc>
          <w:tcPr>
            <w:tcW w:w="2836" w:type="dxa"/>
          </w:tcPr>
          <w:p w14:paraId="56135CAB">
            <w:pPr>
              <w:spacing w:line="360" w:lineRule="auto"/>
              <w:jc w:val="center"/>
              <w:rPr>
                <w:rFonts w:ascii="宋体" w:hAnsi="宋体" w:eastAsia="宋体" w:cs="宋体"/>
                <w:sz w:val="24"/>
                <w:szCs w:val="24"/>
              </w:rPr>
            </w:pPr>
          </w:p>
        </w:tc>
        <w:tc>
          <w:tcPr>
            <w:tcW w:w="2176" w:type="dxa"/>
          </w:tcPr>
          <w:p w14:paraId="6D55299B">
            <w:pPr>
              <w:spacing w:line="360" w:lineRule="auto"/>
              <w:jc w:val="center"/>
              <w:rPr>
                <w:rFonts w:ascii="宋体" w:hAnsi="宋体" w:eastAsia="宋体" w:cs="宋体"/>
                <w:sz w:val="24"/>
                <w:szCs w:val="24"/>
              </w:rPr>
            </w:pPr>
          </w:p>
        </w:tc>
      </w:tr>
    </w:tbl>
    <w:p w14:paraId="39BEB6AE">
      <w:pPr>
        <w:spacing w:line="360" w:lineRule="auto"/>
        <w:rPr>
          <w:rFonts w:ascii="宋体" w:hAnsi="宋体" w:eastAsia="宋体" w:cs="宋体"/>
          <w:sz w:val="24"/>
          <w:szCs w:val="24"/>
        </w:rPr>
      </w:pPr>
    </w:p>
    <w:p w14:paraId="4969CE04">
      <w:pPr>
        <w:spacing w:line="360" w:lineRule="auto"/>
        <w:rPr>
          <w:rFonts w:ascii="宋体" w:hAnsi="宋体" w:eastAsia="宋体" w:cs="宋体"/>
          <w:sz w:val="24"/>
          <w:szCs w:val="24"/>
        </w:rPr>
      </w:pPr>
    </w:p>
    <w:p w14:paraId="32AA1502">
      <w:pPr>
        <w:spacing w:line="360" w:lineRule="auto"/>
        <w:rPr>
          <w:rFonts w:ascii="宋体" w:hAnsi="宋体" w:eastAsia="宋体" w:cs="宋体"/>
          <w:sz w:val="24"/>
          <w:szCs w:val="24"/>
        </w:rPr>
      </w:pPr>
    </w:p>
    <w:p w14:paraId="3F1E2977">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3CE138F6">
      <w:pPr>
        <w:pStyle w:val="11"/>
        <w:ind w:left="1540" w:right="1540"/>
      </w:pPr>
    </w:p>
    <w:p w14:paraId="1EBB8221">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144BCF84">
      <w:pPr>
        <w:spacing w:line="360" w:lineRule="auto"/>
        <w:rPr>
          <w:rFonts w:ascii="宋体" w:hAnsi="宋体" w:eastAsia="宋体" w:cs="宋体"/>
          <w:sz w:val="24"/>
          <w:szCs w:val="24"/>
        </w:rPr>
      </w:pPr>
    </w:p>
    <w:p w14:paraId="313992D6">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350696EB">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14:paraId="521CC4E3">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14:paraId="040E5272">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40B9A006">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14:paraId="49D722ED">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14:paraId="5F9236F3">
      <w:pPr>
        <w:spacing w:line="360" w:lineRule="auto"/>
        <w:ind w:firstLine="480" w:firstLineChars="200"/>
        <w:rPr>
          <w:rFonts w:ascii="宋体" w:hAnsi="宋体" w:eastAsia="宋体" w:cs="宋体"/>
          <w:sz w:val="24"/>
          <w:szCs w:val="24"/>
        </w:rPr>
      </w:pPr>
    </w:p>
    <w:p w14:paraId="7690160C">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14:paraId="28A6E570">
      <w:pPr>
        <w:pStyle w:val="11"/>
        <w:ind w:left="1540" w:right="1540"/>
        <w:rPr>
          <w:rFonts w:ascii="宋体" w:hAnsi="宋体" w:eastAsia="宋体" w:cs="宋体"/>
          <w:sz w:val="24"/>
          <w:szCs w:val="24"/>
        </w:rPr>
      </w:pPr>
    </w:p>
    <w:p w14:paraId="5AE68AE9">
      <w:pPr>
        <w:pStyle w:val="11"/>
        <w:ind w:left="1540" w:right="1540"/>
        <w:rPr>
          <w:rFonts w:ascii="宋体" w:hAnsi="宋体" w:eastAsia="宋体" w:cs="宋体"/>
          <w:sz w:val="24"/>
          <w:szCs w:val="24"/>
        </w:rPr>
      </w:pPr>
    </w:p>
    <w:p w14:paraId="6E069E84">
      <w:pPr>
        <w:pStyle w:val="11"/>
        <w:ind w:left="1540" w:right="1540"/>
        <w:rPr>
          <w:rFonts w:ascii="宋体" w:hAnsi="宋体" w:eastAsia="宋体" w:cs="宋体"/>
          <w:sz w:val="24"/>
          <w:szCs w:val="24"/>
        </w:rPr>
      </w:pPr>
    </w:p>
    <w:p w14:paraId="098C7B83">
      <w:pPr>
        <w:spacing w:line="360" w:lineRule="auto"/>
        <w:rPr>
          <w:rFonts w:ascii="宋体" w:hAnsi="宋体" w:eastAsia="宋体" w:cs="宋体"/>
          <w:sz w:val="24"/>
          <w:szCs w:val="24"/>
        </w:rPr>
      </w:pPr>
    </w:p>
    <w:p w14:paraId="02EE6193">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7C5CC65D">
      <w:pPr>
        <w:pStyle w:val="11"/>
        <w:ind w:left="1540" w:right="1540"/>
      </w:pPr>
    </w:p>
    <w:p w14:paraId="0E9223A1">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4EFA109A">
      <w:pPr>
        <w:spacing w:line="360" w:lineRule="auto"/>
        <w:rPr>
          <w:rFonts w:ascii="宋体" w:hAnsi="宋体" w:eastAsia="宋体" w:cs="宋体"/>
          <w:sz w:val="24"/>
          <w:szCs w:val="24"/>
        </w:rPr>
      </w:pPr>
    </w:p>
    <w:p w14:paraId="6041A77A">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38E98308">
      <w:pPr>
        <w:pStyle w:val="5"/>
        <w:spacing w:line="360" w:lineRule="auto"/>
        <w:rPr>
          <w:rFonts w:ascii="宋体" w:hAnsi="宋体" w:eastAsia="宋体" w:cs="宋体"/>
          <w:sz w:val="24"/>
          <w:szCs w:val="24"/>
        </w:rPr>
      </w:pPr>
    </w:p>
    <w:bookmarkEnd w:id="63"/>
    <w:p w14:paraId="3534D77D">
      <w:pPr>
        <w:pStyle w:val="34"/>
        <w:ind w:firstLine="0"/>
        <w:rPr>
          <w:rFonts w:ascii="宋体" w:hAnsi="宋体" w:cs="宋体"/>
        </w:rPr>
      </w:pPr>
    </w:p>
    <w:p w14:paraId="4AF16807">
      <w:pPr>
        <w:pStyle w:val="34"/>
        <w:ind w:firstLine="0"/>
        <w:rPr>
          <w:rFonts w:ascii="宋体" w:hAnsi="宋体" w:cs="宋体"/>
        </w:rPr>
      </w:pPr>
    </w:p>
    <w:p w14:paraId="3EFFA84A">
      <w:pPr>
        <w:pStyle w:val="34"/>
        <w:ind w:firstLine="0"/>
        <w:rPr>
          <w:rFonts w:ascii="宋体" w:hAnsi="宋体" w:cs="宋体"/>
        </w:rPr>
      </w:pPr>
    </w:p>
    <w:p w14:paraId="485469B1">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14:paraId="48942F1F">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14:paraId="79493A50">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0F29D02E">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14:paraId="69DCF7A6">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14:paraId="2A64A1FC">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14:paraId="491D7C61">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14:paraId="4BD7C552">
      <w:pPr>
        <w:spacing w:line="360" w:lineRule="auto"/>
        <w:rPr>
          <w:rFonts w:ascii="宋体" w:hAnsi="宋体" w:eastAsia="宋体" w:cs="宋体"/>
          <w:sz w:val="24"/>
          <w:szCs w:val="24"/>
        </w:rPr>
      </w:pPr>
    </w:p>
    <w:p w14:paraId="5DF823A1">
      <w:pPr>
        <w:spacing w:line="360" w:lineRule="auto"/>
        <w:rPr>
          <w:rFonts w:ascii="宋体" w:hAnsi="宋体" w:eastAsia="宋体" w:cs="宋体"/>
          <w:sz w:val="24"/>
          <w:szCs w:val="24"/>
        </w:rPr>
      </w:pPr>
    </w:p>
    <w:p w14:paraId="4A1304C1">
      <w:pPr>
        <w:spacing w:line="360" w:lineRule="auto"/>
        <w:rPr>
          <w:rFonts w:ascii="宋体" w:hAnsi="宋体" w:eastAsia="宋体" w:cs="宋体"/>
          <w:sz w:val="24"/>
          <w:szCs w:val="24"/>
        </w:rPr>
      </w:pPr>
    </w:p>
    <w:p w14:paraId="10C58D27">
      <w:pPr>
        <w:spacing w:line="360" w:lineRule="auto"/>
        <w:rPr>
          <w:rFonts w:ascii="宋体" w:hAnsi="宋体" w:eastAsia="宋体" w:cs="宋体"/>
          <w:sz w:val="24"/>
          <w:szCs w:val="24"/>
        </w:rPr>
      </w:pPr>
    </w:p>
    <w:p w14:paraId="0A6E5843">
      <w:pPr>
        <w:spacing w:line="360" w:lineRule="auto"/>
        <w:rPr>
          <w:rFonts w:ascii="宋体" w:hAnsi="宋体" w:eastAsia="宋体" w:cs="宋体"/>
          <w:sz w:val="24"/>
          <w:szCs w:val="24"/>
        </w:rPr>
      </w:pPr>
    </w:p>
    <w:p w14:paraId="6E7357C1">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7DBF0EB1">
      <w:pPr>
        <w:pStyle w:val="11"/>
        <w:ind w:left="1540" w:right="1540"/>
      </w:pPr>
    </w:p>
    <w:p w14:paraId="59B821F7">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384FD0B4">
      <w:pPr>
        <w:spacing w:line="360" w:lineRule="auto"/>
        <w:rPr>
          <w:rFonts w:ascii="宋体" w:hAnsi="宋体" w:eastAsia="宋体" w:cs="宋体"/>
          <w:sz w:val="24"/>
          <w:szCs w:val="24"/>
        </w:rPr>
      </w:pPr>
    </w:p>
    <w:p w14:paraId="30B72992">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401D67DC">
      <w:pPr>
        <w:spacing w:line="360" w:lineRule="auto"/>
        <w:rPr>
          <w:rFonts w:ascii="宋体" w:hAnsi="宋体" w:eastAsia="宋体" w:cs="宋体"/>
          <w:sz w:val="24"/>
          <w:szCs w:val="24"/>
        </w:rPr>
      </w:pPr>
    </w:p>
    <w:p w14:paraId="31EAD946">
      <w:pPr>
        <w:spacing w:line="460" w:lineRule="exact"/>
        <w:ind w:firstLine="492"/>
        <w:rPr>
          <w:rFonts w:ascii="宋体" w:hAnsi="宋体" w:eastAsia="宋体" w:cs="宋体"/>
          <w:sz w:val="24"/>
          <w:szCs w:val="24"/>
        </w:rPr>
      </w:pPr>
    </w:p>
    <w:p w14:paraId="1F580169">
      <w:pPr>
        <w:spacing w:line="460" w:lineRule="exact"/>
        <w:ind w:firstLine="492"/>
        <w:rPr>
          <w:rFonts w:ascii="宋体" w:hAnsi="宋体" w:eastAsia="宋体" w:cs="宋体"/>
          <w:sz w:val="24"/>
          <w:szCs w:val="24"/>
        </w:rPr>
      </w:pPr>
    </w:p>
    <w:p w14:paraId="5CA3CA7A">
      <w:pPr>
        <w:autoSpaceDE w:val="0"/>
        <w:autoSpaceDN w:val="0"/>
        <w:spacing w:after="0" w:line="360" w:lineRule="auto"/>
        <w:rPr>
          <w:rFonts w:ascii="Arial" w:hAnsi="Arial" w:eastAsia="宋体" w:cs="Arial"/>
          <w:b/>
          <w:sz w:val="24"/>
          <w:szCs w:val="24"/>
        </w:rPr>
      </w:pPr>
    </w:p>
    <w:p w14:paraId="05B5D327">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14:paraId="29238B05">
      <w:pPr>
        <w:spacing w:line="360" w:lineRule="auto"/>
        <w:jc w:val="center"/>
        <w:rPr>
          <w:rFonts w:ascii="宋体" w:hAnsi="宋体" w:eastAsia="宋体" w:cs="宋体"/>
          <w:b/>
          <w:sz w:val="28"/>
          <w:szCs w:val="28"/>
        </w:rPr>
      </w:pPr>
      <w:bookmarkStart w:id="65" w:name="_Toc896"/>
      <w:bookmarkStart w:id="66" w:name="_Toc7690"/>
      <w:r>
        <w:rPr>
          <w:rFonts w:hint="eastAsia" w:ascii="宋体" w:hAnsi="宋体" w:eastAsia="宋体" w:cs="宋体"/>
          <w:b/>
          <w:sz w:val="28"/>
          <w:szCs w:val="28"/>
        </w:rPr>
        <w:t>中小企业声明函（货物）</w:t>
      </w:r>
      <w:bookmarkEnd w:id="65"/>
      <w:bookmarkEnd w:id="66"/>
    </w:p>
    <w:p w14:paraId="09C4A936">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594931EF">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00EEA242">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10353C84">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14:paraId="2BD0CF69">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14:paraId="0AD08B1E">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14:paraId="5AC3CD2E">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14:paraId="5F26F5D4">
      <w:pPr>
        <w:pStyle w:val="8"/>
        <w:adjustRightInd w:val="0"/>
        <w:snapToGrid w:val="0"/>
        <w:spacing w:line="360" w:lineRule="auto"/>
        <w:ind w:firstLine="480" w:firstLineChars="200"/>
        <w:rPr>
          <w:rFonts w:ascii="宋体" w:hAnsi="宋体" w:eastAsia="宋体" w:cs="宋体"/>
          <w:snapToGrid w:val="0"/>
          <w:sz w:val="24"/>
          <w:szCs w:val="24"/>
        </w:rPr>
      </w:pPr>
    </w:p>
    <w:p w14:paraId="5D15738E">
      <w:pPr>
        <w:pStyle w:val="8"/>
        <w:adjustRightInd w:val="0"/>
        <w:snapToGrid w:val="0"/>
        <w:spacing w:line="300" w:lineRule="auto"/>
        <w:rPr>
          <w:rFonts w:ascii="宋体" w:hAnsi="宋体" w:eastAsia="宋体" w:cs="宋体"/>
          <w:snapToGrid w:val="0"/>
          <w:sz w:val="24"/>
          <w:szCs w:val="24"/>
        </w:rPr>
      </w:pPr>
    </w:p>
    <w:p w14:paraId="0684F629">
      <w:pPr>
        <w:spacing w:line="360" w:lineRule="auto"/>
        <w:ind w:left="5500" w:leftChars="2500"/>
        <w:rPr>
          <w:rFonts w:ascii="宋体" w:hAnsi="宋体" w:eastAsia="宋体" w:cs="宋体"/>
          <w:sz w:val="24"/>
          <w:szCs w:val="24"/>
        </w:rPr>
      </w:pPr>
    </w:p>
    <w:p w14:paraId="0D26A573">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635CF406">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14:paraId="15C5625B">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14:paraId="1C814439">
      <w:pPr>
        <w:pStyle w:val="34"/>
        <w:ind w:firstLine="0"/>
        <w:rPr>
          <w:rFonts w:ascii="宋体" w:hAnsi="宋体" w:cs="宋体"/>
          <w:color w:val="FF0000"/>
        </w:rPr>
      </w:pPr>
      <w:r>
        <w:rPr>
          <w:rFonts w:hint="eastAsia" w:ascii="宋体" w:hAnsi="宋体" w:cs="宋体"/>
          <w:color w:val="FF0000"/>
        </w:rPr>
        <w:br w:type="page"/>
      </w:r>
    </w:p>
    <w:p w14:paraId="1255302B">
      <w:pPr>
        <w:pStyle w:val="34"/>
        <w:ind w:firstLine="0"/>
        <w:rPr>
          <w:rFonts w:ascii="宋体" w:hAnsi="宋体" w:cs="宋体"/>
          <w:color w:val="FF0000"/>
        </w:rPr>
      </w:pPr>
      <w:r>
        <w:rPr>
          <w:rFonts w:cs="Arial"/>
          <w:b/>
        </w:rPr>
        <w:t>附件</w:t>
      </w:r>
      <w:r>
        <w:rPr>
          <w:rFonts w:hint="eastAsia" w:cs="Arial"/>
          <w:b/>
        </w:rPr>
        <w:t>十</w:t>
      </w:r>
    </w:p>
    <w:p w14:paraId="2DB25C7D">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14:paraId="6981BAC8">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14:paraId="440290B1">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D0132AA">
      <w:pPr>
        <w:spacing w:before="48" w:beforeLines="20" w:line="360" w:lineRule="auto"/>
        <w:ind w:firstLine="480" w:firstLineChars="200"/>
        <w:rPr>
          <w:rFonts w:ascii="宋体" w:hAnsi="宋体" w:eastAsia="宋体" w:cs="宋体"/>
          <w:sz w:val="24"/>
          <w:szCs w:val="24"/>
        </w:rPr>
      </w:pPr>
    </w:p>
    <w:p w14:paraId="148457EE">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14:paraId="33010342">
      <w:pPr>
        <w:spacing w:line="588" w:lineRule="exact"/>
        <w:ind w:firstLine="504" w:firstLineChars="200"/>
        <w:rPr>
          <w:rFonts w:ascii="宋体" w:hAnsi="宋体" w:eastAsia="宋体" w:cs="宋体"/>
          <w:spacing w:val="6"/>
          <w:sz w:val="24"/>
          <w:szCs w:val="24"/>
        </w:rPr>
      </w:pPr>
    </w:p>
    <w:p w14:paraId="49B09471">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5FF345B7">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14:paraId="6C481CB2">
      <w:pPr>
        <w:spacing w:line="360" w:lineRule="auto"/>
        <w:ind w:left="5500" w:leftChars="2500"/>
        <w:rPr>
          <w:rFonts w:ascii="宋体" w:hAnsi="宋体" w:eastAsia="宋体" w:cs="宋体"/>
          <w:sz w:val="24"/>
          <w:szCs w:val="24"/>
        </w:rPr>
      </w:pPr>
    </w:p>
    <w:p w14:paraId="6638C7AB">
      <w:pPr>
        <w:spacing w:line="360" w:lineRule="auto"/>
        <w:ind w:left="5500" w:leftChars="2500"/>
        <w:rPr>
          <w:rFonts w:ascii="宋体" w:hAnsi="宋体" w:eastAsia="宋体" w:cs="宋体"/>
          <w:sz w:val="24"/>
          <w:szCs w:val="24"/>
        </w:rPr>
      </w:pPr>
    </w:p>
    <w:p w14:paraId="7F2D36C5">
      <w:pPr>
        <w:spacing w:line="360" w:lineRule="auto"/>
        <w:ind w:left="5500" w:leftChars="2500"/>
        <w:rPr>
          <w:rFonts w:ascii="宋体" w:hAnsi="宋体" w:eastAsia="宋体" w:cs="宋体"/>
          <w:sz w:val="24"/>
          <w:szCs w:val="24"/>
        </w:rPr>
      </w:pPr>
    </w:p>
    <w:p w14:paraId="0CB446C3">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14:paraId="507C9C18">
      <w:pPr>
        <w:spacing w:line="320" w:lineRule="exact"/>
        <w:rPr>
          <w:rFonts w:ascii="宋体" w:hAnsi="宋体" w:eastAsia="宋体" w:cs="宋体"/>
          <w:sz w:val="24"/>
          <w:szCs w:val="24"/>
        </w:rPr>
      </w:pPr>
    </w:p>
    <w:p w14:paraId="3BEEF463">
      <w:pPr>
        <w:pStyle w:val="34"/>
        <w:ind w:firstLine="0"/>
        <w:rPr>
          <w:rFonts w:ascii="宋体" w:hAnsi="宋体" w:cs="宋体"/>
        </w:rPr>
      </w:pPr>
    </w:p>
    <w:p w14:paraId="22ECE8A2">
      <w:pPr>
        <w:pStyle w:val="34"/>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BE5C9">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17</w:t>
    </w:r>
    <w:r>
      <w:rPr>
        <w:rFonts w:ascii="宋体" w:hAnsi="宋体"/>
      </w:rPr>
      <w:fldChar w:fldCharType="end"/>
    </w:r>
  </w:p>
  <w:p w14:paraId="1A3CA73B">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AB84">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34D3DA97">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A955">
    <w:pPr>
      <w:pStyle w:val="16"/>
    </w:pPr>
  </w:p>
  <w:p w14:paraId="409C9DAF">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21F8">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DIwOWZmNWU1NDA5YzU2MTBmNjM5ZTgwY2MzY2M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4F0723"/>
    <w:rsid w:val="1389410E"/>
    <w:rsid w:val="13A02D2C"/>
    <w:rsid w:val="13A66AFB"/>
    <w:rsid w:val="13AE369B"/>
    <w:rsid w:val="13AF4D1D"/>
    <w:rsid w:val="13F15336"/>
    <w:rsid w:val="14101C60"/>
    <w:rsid w:val="141D612B"/>
    <w:rsid w:val="143376FC"/>
    <w:rsid w:val="14595D7D"/>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CB50F8"/>
    <w:rsid w:val="1DEB1048"/>
    <w:rsid w:val="1DED232D"/>
    <w:rsid w:val="1DFE6FCD"/>
    <w:rsid w:val="1E1B192D"/>
    <w:rsid w:val="1E276EDE"/>
    <w:rsid w:val="1E376FDF"/>
    <w:rsid w:val="1E48649A"/>
    <w:rsid w:val="1E676920"/>
    <w:rsid w:val="1E7D4396"/>
    <w:rsid w:val="1E870D71"/>
    <w:rsid w:val="1E872FCB"/>
    <w:rsid w:val="1EF26B32"/>
    <w:rsid w:val="1F07212E"/>
    <w:rsid w:val="1F0E7DF2"/>
    <w:rsid w:val="1F247119"/>
    <w:rsid w:val="1F5844BB"/>
    <w:rsid w:val="1F777932"/>
    <w:rsid w:val="1FA17A26"/>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C83B7A"/>
    <w:rsid w:val="21F229A5"/>
    <w:rsid w:val="22042D93"/>
    <w:rsid w:val="221768AF"/>
    <w:rsid w:val="223C00C4"/>
    <w:rsid w:val="22B660C8"/>
    <w:rsid w:val="22B934C3"/>
    <w:rsid w:val="22C01418"/>
    <w:rsid w:val="22C97BAA"/>
    <w:rsid w:val="231828DF"/>
    <w:rsid w:val="231D1CA3"/>
    <w:rsid w:val="238757A3"/>
    <w:rsid w:val="24466FD8"/>
    <w:rsid w:val="2480073C"/>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0127FF"/>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2D306DF"/>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0011D7"/>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A51A0F"/>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A16F7"/>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9855E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2193B"/>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A549E3"/>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9"/>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5"/>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6"/>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1"/>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5"/>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2"/>
    <w:autoRedefine/>
    <w:unhideWhenUsed/>
    <w:qFormat/>
    <w:uiPriority w:val="99"/>
    <w:pPr>
      <w:tabs>
        <w:tab w:val="center" w:pos="4153"/>
        <w:tab w:val="right" w:pos="8306"/>
      </w:tabs>
    </w:pPr>
    <w:rPr>
      <w:sz w:val="18"/>
      <w:szCs w:val="18"/>
    </w:rPr>
  </w:style>
  <w:style w:type="paragraph" w:styleId="17">
    <w:name w:val="header"/>
    <w:basedOn w:val="1"/>
    <w:link w:val="31"/>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2"/>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标题 1 字符"/>
    <w:basedOn w:val="25"/>
    <w:link w:val="2"/>
    <w:autoRedefine/>
    <w:qFormat/>
    <w:uiPriority w:val="9"/>
    <w:rPr>
      <w:rFonts w:ascii="楷体_GB2312" w:hAnsi="Times New Roman" w:eastAsia="楷体_GB2312" w:cs="Times New Roman"/>
      <w:kern w:val="2"/>
      <w:sz w:val="28"/>
      <w:szCs w:val="28"/>
    </w:rPr>
  </w:style>
  <w:style w:type="character" w:customStyle="1" w:styleId="30">
    <w:name w:val="标题 2 字符"/>
    <w:basedOn w:val="25"/>
    <w:link w:val="3"/>
    <w:autoRedefine/>
    <w:semiHidden/>
    <w:qFormat/>
    <w:uiPriority w:val="9"/>
    <w:rPr>
      <w:rFonts w:asciiTheme="majorHAnsi" w:hAnsiTheme="majorHAnsi" w:eastAsiaTheme="majorEastAsia" w:cstheme="majorBidi"/>
      <w:b/>
      <w:bCs/>
      <w:sz w:val="32"/>
      <w:szCs w:val="32"/>
    </w:rPr>
  </w:style>
  <w:style w:type="character" w:customStyle="1" w:styleId="31">
    <w:name w:val="页眉 字符"/>
    <w:basedOn w:val="25"/>
    <w:link w:val="17"/>
    <w:autoRedefine/>
    <w:qFormat/>
    <w:uiPriority w:val="99"/>
    <w:rPr>
      <w:rFonts w:ascii="Tahoma" w:hAnsi="Tahoma"/>
      <w:sz w:val="18"/>
      <w:szCs w:val="18"/>
    </w:rPr>
  </w:style>
  <w:style w:type="character" w:customStyle="1" w:styleId="32">
    <w:name w:val="页脚 字符"/>
    <w:basedOn w:val="25"/>
    <w:link w:val="16"/>
    <w:autoRedefine/>
    <w:qFormat/>
    <w:uiPriority w:val="99"/>
    <w:rPr>
      <w:rFonts w:ascii="Tahoma" w:hAnsi="Tahoma"/>
      <w:sz w:val="18"/>
      <w:szCs w:val="18"/>
    </w:rPr>
  </w:style>
  <w:style w:type="paragraph" w:customStyle="1" w:styleId="33">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字符"/>
    <w:basedOn w:val="25"/>
    <w:link w:val="4"/>
    <w:autoRedefine/>
    <w:qFormat/>
    <w:uiPriority w:val="0"/>
    <w:rPr>
      <w:rFonts w:ascii="Times New Roman" w:hAnsi="Times New Roman" w:eastAsia="宋体" w:cs="Times New Roman"/>
      <w:b/>
      <w:bCs/>
      <w:kern w:val="2"/>
      <w:sz w:val="32"/>
      <w:szCs w:val="32"/>
    </w:rPr>
  </w:style>
  <w:style w:type="character" w:customStyle="1" w:styleId="36">
    <w:name w:val="标题 4 字符"/>
    <w:basedOn w:val="25"/>
    <w:link w:val="6"/>
    <w:autoRedefine/>
    <w:qFormat/>
    <w:uiPriority w:val="9"/>
    <w:rPr>
      <w:rFonts w:ascii="Arial" w:hAnsi="Arial" w:eastAsia="黑体" w:cs="Arial"/>
      <w:b/>
      <w:bCs/>
      <w:kern w:val="2"/>
      <w:sz w:val="28"/>
      <w:szCs w:val="28"/>
    </w:rPr>
  </w:style>
  <w:style w:type="character" w:customStyle="1" w:styleId="37">
    <w:name w:val="标题 Char1"/>
    <w:basedOn w:val="25"/>
    <w:autoRedefine/>
    <w:qFormat/>
    <w:uiPriority w:val="0"/>
    <w:rPr>
      <w:rFonts w:ascii="Cambria" w:hAnsi="Cambria"/>
      <w:b/>
      <w:bCs/>
      <w:kern w:val="2"/>
      <w:sz w:val="32"/>
      <w:szCs w:val="32"/>
    </w:rPr>
  </w:style>
  <w:style w:type="character" w:customStyle="1" w:styleId="38">
    <w:name w:val="标题二 Char"/>
    <w:link w:val="39"/>
    <w:autoRedefine/>
    <w:qFormat/>
    <w:uiPriority w:val="0"/>
    <w:rPr>
      <w:rFonts w:ascii="宋体" w:hAnsi="宋体" w:cs="Calibri"/>
      <w:b/>
      <w:color w:val="000000"/>
      <w:kern w:val="1"/>
      <w:sz w:val="28"/>
      <w:szCs w:val="28"/>
    </w:rPr>
  </w:style>
  <w:style w:type="paragraph" w:customStyle="1" w:styleId="39">
    <w:name w:val="标题二"/>
    <w:basedOn w:val="40"/>
    <w:link w:val="38"/>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0">
    <w:name w:val="List Paragraph"/>
    <w:basedOn w:val="1"/>
    <w:autoRedefine/>
    <w:qFormat/>
    <w:uiPriority w:val="34"/>
    <w:pPr>
      <w:ind w:firstLine="420" w:firstLineChars="200"/>
    </w:pPr>
  </w:style>
  <w:style w:type="character" w:customStyle="1" w:styleId="41">
    <w:name w:val="正文缩进 字符"/>
    <w:link w:val="5"/>
    <w:autoRedefine/>
    <w:qFormat/>
    <w:uiPriority w:val="0"/>
    <w:rPr>
      <w:kern w:val="2"/>
      <w:sz w:val="21"/>
      <w:szCs w:val="21"/>
    </w:rPr>
  </w:style>
  <w:style w:type="character" w:customStyle="1" w:styleId="42">
    <w:name w:val="标题 字符"/>
    <w:basedOn w:val="25"/>
    <w:link w:val="20"/>
    <w:autoRedefine/>
    <w:qFormat/>
    <w:uiPriority w:val="10"/>
    <w:rPr>
      <w:rFonts w:eastAsia="宋体" w:asciiTheme="majorHAnsi" w:hAnsiTheme="majorHAnsi" w:cstheme="majorBidi"/>
      <w:b/>
      <w:bCs/>
      <w:sz w:val="32"/>
      <w:szCs w:val="32"/>
    </w:rPr>
  </w:style>
  <w:style w:type="character" w:customStyle="1" w:styleId="43">
    <w:name w:val="font1"/>
    <w:autoRedefine/>
    <w:qFormat/>
    <w:uiPriority w:val="0"/>
    <w:rPr>
      <w:color w:val="333333"/>
      <w:spacing w:val="450"/>
      <w:sz w:val="18"/>
      <w:szCs w:val="18"/>
      <w:u w:val="none"/>
    </w:rPr>
  </w:style>
  <w:style w:type="character" w:customStyle="1" w:styleId="44">
    <w:name w:val="纯文本 Char"/>
    <w:autoRedefine/>
    <w:qFormat/>
    <w:uiPriority w:val="0"/>
    <w:rPr>
      <w:rFonts w:ascii="宋体" w:hAnsi="Courier New" w:cs="Courier New"/>
      <w:kern w:val="2"/>
      <w:sz w:val="21"/>
      <w:szCs w:val="21"/>
    </w:rPr>
  </w:style>
  <w:style w:type="character" w:customStyle="1" w:styleId="45">
    <w:name w:val="纯文本 字符"/>
    <w:basedOn w:val="25"/>
    <w:link w:val="14"/>
    <w:autoRedefine/>
    <w:semiHidden/>
    <w:qFormat/>
    <w:uiPriority w:val="99"/>
    <w:rPr>
      <w:rFonts w:ascii="宋体" w:hAnsi="Courier New" w:eastAsia="宋体" w:cs="Courier New"/>
      <w:sz w:val="21"/>
      <w:szCs w:val="21"/>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5"/>
    <w:link w:val="8"/>
    <w:autoRedefine/>
    <w:semiHidden/>
    <w:qFormat/>
    <w:uiPriority w:val="99"/>
    <w:rPr>
      <w:rFonts w:ascii="Tahoma" w:hAnsi="Tahoma"/>
    </w:rPr>
  </w:style>
  <w:style w:type="character" w:customStyle="1" w:styleId="51">
    <w:name w:val="批注框文本 字符"/>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5"/>
    <w:link w:val="7"/>
    <w:autoRedefine/>
    <w:qFormat/>
    <w:uiPriority w:val="0"/>
    <w:rPr>
      <w:rFonts w:ascii="Tahoma" w:hAnsi="Tahoma" w:eastAsia="微软雅黑" w:cstheme="minorBidi"/>
      <w:sz w:val="22"/>
      <w:szCs w:val="22"/>
    </w:rPr>
  </w:style>
  <w:style w:type="character" w:customStyle="1" w:styleId="55">
    <w:name w:val="批注主题 字符"/>
    <w:basedOn w:val="54"/>
    <w:link w:val="21"/>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75EFF-10A7-44A9-BFF1-04E849609726}">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15449</Words>
  <Characters>16464</Characters>
  <Lines>130</Lines>
  <Paragraphs>36</Paragraphs>
  <TotalTime>80</TotalTime>
  <ScaleCrop>false</ScaleCrop>
  <LinksUpToDate>false</LinksUpToDate>
  <CharactersWithSpaces>17870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马潔玉</cp:lastModifiedBy>
  <dcterms:modified xsi:type="dcterms:W3CDTF">2024-08-26T00:48:34Z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0DBECCC9D7664A2F9E1350B495127CEF_13</vt:lpwstr>
  </property>
</Properties>
</file>