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A54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jc w:val="center"/>
        <w:textAlignment w:val="auto"/>
        <w:rPr>
          <w:rFonts w:hint="eastAsia" w:asciiTheme="minorEastAsia" w:hAnsiTheme="minorEastAsia" w:eastAsiaTheme="minorEastAsia"/>
          <w:b/>
          <w:sz w:val="36"/>
          <w:szCs w:val="28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南京医科大学膜片钳刺激系统采购项目</w:t>
      </w:r>
    </w:p>
    <w:p w14:paraId="1CB225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jc w:val="center"/>
        <w:textAlignment w:val="auto"/>
        <w:rPr>
          <w:rFonts w:asciiTheme="minorEastAsia" w:hAnsiTheme="minorEastAsia" w:eastAsiaTheme="minorEastAsia"/>
          <w:b/>
          <w:sz w:val="36"/>
          <w:szCs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36"/>
          <w:szCs w:val="28"/>
        </w:rPr>
        <w:t>中标公告</w:t>
      </w:r>
    </w:p>
    <w:p w14:paraId="130830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jc w:val="both"/>
        <w:textAlignment w:val="auto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asciiTheme="minorEastAsia" w:hAnsiTheme="minorEastAsia" w:eastAsiaTheme="minorEastAsia"/>
          <w:b/>
          <w:sz w:val="36"/>
          <w:szCs w:val="28"/>
        </w:rPr>
        <w:pict>
          <v:shape id="_x0000_s1026" o:spid="_x0000_s1026" o:spt="32" type="#_x0000_t32" style="position:absolute;left:0pt;margin-left:2.25pt;margin-top:10.15pt;height:0pt;width:414.75pt;z-index:251659264;mso-width-relative:page;mso-height-relative:page;" filled="f" stroked="t" coordsize="21600,21600">
            <v:path arrowok="t"/>
            <v:fill on="f" focussize="0,0"/>
            <v:stroke weight="1.75pt" color="#FF0000"/>
            <v:imagedata o:title=""/>
            <o:lock v:ext="edit" aspectratio="f"/>
          </v:shape>
        </w:pict>
      </w:r>
    </w:p>
    <w:p w14:paraId="11F074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48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>南京医科大学A南京医科大学膜片钳刺激系统采购项目</w:t>
      </w:r>
      <w:r>
        <w:rPr>
          <w:rFonts w:hint="eastAsia" w:asciiTheme="minorEastAsia" w:hAnsiTheme="minorEastAsia" w:eastAsiaTheme="minorEastAsia"/>
          <w:sz w:val="28"/>
          <w:szCs w:val="28"/>
        </w:rPr>
        <w:t>采购项目公开招标，现就本次招标结果公告如下：</w:t>
      </w:r>
    </w:p>
    <w:p w14:paraId="6298BB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480" w:lineRule="exact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 w14:paraId="7B42B8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48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  <w:u w:val="none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项目名称：</w:t>
      </w:r>
      <w:r>
        <w:rPr>
          <w:rFonts w:hint="eastAsia" w:asciiTheme="minorEastAsia" w:hAnsiTheme="minorEastAsia" w:eastAsiaTheme="minorEastAsia"/>
          <w:sz w:val="28"/>
          <w:szCs w:val="28"/>
          <w:u w:val="none"/>
        </w:rPr>
        <w:t>南京医科大学南京医科大学膜片钳刺激系统采购项目</w:t>
      </w:r>
    </w:p>
    <w:p w14:paraId="0E6415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48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  <w:u w:val="none"/>
        </w:rPr>
      </w:pPr>
      <w:r>
        <w:rPr>
          <w:rFonts w:hint="eastAsia" w:asciiTheme="minorEastAsia" w:hAnsiTheme="minorEastAsia" w:eastAsiaTheme="minorEastAsia"/>
          <w:sz w:val="28"/>
          <w:szCs w:val="28"/>
          <w:u w:val="none"/>
        </w:rPr>
        <w:t>项目编号：NJMUZB</w:t>
      </w:r>
      <w:r>
        <w:rPr>
          <w:rFonts w:hint="eastAsia" w:asciiTheme="minorEastAsia" w:hAnsiTheme="minorEastAsia" w:eastAsiaTheme="minorEastAsia"/>
          <w:sz w:val="28"/>
          <w:szCs w:val="28"/>
          <w:u w:val="none"/>
          <w:lang w:val="en-US" w:eastAsia="zh-CN"/>
        </w:rPr>
        <w:t>3012024138</w:t>
      </w:r>
      <w:r>
        <w:rPr>
          <w:rFonts w:hint="eastAsia" w:asciiTheme="minorEastAsia" w:hAnsiTheme="minorEastAsia" w:eastAsiaTheme="minorEastAsia"/>
          <w:sz w:val="28"/>
          <w:szCs w:val="28"/>
          <w:u w:val="none"/>
        </w:rPr>
        <w:t xml:space="preserve"> </w:t>
      </w:r>
    </w:p>
    <w:p w14:paraId="467217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480" w:lineRule="exact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二、中标信息</w:t>
      </w:r>
    </w:p>
    <w:p w14:paraId="25840F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480" w:lineRule="exact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中标供应商名称：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北京骏硕伟业科技发展有限公司</w:t>
      </w:r>
    </w:p>
    <w:p w14:paraId="30A4EA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48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项目中标金额：人民币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柒万叁仟玖佰元整</w:t>
      </w:r>
      <w:r>
        <w:rPr>
          <w:rFonts w:hint="eastAsia" w:asciiTheme="minorEastAsia" w:hAnsiTheme="minorEastAsia" w:eastAsiaTheme="minorEastAsia"/>
          <w:sz w:val="28"/>
          <w:szCs w:val="28"/>
        </w:rPr>
        <w:t>(RMB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73900.00</w:t>
      </w:r>
      <w:r>
        <w:rPr>
          <w:rFonts w:hint="eastAsia" w:asciiTheme="minorEastAsia" w:hAnsiTheme="minorEastAsia" w:eastAsiaTheme="minorEastAsia"/>
          <w:sz w:val="28"/>
          <w:szCs w:val="28"/>
        </w:rPr>
        <w:t>)</w:t>
      </w:r>
    </w:p>
    <w:p w14:paraId="66EBBE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480" w:lineRule="exact"/>
        <w:ind w:firstLine="562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 w14:paraId="332F1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480" w:lineRule="exact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 w14:paraId="1E7CD2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480" w:lineRule="exact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吴老师/韩老师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联系电话：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025-86868572/9606</w:t>
      </w:r>
    </w:p>
    <w:p w14:paraId="3BEBBD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48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联系地址：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江苏省南京市江宁区龙眠大道101号南京医科大学江宁校区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</w:t>
      </w:r>
    </w:p>
    <w:p w14:paraId="758FF0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48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</w:t>
      </w:r>
    </w:p>
    <w:p w14:paraId="5F36DA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560" w:firstLine="560" w:firstLineChars="200"/>
        <w:jc w:val="center"/>
        <w:textAlignment w:val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</w:t>
      </w:r>
    </w:p>
    <w:p w14:paraId="27C7E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56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南京医科大学</w:t>
      </w:r>
    </w:p>
    <w:p w14:paraId="28A5E8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70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2024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DllZmQwZjI0MmU5YTg5ODk2N2FkYjMyNWI5NTM5NjEifQ=="/>
  </w:docVars>
  <w:rsids>
    <w:rsidRoot w:val="00D31D50"/>
    <w:rsid w:val="000F21AD"/>
    <w:rsid w:val="00126DC4"/>
    <w:rsid w:val="001B1672"/>
    <w:rsid w:val="001C16CE"/>
    <w:rsid w:val="00245B96"/>
    <w:rsid w:val="00267C15"/>
    <w:rsid w:val="00277B55"/>
    <w:rsid w:val="002E6448"/>
    <w:rsid w:val="00323B43"/>
    <w:rsid w:val="003530EC"/>
    <w:rsid w:val="0035740E"/>
    <w:rsid w:val="003D37D8"/>
    <w:rsid w:val="00426133"/>
    <w:rsid w:val="004358AB"/>
    <w:rsid w:val="00464390"/>
    <w:rsid w:val="004847BB"/>
    <w:rsid w:val="004B08BF"/>
    <w:rsid w:val="00515B45"/>
    <w:rsid w:val="00561A87"/>
    <w:rsid w:val="00566B59"/>
    <w:rsid w:val="005C3EA3"/>
    <w:rsid w:val="0063535D"/>
    <w:rsid w:val="00720628"/>
    <w:rsid w:val="00721962"/>
    <w:rsid w:val="00730597"/>
    <w:rsid w:val="00785E5F"/>
    <w:rsid w:val="007E2153"/>
    <w:rsid w:val="00832ECE"/>
    <w:rsid w:val="008B7726"/>
    <w:rsid w:val="00935EE4"/>
    <w:rsid w:val="00A0587E"/>
    <w:rsid w:val="00BF0F0E"/>
    <w:rsid w:val="00CA18DF"/>
    <w:rsid w:val="00CF08A7"/>
    <w:rsid w:val="00D31D50"/>
    <w:rsid w:val="00DD7698"/>
    <w:rsid w:val="00E0455C"/>
    <w:rsid w:val="00E07D1D"/>
    <w:rsid w:val="00E1120C"/>
    <w:rsid w:val="00E448E8"/>
    <w:rsid w:val="00EF0D5B"/>
    <w:rsid w:val="00F04D88"/>
    <w:rsid w:val="00FE1E62"/>
    <w:rsid w:val="0E9B1118"/>
    <w:rsid w:val="23964A4F"/>
    <w:rsid w:val="23C65D73"/>
    <w:rsid w:val="3C910315"/>
    <w:rsid w:val="4AF13892"/>
    <w:rsid w:val="5C844FA4"/>
    <w:rsid w:val="784C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363</Characters>
  <Lines>3</Lines>
  <Paragraphs>1</Paragraphs>
  <TotalTime>7</TotalTime>
  <ScaleCrop>false</ScaleCrop>
  <LinksUpToDate>false</LinksUpToDate>
  <CharactersWithSpaces>504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审计与法务处</cp:lastModifiedBy>
  <dcterms:modified xsi:type="dcterms:W3CDTF">2024-12-10T03:16:40Z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15E266452CE54F01A636D27172AD4E02_12</vt:lpwstr>
  </property>
</Properties>
</file>