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C58CD" w:rsidRDefault="00E23746">
      <w:pPr>
        <w:pStyle w:val="1"/>
        <w:spacing w:beforeAutospacing="0" w:afterAutospacing="0" w:line="360" w:lineRule="auto"/>
        <w:jc w:val="center"/>
        <w:rPr>
          <w:rFonts w:asciiTheme="minorEastAsia" w:eastAsiaTheme="minorEastAsia" w:hAnsiTheme="minorEastAsia" w:cs="宋体" w:hint="default"/>
          <w:sz w:val="36"/>
          <w:szCs w:val="28"/>
        </w:rPr>
      </w:pPr>
      <w:r>
        <w:rPr>
          <w:rFonts w:asciiTheme="minorEastAsia" w:eastAsiaTheme="minorEastAsia" w:hAnsiTheme="minorEastAsia"/>
          <w:sz w:val="36"/>
          <w:szCs w:val="28"/>
        </w:rPr>
        <w:t>南京医科大学</w:t>
      </w:r>
      <w:r w:rsidR="00C51F55">
        <w:rPr>
          <w:rFonts w:asciiTheme="minorEastAsia" w:eastAsiaTheme="minorEastAsia" w:hAnsiTheme="minorEastAsia"/>
          <w:sz w:val="36"/>
          <w:szCs w:val="28"/>
        </w:rPr>
        <w:t>省级乐团编钟</w:t>
      </w:r>
      <w:r>
        <w:rPr>
          <w:rFonts w:asciiTheme="minorEastAsia" w:eastAsiaTheme="minorEastAsia" w:hAnsiTheme="minorEastAsia" w:cs="宋体"/>
          <w:sz w:val="36"/>
          <w:szCs w:val="28"/>
        </w:rPr>
        <w:t>采购项目</w:t>
      </w:r>
    </w:p>
    <w:p w:rsidR="00AC58CD" w:rsidRDefault="00E23746">
      <w:pPr>
        <w:pStyle w:val="1"/>
        <w:spacing w:beforeAutospacing="0" w:afterAutospacing="0" w:line="360" w:lineRule="auto"/>
        <w:jc w:val="center"/>
        <w:rPr>
          <w:rFonts w:asciiTheme="minorEastAsia" w:eastAsiaTheme="minorEastAsia" w:hAnsiTheme="minorEastAsia" w:hint="default"/>
          <w:sz w:val="36"/>
          <w:szCs w:val="28"/>
        </w:rPr>
      </w:pPr>
      <w:r>
        <w:rPr>
          <w:rFonts w:asciiTheme="minorEastAsia" w:eastAsiaTheme="minorEastAsia" w:hAnsiTheme="minorEastAsia"/>
          <w:sz w:val="36"/>
          <w:szCs w:val="28"/>
        </w:rPr>
        <w:t>中标公告</w:t>
      </w:r>
    </w:p>
    <w:p w:rsidR="00AC58CD" w:rsidRDefault="00E23746">
      <w:pPr>
        <w:spacing w:beforeLines="200" w:before="480" w:after="0" w:line="520" w:lineRule="exact"/>
        <w:ind w:firstLineChars="200" w:firstLine="723"/>
        <w:rPr>
          <w:rFonts w:asciiTheme="minorEastAsia" w:eastAsiaTheme="minorEastAsia" w:hAnsiTheme="minorEastAsia"/>
          <w:sz w:val="28"/>
          <w:szCs w:val="28"/>
        </w:rPr>
      </w:pPr>
      <w:r>
        <w:rPr>
          <w:rFonts w:asciiTheme="minorEastAsia" w:eastAsiaTheme="minorEastAsia" w:hAnsiTheme="minorEastAsia"/>
          <w:b/>
          <w:noProof/>
          <w:sz w:val="36"/>
          <w:szCs w:val="28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89535</wp:posOffset>
                </wp:positionH>
                <wp:positionV relativeFrom="paragraph">
                  <wp:posOffset>92710</wp:posOffset>
                </wp:positionV>
                <wp:extent cx="5267325" cy="0"/>
                <wp:effectExtent l="0" t="10795" r="9525" b="17780"/>
                <wp:wrapNone/>
                <wp:docPr id="1" name="自选图形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267325" cy="0"/>
                        </a:xfrm>
                        <a:prstGeom prst="straightConnector1">
                          <a:avLst/>
                        </a:prstGeom>
                        <a:ln w="22225" cap="flat" cmpd="sng">
                          <a:solidFill>
                            <a:srgbClr val="FF000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type w14:anchorId="0FBE7E4E" id="_x0000_t32" coordsize="21600,21600" o:spt="32" o:oned="t" path="m,l21600,21600e" filled="f">
                <v:path arrowok="t" fillok="f" o:connecttype="none"/>
                <o:lock v:ext="edit" shapetype="t"/>
              </v:shapetype>
              <v:shape id="自选图形 2" o:spid="_x0000_s1026" type="#_x0000_t32" style="position:absolute;left:0;text-align:left;margin-left:7.05pt;margin-top:7.3pt;width:414.75pt;height:0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" strokecolor="red" strokeweight="1.75pt"/>
            </w:pict>
          </mc:Fallback>
        </mc:AlternateContent>
      </w:r>
      <w:r>
        <w:rPr>
          <w:rFonts w:asciiTheme="minorEastAsia" w:eastAsiaTheme="minorEastAsia" w:hAnsiTheme="minorEastAsia" w:hint="eastAsia"/>
          <w:sz w:val="28"/>
          <w:szCs w:val="28"/>
        </w:rPr>
        <w:t>南京医科大学就</w:t>
      </w:r>
      <w:r w:rsidR="00C51F55" w:rsidRPr="00C51F55">
        <w:rPr>
          <w:rFonts w:asciiTheme="minorEastAsia" w:eastAsiaTheme="minorEastAsia" w:hAnsiTheme="minorEastAsia"/>
          <w:sz w:val="28"/>
          <w:szCs w:val="28"/>
        </w:rPr>
        <w:t>省级乐团编钟</w:t>
      </w:r>
      <w:r>
        <w:rPr>
          <w:rFonts w:asciiTheme="minorEastAsia" w:eastAsiaTheme="minorEastAsia" w:hAnsiTheme="minorEastAsia" w:hint="eastAsia"/>
          <w:sz w:val="28"/>
          <w:szCs w:val="28"/>
        </w:rPr>
        <w:t>采购项目</w:t>
      </w:r>
      <w:r>
        <w:rPr>
          <w:rFonts w:asciiTheme="minorEastAsia" w:eastAsiaTheme="minorEastAsia" w:hAnsiTheme="minorEastAsia" w:hint="eastAsia"/>
          <w:sz w:val="28"/>
          <w:szCs w:val="28"/>
        </w:rPr>
        <w:t>公开招标，现就本次招标结果公告如下：</w:t>
      </w:r>
    </w:p>
    <w:p w:rsidR="00AC58CD" w:rsidRDefault="00E23746">
      <w:pPr>
        <w:spacing w:beforeLines="50" w:before="120" w:after="0" w:line="520" w:lineRule="exact"/>
        <w:ind w:firstLineChars="200" w:firstLine="562"/>
        <w:rPr>
          <w:rFonts w:asciiTheme="minorEastAsia" w:eastAsiaTheme="minorEastAsia" w:hAnsiTheme="minorEastAsia"/>
          <w:b/>
          <w:sz w:val="28"/>
          <w:szCs w:val="28"/>
        </w:rPr>
      </w:pPr>
      <w:r>
        <w:rPr>
          <w:rFonts w:asciiTheme="minorEastAsia" w:eastAsiaTheme="minorEastAsia" w:hAnsiTheme="minorEastAsia" w:hint="eastAsia"/>
          <w:b/>
          <w:sz w:val="28"/>
          <w:szCs w:val="28"/>
        </w:rPr>
        <w:t>一、招标项目名称及编号</w:t>
      </w:r>
    </w:p>
    <w:p w:rsidR="00AC58CD" w:rsidRDefault="00E23746">
      <w:pPr>
        <w:pStyle w:val="1"/>
        <w:spacing w:beforeAutospacing="0" w:afterAutospacing="0" w:line="520" w:lineRule="exact"/>
        <w:ind w:firstLine="560"/>
        <w:jc w:val="both"/>
        <w:rPr>
          <w:rFonts w:asciiTheme="minorEastAsia" w:eastAsiaTheme="minorEastAsia" w:hAnsiTheme="minorEastAsia" w:cstheme="minorBidi" w:hint="default"/>
          <w:b w:val="0"/>
          <w:bCs w:val="0"/>
          <w:kern w:val="0"/>
          <w:sz w:val="28"/>
          <w:szCs w:val="28"/>
        </w:rPr>
      </w:pPr>
      <w:r>
        <w:rPr>
          <w:rFonts w:asciiTheme="minorEastAsia" w:eastAsiaTheme="minorEastAsia" w:hAnsiTheme="minorEastAsia" w:cstheme="minorBidi"/>
          <w:b w:val="0"/>
          <w:kern w:val="0"/>
          <w:sz w:val="28"/>
          <w:szCs w:val="28"/>
        </w:rPr>
        <w:t>项目名称：南京医科大学</w:t>
      </w:r>
      <w:r w:rsidR="00C51F55" w:rsidRPr="00C51F55">
        <w:rPr>
          <w:rFonts w:asciiTheme="minorEastAsia" w:eastAsiaTheme="minorEastAsia" w:hAnsiTheme="minorEastAsia" w:cstheme="minorBidi"/>
          <w:b w:val="0"/>
          <w:kern w:val="0"/>
          <w:sz w:val="28"/>
          <w:szCs w:val="28"/>
        </w:rPr>
        <w:t>省级乐团编钟</w:t>
      </w:r>
      <w:r>
        <w:rPr>
          <w:rFonts w:asciiTheme="minorEastAsia" w:eastAsiaTheme="minorEastAsia" w:hAnsiTheme="minorEastAsia" w:cstheme="minorBidi"/>
          <w:b w:val="0"/>
          <w:kern w:val="0"/>
          <w:sz w:val="28"/>
          <w:szCs w:val="28"/>
        </w:rPr>
        <w:t>采</w:t>
      </w:r>
      <w:r w:rsidRPr="00C51F55">
        <w:rPr>
          <w:rFonts w:asciiTheme="minorEastAsia" w:eastAsiaTheme="minorEastAsia" w:hAnsiTheme="minorEastAsia" w:cstheme="minorBidi"/>
          <w:b w:val="0"/>
          <w:kern w:val="0"/>
          <w:sz w:val="28"/>
          <w:szCs w:val="28"/>
        </w:rPr>
        <w:t>购项</w:t>
      </w:r>
      <w:r>
        <w:rPr>
          <w:rFonts w:asciiTheme="minorEastAsia" w:eastAsiaTheme="minorEastAsia" w:hAnsiTheme="minorEastAsia" w:cstheme="minorBidi"/>
          <w:b w:val="0"/>
          <w:bCs w:val="0"/>
          <w:kern w:val="0"/>
          <w:sz w:val="28"/>
          <w:szCs w:val="28"/>
        </w:rPr>
        <w:t>目</w:t>
      </w:r>
    </w:p>
    <w:p w:rsidR="00AC58CD" w:rsidRDefault="00E23746">
      <w:pPr>
        <w:spacing w:beforeLines="50" w:before="120" w:after="0" w:line="520" w:lineRule="exact"/>
        <w:ind w:leftChars="254" w:left="559"/>
        <w:rPr>
          <w:rFonts w:asciiTheme="minorEastAsia" w:eastAsiaTheme="minorEastAsia" w:hAnsiTheme="minorEastAsia"/>
          <w:sz w:val="28"/>
          <w:szCs w:val="28"/>
        </w:rPr>
      </w:pPr>
      <w:r>
        <w:rPr>
          <w:rFonts w:asciiTheme="minorEastAsia" w:eastAsiaTheme="minorEastAsia" w:hAnsiTheme="minorEastAsia" w:hint="eastAsia"/>
          <w:sz w:val="28"/>
          <w:szCs w:val="28"/>
        </w:rPr>
        <w:t>项目编号：</w:t>
      </w:r>
      <w:r>
        <w:rPr>
          <w:rFonts w:asciiTheme="minorEastAsia" w:eastAsiaTheme="minorEastAsia" w:hAnsiTheme="minorEastAsia" w:hint="eastAsia"/>
          <w:bCs/>
          <w:sz w:val="28"/>
          <w:szCs w:val="28"/>
        </w:rPr>
        <w:t>NJMU</w:t>
      </w:r>
      <w:r>
        <w:rPr>
          <w:rFonts w:asciiTheme="minorEastAsia" w:eastAsiaTheme="minorEastAsia" w:hAnsiTheme="minorEastAsia" w:hint="eastAsia"/>
          <w:bCs/>
          <w:sz w:val="28"/>
          <w:szCs w:val="28"/>
        </w:rPr>
        <w:t>ZB30120260</w:t>
      </w:r>
      <w:r w:rsidR="00C51F55">
        <w:rPr>
          <w:rFonts w:asciiTheme="minorEastAsia" w:eastAsiaTheme="minorEastAsia" w:hAnsiTheme="minorEastAsia" w:hint="eastAsia"/>
          <w:bCs/>
          <w:sz w:val="28"/>
          <w:szCs w:val="28"/>
        </w:rPr>
        <w:t>690</w:t>
      </w:r>
    </w:p>
    <w:p w:rsidR="00AC58CD" w:rsidRDefault="00E23746">
      <w:pPr>
        <w:numPr>
          <w:ilvl w:val="0"/>
          <w:numId w:val="1"/>
        </w:numPr>
        <w:spacing w:after="0" w:line="520" w:lineRule="exact"/>
        <w:ind w:firstLineChars="200" w:firstLine="562"/>
        <w:rPr>
          <w:rFonts w:asciiTheme="minorEastAsia" w:eastAsiaTheme="minorEastAsia" w:hAnsiTheme="minorEastAsia"/>
          <w:b/>
          <w:sz w:val="28"/>
          <w:szCs w:val="28"/>
        </w:rPr>
      </w:pPr>
      <w:r>
        <w:rPr>
          <w:rFonts w:asciiTheme="minorEastAsia" w:eastAsiaTheme="minorEastAsia" w:hAnsiTheme="minorEastAsia" w:hint="eastAsia"/>
          <w:b/>
          <w:sz w:val="28"/>
          <w:szCs w:val="28"/>
        </w:rPr>
        <w:t>中标信息</w:t>
      </w:r>
    </w:p>
    <w:p w:rsidR="00AC58CD" w:rsidRDefault="00E23746">
      <w:pPr>
        <w:spacing w:beforeLines="50" w:before="120" w:after="0" w:line="520" w:lineRule="exact"/>
        <w:ind w:firstLine="562"/>
        <w:rPr>
          <w:rFonts w:asciiTheme="minorEastAsia" w:eastAsiaTheme="minorEastAsia" w:hAnsiTheme="minorEastAsia"/>
          <w:bCs/>
          <w:sz w:val="28"/>
          <w:szCs w:val="28"/>
        </w:rPr>
      </w:pPr>
      <w:r>
        <w:rPr>
          <w:rFonts w:asciiTheme="minorEastAsia" w:eastAsiaTheme="minorEastAsia" w:hAnsiTheme="minorEastAsia" w:hint="eastAsia"/>
          <w:bCs/>
          <w:sz w:val="28"/>
          <w:szCs w:val="28"/>
        </w:rPr>
        <w:t>中标单位名称：</w:t>
      </w:r>
      <w:r w:rsidR="00C51F55">
        <w:rPr>
          <w:rFonts w:asciiTheme="minorEastAsia" w:eastAsiaTheme="minorEastAsia" w:hAnsiTheme="minorEastAsia" w:hint="eastAsia"/>
          <w:bCs/>
          <w:sz w:val="28"/>
          <w:szCs w:val="28"/>
        </w:rPr>
        <w:t>南京佳音乐器销售有限公司</w:t>
      </w:r>
    </w:p>
    <w:p w:rsidR="00AC58CD" w:rsidRDefault="00E23746">
      <w:pPr>
        <w:spacing w:beforeLines="50" w:before="120" w:after="0" w:line="520" w:lineRule="exact"/>
        <w:ind w:firstLine="562"/>
        <w:rPr>
          <w:rFonts w:asciiTheme="minorEastAsia" w:eastAsiaTheme="minorEastAsia" w:hAnsiTheme="minorEastAsia"/>
          <w:bCs/>
          <w:sz w:val="28"/>
          <w:szCs w:val="28"/>
        </w:rPr>
      </w:pPr>
      <w:r>
        <w:rPr>
          <w:rFonts w:asciiTheme="minorEastAsia" w:eastAsiaTheme="minorEastAsia" w:hAnsiTheme="minorEastAsia" w:hint="eastAsia"/>
          <w:bCs/>
          <w:sz w:val="28"/>
          <w:szCs w:val="28"/>
        </w:rPr>
        <w:t>中标金额：人民币</w:t>
      </w:r>
      <w:r w:rsidR="00C51F55">
        <w:rPr>
          <w:rFonts w:asciiTheme="minorEastAsia" w:eastAsiaTheme="minorEastAsia" w:hAnsiTheme="minorEastAsia" w:hint="eastAsia"/>
          <w:bCs/>
          <w:sz w:val="28"/>
          <w:szCs w:val="28"/>
        </w:rPr>
        <w:t>伍</w:t>
      </w:r>
      <w:r>
        <w:rPr>
          <w:rFonts w:asciiTheme="minorEastAsia" w:eastAsiaTheme="minorEastAsia" w:hAnsiTheme="minorEastAsia" w:hint="eastAsia"/>
          <w:bCs/>
          <w:sz w:val="28"/>
          <w:szCs w:val="28"/>
        </w:rPr>
        <w:t>万</w:t>
      </w:r>
      <w:r w:rsidR="00C51F55">
        <w:rPr>
          <w:rFonts w:asciiTheme="minorEastAsia" w:eastAsiaTheme="minorEastAsia" w:hAnsiTheme="minorEastAsia" w:hint="eastAsia"/>
          <w:bCs/>
          <w:sz w:val="28"/>
          <w:szCs w:val="28"/>
        </w:rPr>
        <w:t>捌</w:t>
      </w:r>
      <w:r>
        <w:rPr>
          <w:rFonts w:asciiTheme="minorEastAsia" w:eastAsiaTheme="minorEastAsia" w:hAnsiTheme="minorEastAsia" w:hint="eastAsia"/>
          <w:bCs/>
          <w:sz w:val="28"/>
          <w:szCs w:val="28"/>
        </w:rPr>
        <w:t>仟</w:t>
      </w:r>
      <w:r w:rsidR="00C51F55">
        <w:rPr>
          <w:rFonts w:asciiTheme="minorEastAsia" w:eastAsiaTheme="minorEastAsia" w:hAnsiTheme="minorEastAsia" w:hint="eastAsia"/>
          <w:bCs/>
          <w:sz w:val="28"/>
          <w:szCs w:val="28"/>
        </w:rPr>
        <w:t>陆</w:t>
      </w:r>
      <w:r>
        <w:rPr>
          <w:rFonts w:asciiTheme="minorEastAsia" w:eastAsiaTheme="minorEastAsia" w:hAnsiTheme="minorEastAsia" w:hint="eastAsia"/>
          <w:bCs/>
          <w:sz w:val="28"/>
          <w:szCs w:val="28"/>
        </w:rPr>
        <w:t>佰元整（</w:t>
      </w:r>
      <w:r>
        <w:rPr>
          <w:rFonts w:asciiTheme="minorEastAsia" w:eastAsiaTheme="minorEastAsia" w:hAnsiTheme="minorEastAsia" w:hint="eastAsia"/>
          <w:bCs/>
          <w:sz w:val="28"/>
          <w:szCs w:val="28"/>
        </w:rPr>
        <w:t>¥</w:t>
      </w:r>
      <w:r w:rsidR="00C51F55">
        <w:rPr>
          <w:rFonts w:asciiTheme="minorEastAsia" w:eastAsiaTheme="minorEastAsia" w:hAnsiTheme="minorEastAsia" w:hint="eastAsia"/>
          <w:bCs/>
          <w:sz w:val="28"/>
          <w:szCs w:val="28"/>
        </w:rPr>
        <w:t>586</w:t>
      </w:r>
      <w:r>
        <w:rPr>
          <w:rFonts w:asciiTheme="minorEastAsia" w:eastAsiaTheme="minorEastAsia" w:hAnsiTheme="minorEastAsia" w:hint="eastAsia"/>
          <w:bCs/>
          <w:sz w:val="28"/>
          <w:szCs w:val="28"/>
        </w:rPr>
        <w:t>00.00</w:t>
      </w:r>
      <w:r>
        <w:rPr>
          <w:rFonts w:asciiTheme="minorEastAsia" w:eastAsiaTheme="minorEastAsia" w:hAnsiTheme="minorEastAsia" w:hint="eastAsia"/>
          <w:bCs/>
          <w:sz w:val="28"/>
          <w:szCs w:val="28"/>
        </w:rPr>
        <w:t>）。</w:t>
      </w:r>
    </w:p>
    <w:p w:rsidR="00AC58CD" w:rsidRDefault="00E23746">
      <w:pPr>
        <w:spacing w:beforeLines="50" w:before="120" w:after="0" w:line="520" w:lineRule="exact"/>
        <w:ind w:firstLineChars="200" w:firstLine="562"/>
        <w:rPr>
          <w:rFonts w:asciiTheme="minorEastAsia" w:eastAsiaTheme="minorEastAsia" w:hAnsiTheme="minorEastAsia"/>
          <w:sz w:val="28"/>
          <w:szCs w:val="28"/>
        </w:rPr>
      </w:pPr>
      <w:r>
        <w:rPr>
          <w:rFonts w:asciiTheme="minorEastAsia" w:eastAsiaTheme="minorEastAsia" w:hAnsiTheme="minorEastAsia" w:hint="eastAsia"/>
          <w:b/>
          <w:sz w:val="28"/>
          <w:szCs w:val="28"/>
        </w:rPr>
        <w:t>三、公告期限</w:t>
      </w:r>
      <w:r>
        <w:rPr>
          <w:rFonts w:asciiTheme="minorEastAsia" w:eastAsiaTheme="minorEastAsia" w:hAnsiTheme="minorEastAsia" w:hint="eastAsia"/>
          <w:sz w:val="28"/>
          <w:szCs w:val="28"/>
        </w:rPr>
        <w:t>：一个工作日</w:t>
      </w:r>
    </w:p>
    <w:p w:rsidR="00AC58CD" w:rsidRDefault="00E23746">
      <w:pPr>
        <w:spacing w:beforeLines="50" w:before="120" w:after="0" w:line="520" w:lineRule="exact"/>
        <w:ind w:firstLineChars="200" w:firstLine="562"/>
        <w:rPr>
          <w:rFonts w:asciiTheme="minorEastAsia" w:eastAsiaTheme="minorEastAsia" w:hAnsiTheme="minorEastAsia"/>
          <w:b/>
          <w:sz w:val="28"/>
          <w:szCs w:val="28"/>
        </w:rPr>
      </w:pPr>
      <w:r>
        <w:rPr>
          <w:rFonts w:asciiTheme="minorEastAsia" w:eastAsiaTheme="minorEastAsia" w:hAnsiTheme="minorEastAsia" w:hint="eastAsia"/>
          <w:b/>
          <w:sz w:val="28"/>
          <w:szCs w:val="28"/>
        </w:rPr>
        <w:t>四、招标项目联系事项</w:t>
      </w:r>
    </w:p>
    <w:p w:rsidR="00AC58CD" w:rsidRDefault="00E23746">
      <w:pPr>
        <w:spacing w:beforeLines="50" w:before="120" w:after="0" w:line="520" w:lineRule="exact"/>
        <w:ind w:firstLineChars="200" w:firstLine="560"/>
        <w:rPr>
          <w:rFonts w:asciiTheme="minorEastAsia" w:eastAsiaTheme="minorEastAsia" w:hAnsiTheme="minorEastAsia"/>
          <w:sz w:val="28"/>
          <w:szCs w:val="28"/>
        </w:rPr>
      </w:pPr>
      <w:r>
        <w:rPr>
          <w:rFonts w:asciiTheme="minorEastAsia" w:eastAsiaTheme="minorEastAsia" w:hAnsiTheme="minorEastAsia" w:hint="eastAsia"/>
          <w:sz w:val="28"/>
          <w:szCs w:val="28"/>
        </w:rPr>
        <w:t>联系人：</w:t>
      </w:r>
      <w:r w:rsidR="00C51F55">
        <w:rPr>
          <w:rFonts w:asciiTheme="minorEastAsia" w:eastAsiaTheme="minorEastAsia" w:hAnsiTheme="minorEastAsia" w:hint="eastAsia"/>
          <w:sz w:val="28"/>
          <w:szCs w:val="28"/>
        </w:rPr>
        <w:t>季</w:t>
      </w:r>
      <w:r>
        <w:rPr>
          <w:rFonts w:asciiTheme="minorEastAsia" w:eastAsiaTheme="minorEastAsia" w:hAnsiTheme="minorEastAsia" w:hint="eastAsia"/>
          <w:sz w:val="28"/>
          <w:szCs w:val="28"/>
        </w:rPr>
        <w:t>老师</w:t>
      </w:r>
      <w:r>
        <w:rPr>
          <w:rFonts w:asciiTheme="minorEastAsia" w:eastAsiaTheme="minorEastAsia" w:hAnsiTheme="minorEastAsia" w:hint="eastAsia"/>
          <w:sz w:val="28"/>
          <w:szCs w:val="28"/>
        </w:rPr>
        <w:t>/</w:t>
      </w:r>
      <w:r w:rsidR="00C51F55">
        <w:rPr>
          <w:rFonts w:asciiTheme="minorEastAsia" w:eastAsiaTheme="minorEastAsia" w:hAnsiTheme="minorEastAsia" w:hint="eastAsia"/>
          <w:sz w:val="28"/>
          <w:szCs w:val="28"/>
        </w:rPr>
        <w:t>黄</w:t>
      </w:r>
      <w:r>
        <w:rPr>
          <w:rFonts w:asciiTheme="minorEastAsia" w:eastAsiaTheme="minorEastAsia" w:hAnsiTheme="minorEastAsia" w:hint="eastAsia"/>
          <w:sz w:val="28"/>
          <w:szCs w:val="28"/>
        </w:rPr>
        <w:t>老师</w:t>
      </w:r>
      <w:r>
        <w:rPr>
          <w:rFonts w:asciiTheme="minorEastAsia" w:eastAsiaTheme="minorEastAsia" w:hAnsiTheme="minorEastAsia" w:hint="eastAsia"/>
          <w:sz w:val="28"/>
          <w:szCs w:val="28"/>
        </w:rPr>
        <w:t xml:space="preserve">      </w:t>
      </w:r>
      <w:r>
        <w:rPr>
          <w:rFonts w:asciiTheme="minorEastAsia" w:eastAsiaTheme="minorEastAsia" w:hAnsiTheme="minorEastAsia" w:hint="eastAsia"/>
          <w:sz w:val="28"/>
          <w:szCs w:val="28"/>
        </w:rPr>
        <w:t>联系电话：</w:t>
      </w:r>
      <w:r>
        <w:rPr>
          <w:rFonts w:asciiTheme="minorEastAsia" w:eastAsiaTheme="minorEastAsia" w:hAnsiTheme="minorEastAsia" w:hint="eastAsia"/>
          <w:sz w:val="28"/>
          <w:szCs w:val="28"/>
        </w:rPr>
        <w:t>025-86868</w:t>
      </w:r>
      <w:r w:rsidR="00905A23">
        <w:rPr>
          <w:rFonts w:asciiTheme="minorEastAsia" w:eastAsiaTheme="minorEastAsia" w:hAnsiTheme="minorEastAsia" w:hint="eastAsia"/>
          <w:sz w:val="28"/>
          <w:szCs w:val="28"/>
        </w:rPr>
        <w:t>100</w:t>
      </w:r>
      <w:r>
        <w:rPr>
          <w:rFonts w:asciiTheme="minorEastAsia" w:eastAsiaTheme="minorEastAsia" w:hAnsiTheme="minorEastAsia" w:hint="eastAsia"/>
          <w:sz w:val="28"/>
          <w:szCs w:val="28"/>
        </w:rPr>
        <w:t>/9</w:t>
      </w:r>
      <w:r w:rsidR="00C51F55">
        <w:rPr>
          <w:rFonts w:asciiTheme="minorEastAsia" w:eastAsiaTheme="minorEastAsia" w:hAnsiTheme="minorEastAsia" w:hint="eastAsia"/>
          <w:sz w:val="28"/>
          <w:szCs w:val="28"/>
        </w:rPr>
        <w:t>606</w:t>
      </w:r>
      <w:bookmarkStart w:id="0" w:name="_GoBack"/>
      <w:bookmarkEnd w:id="0"/>
    </w:p>
    <w:p w:rsidR="00AC58CD" w:rsidRDefault="00E23746">
      <w:pPr>
        <w:spacing w:beforeLines="50" w:before="120" w:after="0" w:line="520" w:lineRule="exact"/>
        <w:ind w:firstLineChars="200" w:firstLine="560"/>
        <w:rPr>
          <w:rFonts w:asciiTheme="minorEastAsia" w:eastAsiaTheme="minorEastAsia" w:hAnsiTheme="minorEastAsia"/>
          <w:sz w:val="28"/>
          <w:szCs w:val="28"/>
        </w:rPr>
      </w:pPr>
      <w:r>
        <w:rPr>
          <w:rFonts w:asciiTheme="minorEastAsia" w:eastAsiaTheme="minorEastAsia" w:hAnsiTheme="minorEastAsia" w:hint="eastAsia"/>
          <w:sz w:val="28"/>
          <w:szCs w:val="28"/>
        </w:rPr>
        <w:t>联系地址：</w:t>
      </w:r>
      <w:r>
        <w:rPr>
          <w:rFonts w:asciiTheme="minorEastAsia" w:eastAsiaTheme="minorEastAsia" w:hAnsiTheme="minorEastAsia" w:hint="eastAsia"/>
          <w:sz w:val="28"/>
          <w:szCs w:val="28"/>
        </w:rPr>
        <w:t>江苏省南京市江宁区龙眠大道</w:t>
      </w:r>
      <w:r>
        <w:rPr>
          <w:rFonts w:asciiTheme="minorEastAsia" w:eastAsiaTheme="minorEastAsia" w:hAnsiTheme="minorEastAsia" w:hint="eastAsia"/>
          <w:sz w:val="28"/>
          <w:szCs w:val="28"/>
        </w:rPr>
        <w:t>101</w:t>
      </w:r>
      <w:r>
        <w:rPr>
          <w:rFonts w:asciiTheme="minorEastAsia" w:eastAsiaTheme="minorEastAsia" w:hAnsiTheme="minorEastAsia" w:hint="eastAsia"/>
          <w:sz w:val="28"/>
          <w:szCs w:val="28"/>
        </w:rPr>
        <w:t>号南京医科大学</w:t>
      </w:r>
      <w:r>
        <w:rPr>
          <w:rFonts w:asciiTheme="minorEastAsia" w:eastAsiaTheme="minorEastAsia" w:hAnsiTheme="minorEastAsia" w:hint="eastAsia"/>
          <w:sz w:val="28"/>
          <w:szCs w:val="28"/>
        </w:rPr>
        <w:t xml:space="preserve">                       </w:t>
      </w:r>
    </w:p>
    <w:p w:rsidR="00AC58CD" w:rsidRDefault="00E23746">
      <w:pPr>
        <w:spacing w:beforeLines="50" w:before="120" w:after="0" w:line="520" w:lineRule="exact"/>
        <w:ind w:firstLineChars="200" w:firstLine="560"/>
        <w:rPr>
          <w:rFonts w:asciiTheme="minorEastAsia" w:eastAsiaTheme="minorEastAsia" w:hAnsiTheme="minorEastAsia"/>
          <w:sz w:val="28"/>
          <w:szCs w:val="28"/>
        </w:rPr>
      </w:pPr>
      <w:r>
        <w:rPr>
          <w:rFonts w:asciiTheme="minorEastAsia" w:eastAsiaTheme="minorEastAsia" w:hAnsiTheme="minorEastAsia" w:hint="eastAsia"/>
          <w:sz w:val="28"/>
          <w:szCs w:val="28"/>
        </w:rPr>
        <w:t>各有关当事人对中标结果有异议的，可以在中标公告发布之日起七个工作日内，以书面形式向南京医科大学提出质疑，逾期将不再受理。</w:t>
      </w:r>
      <w:r>
        <w:rPr>
          <w:rFonts w:asciiTheme="minorEastAsia" w:eastAsiaTheme="minorEastAsia" w:hAnsiTheme="minorEastAsia" w:hint="eastAsia"/>
          <w:sz w:val="28"/>
          <w:szCs w:val="28"/>
        </w:rPr>
        <w:t xml:space="preserve">                                                  </w:t>
      </w:r>
      <w:r>
        <w:rPr>
          <w:rFonts w:asciiTheme="minorEastAsia" w:eastAsiaTheme="minorEastAsia" w:hAnsiTheme="minorEastAsia" w:hint="eastAsia"/>
          <w:sz w:val="28"/>
          <w:szCs w:val="28"/>
        </w:rPr>
        <w:t xml:space="preserve">                       </w:t>
      </w:r>
    </w:p>
    <w:p w:rsidR="00AC58CD" w:rsidRDefault="00E23746">
      <w:pPr>
        <w:spacing w:beforeLines="50" w:before="120" w:after="0" w:line="520" w:lineRule="exact"/>
        <w:ind w:right="560" w:firstLineChars="200" w:firstLine="560"/>
        <w:jc w:val="center"/>
        <w:rPr>
          <w:rFonts w:asciiTheme="minorEastAsia" w:eastAsiaTheme="minorEastAsia" w:hAnsiTheme="minorEastAsia"/>
          <w:sz w:val="28"/>
          <w:szCs w:val="28"/>
        </w:rPr>
      </w:pPr>
      <w:r>
        <w:rPr>
          <w:rFonts w:asciiTheme="minorEastAsia" w:eastAsiaTheme="minorEastAsia" w:hAnsiTheme="minorEastAsia" w:hint="eastAsia"/>
          <w:sz w:val="28"/>
          <w:szCs w:val="28"/>
        </w:rPr>
        <w:t xml:space="preserve">                            </w:t>
      </w:r>
    </w:p>
    <w:p w:rsidR="00AC58CD" w:rsidRDefault="00E23746">
      <w:pPr>
        <w:spacing w:beforeLines="50" w:before="120" w:after="0" w:line="520" w:lineRule="exact"/>
        <w:ind w:right="560" w:firstLineChars="200" w:firstLine="560"/>
        <w:jc w:val="center"/>
        <w:rPr>
          <w:rFonts w:asciiTheme="minorEastAsia" w:eastAsiaTheme="minorEastAsia" w:hAnsiTheme="minorEastAsia"/>
          <w:sz w:val="28"/>
          <w:szCs w:val="28"/>
        </w:rPr>
      </w:pPr>
      <w:r>
        <w:rPr>
          <w:rFonts w:asciiTheme="minorEastAsia" w:eastAsiaTheme="minorEastAsia" w:hAnsiTheme="minorEastAsia" w:hint="eastAsia"/>
          <w:sz w:val="28"/>
          <w:szCs w:val="28"/>
        </w:rPr>
        <w:t xml:space="preserve">                                 </w:t>
      </w:r>
      <w:r>
        <w:rPr>
          <w:rFonts w:asciiTheme="minorEastAsia" w:eastAsiaTheme="minorEastAsia" w:hAnsiTheme="minorEastAsia" w:hint="eastAsia"/>
          <w:sz w:val="28"/>
          <w:szCs w:val="28"/>
        </w:rPr>
        <w:t>南京医科大学</w:t>
      </w:r>
    </w:p>
    <w:p w:rsidR="00AC58CD" w:rsidRDefault="00E23746">
      <w:pPr>
        <w:spacing w:beforeLines="50" w:before="120" w:after="0" w:line="520" w:lineRule="exact"/>
        <w:ind w:right="700" w:firstLineChars="200" w:firstLine="560"/>
        <w:jc w:val="center"/>
        <w:rPr>
          <w:rFonts w:asciiTheme="minorEastAsia" w:eastAsiaTheme="minorEastAsia" w:hAnsiTheme="minorEastAsia"/>
          <w:sz w:val="28"/>
          <w:szCs w:val="28"/>
        </w:rPr>
      </w:pPr>
      <w:r>
        <w:rPr>
          <w:rFonts w:asciiTheme="minorEastAsia" w:eastAsiaTheme="minorEastAsia" w:hAnsiTheme="minorEastAsia" w:hint="eastAsia"/>
          <w:sz w:val="28"/>
          <w:szCs w:val="28"/>
        </w:rPr>
        <w:t xml:space="preserve">                                 </w:t>
      </w:r>
      <w:r>
        <w:rPr>
          <w:rFonts w:asciiTheme="minorEastAsia" w:eastAsiaTheme="minorEastAsia" w:hAnsiTheme="minorEastAsia" w:hint="eastAsia"/>
          <w:sz w:val="28"/>
          <w:szCs w:val="28"/>
        </w:rPr>
        <w:t>2026</w:t>
      </w:r>
      <w:r>
        <w:rPr>
          <w:rFonts w:asciiTheme="minorEastAsia" w:eastAsiaTheme="minorEastAsia" w:hAnsiTheme="minorEastAsia" w:hint="eastAsia"/>
          <w:sz w:val="28"/>
          <w:szCs w:val="28"/>
        </w:rPr>
        <w:t>年</w:t>
      </w:r>
      <w:r w:rsidR="00C51F55">
        <w:rPr>
          <w:rFonts w:asciiTheme="minorEastAsia" w:eastAsiaTheme="minorEastAsia" w:hAnsiTheme="minorEastAsia" w:hint="eastAsia"/>
          <w:sz w:val="28"/>
          <w:szCs w:val="28"/>
        </w:rPr>
        <w:t>10</w:t>
      </w:r>
      <w:r>
        <w:rPr>
          <w:rFonts w:asciiTheme="minorEastAsia" w:eastAsiaTheme="minorEastAsia" w:hAnsiTheme="minorEastAsia" w:hint="eastAsia"/>
          <w:sz w:val="28"/>
          <w:szCs w:val="28"/>
        </w:rPr>
        <w:t>月</w:t>
      </w:r>
      <w:r>
        <w:rPr>
          <w:rFonts w:asciiTheme="minorEastAsia" w:eastAsiaTheme="minorEastAsia" w:hAnsiTheme="minorEastAsia" w:hint="eastAsia"/>
          <w:sz w:val="28"/>
          <w:szCs w:val="28"/>
        </w:rPr>
        <w:t>1</w:t>
      </w:r>
      <w:r w:rsidR="00C51F55">
        <w:rPr>
          <w:rFonts w:asciiTheme="minorEastAsia" w:eastAsiaTheme="minorEastAsia" w:hAnsiTheme="minorEastAsia" w:hint="eastAsia"/>
          <w:sz w:val="28"/>
          <w:szCs w:val="28"/>
        </w:rPr>
        <w:t>3</w:t>
      </w:r>
      <w:r>
        <w:rPr>
          <w:rFonts w:asciiTheme="minorEastAsia" w:eastAsiaTheme="minorEastAsia" w:hAnsiTheme="minorEastAsia" w:hint="eastAsia"/>
          <w:sz w:val="28"/>
          <w:szCs w:val="28"/>
        </w:rPr>
        <w:t>日</w:t>
      </w:r>
    </w:p>
    <w:sectPr w:rsidR="00AC58CD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23746" w:rsidRDefault="00E23746">
      <w:r>
        <w:separator/>
      </w:r>
    </w:p>
  </w:endnote>
  <w:endnote w:type="continuationSeparator" w:id="0">
    <w:p w:rsidR="00E23746" w:rsidRDefault="00E2374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23746" w:rsidRDefault="00E23746">
      <w:pPr>
        <w:spacing w:after="0"/>
      </w:pPr>
      <w:r>
        <w:separator/>
      </w:r>
    </w:p>
  </w:footnote>
  <w:footnote w:type="continuationSeparator" w:id="0">
    <w:p w:rsidR="00E23746" w:rsidRDefault="00E23746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96A6A3B"/>
    <w:multiLevelType w:val="singleLevel"/>
    <w:tmpl w:val="296A6A3B"/>
    <w:lvl w:ilvl="0">
      <w:start w:val="2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MDllZmQwZjI0MmU5YTg5ODk2N2FkYjMyNWI5NTM5NjEifQ=="/>
  </w:docVars>
  <w:rsids>
    <w:rsidRoot w:val="00D31D50"/>
    <w:rsid w:val="000F21AD"/>
    <w:rsid w:val="00126DC4"/>
    <w:rsid w:val="001B1672"/>
    <w:rsid w:val="001C16CE"/>
    <w:rsid w:val="00245B96"/>
    <w:rsid w:val="00267C15"/>
    <w:rsid w:val="00277B55"/>
    <w:rsid w:val="002E6448"/>
    <w:rsid w:val="00323B43"/>
    <w:rsid w:val="003530EC"/>
    <w:rsid w:val="0035740E"/>
    <w:rsid w:val="003D37D8"/>
    <w:rsid w:val="00426133"/>
    <w:rsid w:val="004358AB"/>
    <w:rsid w:val="00464390"/>
    <w:rsid w:val="004847BB"/>
    <w:rsid w:val="004B08BF"/>
    <w:rsid w:val="00515B45"/>
    <w:rsid w:val="00561A87"/>
    <w:rsid w:val="00566B59"/>
    <w:rsid w:val="005C3EA3"/>
    <w:rsid w:val="0063535D"/>
    <w:rsid w:val="00720628"/>
    <w:rsid w:val="00721962"/>
    <w:rsid w:val="00730597"/>
    <w:rsid w:val="00785E5F"/>
    <w:rsid w:val="007E2153"/>
    <w:rsid w:val="00832ECE"/>
    <w:rsid w:val="008B7726"/>
    <w:rsid w:val="00905A23"/>
    <w:rsid w:val="00935EE4"/>
    <w:rsid w:val="00A0587E"/>
    <w:rsid w:val="00AC58CD"/>
    <w:rsid w:val="00BF0F0E"/>
    <w:rsid w:val="00C51F55"/>
    <w:rsid w:val="00CA18DF"/>
    <w:rsid w:val="00CF08A7"/>
    <w:rsid w:val="00D31D50"/>
    <w:rsid w:val="00DD7698"/>
    <w:rsid w:val="00E0455C"/>
    <w:rsid w:val="00E07D1D"/>
    <w:rsid w:val="00E1120C"/>
    <w:rsid w:val="00E23746"/>
    <w:rsid w:val="00E448E8"/>
    <w:rsid w:val="00EF0D5B"/>
    <w:rsid w:val="00F04D88"/>
    <w:rsid w:val="00FE1E62"/>
    <w:rsid w:val="01141165"/>
    <w:rsid w:val="02FF4363"/>
    <w:rsid w:val="033B7642"/>
    <w:rsid w:val="05AC1533"/>
    <w:rsid w:val="09AC1E26"/>
    <w:rsid w:val="09C000DC"/>
    <w:rsid w:val="0A7A7427"/>
    <w:rsid w:val="0A953E93"/>
    <w:rsid w:val="0B5F3925"/>
    <w:rsid w:val="0C715AE3"/>
    <w:rsid w:val="0E5139F9"/>
    <w:rsid w:val="0E8076CD"/>
    <w:rsid w:val="0F041298"/>
    <w:rsid w:val="119200E9"/>
    <w:rsid w:val="12BF3A6A"/>
    <w:rsid w:val="13A84069"/>
    <w:rsid w:val="13B26B3F"/>
    <w:rsid w:val="13E15096"/>
    <w:rsid w:val="13FC3A27"/>
    <w:rsid w:val="14800A96"/>
    <w:rsid w:val="15233C15"/>
    <w:rsid w:val="19E76BAE"/>
    <w:rsid w:val="1A1D01A9"/>
    <w:rsid w:val="1A381F10"/>
    <w:rsid w:val="1B8962C4"/>
    <w:rsid w:val="1D082171"/>
    <w:rsid w:val="21D93694"/>
    <w:rsid w:val="224C2131"/>
    <w:rsid w:val="22EA7B20"/>
    <w:rsid w:val="236E24FF"/>
    <w:rsid w:val="23964A4F"/>
    <w:rsid w:val="24C04FDC"/>
    <w:rsid w:val="25AD0F48"/>
    <w:rsid w:val="26EB5173"/>
    <w:rsid w:val="272E77F2"/>
    <w:rsid w:val="28CF5AEA"/>
    <w:rsid w:val="297C0A89"/>
    <w:rsid w:val="2A0B48B8"/>
    <w:rsid w:val="2A6B1E55"/>
    <w:rsid w:val="2AE5754B"/>
    <w:rsid w:val="2B5F7023"/>
    <w:rsid w:val="2C0003B4"/>
    <w:rsid w:val="2CE23E97"/>
    <w:rsid w:val="2F603644"/>
    <w:rsid w:val="2FA5374C"/>
    <w:rsid w:val="329B0E37"/>
    <w:rsid w:val="3390201E"/>
    <w:rsid w:val="33F7209D"/>
    <w:rsid w:val="35043248"/>
    <w:rsid w:val="35D46B3A"/>
    <w:rsid w:val="36141C3F"/>
    <w:rsid w:val="37132BC8"/>
    <w:rsid w:val="374A0A13"/>
    <w:rsid w:val="37F82BA8"/>
    <w:rsid w:val="389D30C1"/>
    <w:rsid w:val="3A3E008F"/>
    <w:rsid w:val="3A5D6D75"/>
    <w:rsid w:val="3AC709F8"/>
    <w:rsid w:val="3CAF6968"/>
    <w:rsid w:val="3D152BE2"/>
    <w:rsid w:val="3DBB47AB"/>
    <w:rsid w:val="3E190987"/>
    <w:rsid w:val="3F261A88"/>
    <w:rsid w:val="406D6527"/>
    <w:rsid w:val="41B119D5"/>
    <w:rsid w:val="41FA16D6"/>
    <w:rsid w:val="42A81132"/>
    <w:rsid w:val="44252AAA"/>
    <w:rsid w:val="45C33FCB"/>
    <w:rsid w:val="463C78E5"/>
    <w:rsid w:val="46853538"/>
    <w:rsid w:val="48691E8B"/>
    <w:rsid w:val="48D9252C"/>
    <w:rsid w:val="4A6553D3"/>
    <w:rsid w:val="4D02640D"/>
    <w:rsid w:val="4D302450"/>
    <w:rsid w:val="4D587BF8"/>
    <w:rsid w:val="4D6E2F78"/>
    <w:rsid w:val="4E720846"/>
    <w:rsid w:val="4ED2563F"/>
    <w:rsid w:val="4EEC2757"/>
    <w:rsid w:val="4F021BCA"/>
    <w:rsid w:val="4F8F05BF"/>
    <w:rsid w:val="50463D38"/>
    <w:rsid w:val="51DD06CC"/>
    <w:rsid w:val="52501A2E"/>
    <w:rsid w:val="5382152B"/>
    <w:rsid w:val="54825253"/>
    <w:rsid w:val="548261BE"/>
    <w:rsid w:val="553A63C4"/>
    <w:rsid w:val="55BA31FE"/>
    <w:rsid w:val="56AB6FEB"/>
    <w:rsid w:val="56DF15AE"/>
    <w:rsid w:val="57D90F6E"/>
    <w:rsid w:val="5A33357F"/>
    <w:rsid w:val="5B8D4F11"/>
    <w:rsid w:val="5C317F92"/>
    <w:rsid w:val="5D2D0899"/>
    <w:rsid w:val="5DD34BF2"/>
    <w:rsid w:val="5DD97BC7"/>
    <w:rsid w:val="5DE52AB9"/>
    <w:rsid w:val="5EDE0BEF"/>
    <w:rsid w:val="5EE25574"/>
    <w:rsid w:val="60BA4A6F"/>
    <w:rsid w:val="610B7004"/>
    <w:rsid w:val="62BB2364"/>
    <w:rsid w:val="635B58F5"/>
    <w:rsid w:val="66E61B1E"/>
    <w:rsid w:val="674C3448"/>
    <w:rsid w:val="67D6379C"/>
    <w:rsid w:val="67E66902"/>
    <w:rsid w:val="67EF209D"/>
    <w:rsid w:val="681F6B18"/>
    <w:rsid w:val="68254E5E"/>
    <w:rsid w:val="684448AB"/>
    <w:rsid w:val="699102C2"/>
    <w:rsid w:val="6B29003E"/>
    <w:rsid w:val="6E386F5E"/>
    <w:rsid w:val="6EB365E5"/>
    <w:rsid w:val="71A328F5"/>
    <w:rsid w:val="720D1EC7"/>
    <w:rsid w:val="72A2187E"/>
    <w:rsid w:val="72BA7273"/>
    <w:rsid w:val="74123AF3"/>
    <w:rsid w:val="74F66422"/>
    <w:rsid w:val="75461F61"/>
    <w:rsid w:val="79956F43"/>
    <w:rsid w:val="79C07CE2"/>
    <w:rsid w:val="79C1605A"/>
    <w:rsid w:val="7A7C6425"/>
    <w:rsid w:val="7AFA3CF7"/>
    <w:rsid w:val="7B871D19"/>
    <w:rsid w:val="7BE97AEA"/>
    <w:rsid w:val="7C6C4E7A"/>
    <w:rsid w:val="7CCF0EDB"/>
    <w:rsid w:val="7ED92098"/>
    <w:rsid w:val="7EE86EFD"/>
    <w:rsid w:val="7FFE63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fillcolor="white">
      <v:fill color="white"/>
    </o:shapedefaults>
    <o:shapelayout v:ext="edit">
      <o:idmap v:ext="edit" data="1"/>
    </o:shapelayout>
  </w:shapeDefaults>
  <w:decimalSymbol w:val="."/>
  <w:listSeparator w:val=","/>
  <w14:docId w14:val="3C73D029"/>
  <w15:docId w15:val="{90E81CDE-FFDD-4E5F-B3FD-2028A2D169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 w:qFormat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 w:qFormat="1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adjustRightInd w:val="0"/>
      <w:snapToGrid w:val="0"/>
      <w:spacing w:after="200"/>
    </w:pPr>
    <w:rPr>
      <w:rFonts w:ascii="Tahoma" w:eastAsia="微软雅黑" w:hAnsi="Tahoma" w:cstheme="minorBidi"/>
      <w:sz w:val="22"/>
      <w:szCs w:val="22"/>
    </w:rPr>
  </w:style>
  <w:style w:type="paragraph" w:styleId="1">
    <w:name w:val="heading 1"/>
    <w:basedOn w:val="a"/>
    <w:next w:val="a"/>
    <w:uiPriority w:val="9"/>
    <w:qFormat/>
    <w:pPr>
      <w:spacing w:beforeAutospacing="1" w:after="0" w:afterAutospacing="1"/>
      <w:outlineLvl w:val="0"/>
    </w:pPr>
    <w:rPr>
      <w:rFonts w:ascii="宋体" w:eastAsia="宋体" w:hAnsi="宋体" w:cs="Times New Roman" w:hint="eastAsia"/>
      <w:b/>
      <w:bCs/>
      <w:kern w:val="44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semiHidden/>
    <w:unhideWhenUsed/>
    <w:qFormat/>
    <w:pPr>
      <w:tabs>
        <w:tab w:val="center" w:pos="4153"/>
        <w:tab w:val="right" w:pos="8306"/>
      </w:tabs>
    </w:pPr>
    <w:rPr>
      <w:sz w:val="18"/>
      <w:szCs w:val="18"/>
    </w:rPr>
  </w:style>
  <w:style w:type="paragraph" w:styleId="a5">
    <w:name w:val="header"/>
    <w:basedOn w:val="a"/>
    <w:link w:val="a6"/>
    <w:uiPriority w:val="99"/>
    <w:semiHidden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jc w:val="center"/>
    </w:pPr>
    <w:rPr>
      <w:sz w:val="18"/>
      <w:szCs w:val="18"/>
    </w:rPr>
  </w:style>
  <w:style w:type="table" w:styleId="a7">
    <w:name w:val="Table Grid"/>
    <w:basedOn w:val="a1"/>
    <w:uiPriority w:val="5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6">
    <w:name w:val="页眉 字符"/>
    <w:basedOn w:val="a0"/>
    <w:link w:val="a5"/>
    <w:uiPriority w:val="99"/>
    <w:semiHidden/>
    <w:qFormat/>
    <w:rPr>
      <w:rFonts w:ascii="Tahoma" w:hAnsi="Tahoma"/>
      <w:sz w:val="18"/>
      <w:szCs w:val="18"/>
    </w:rPr>
  </w:style>
  <w:style w:type="character" w:customStyle="1" w:styleId="a4">
    <w:name w:val="页脚 字符"/>
    <w:basedOn w:val="a0"/>
    <w:link w:val="a3"/>
    <w:uiPriority w:val="99"/>
    <w:semiHidden/>
    <w:qFormat/>
    <w:rPr>
      <w:rFonts w:ascii="Tahoma" w:hAnsi="Tahoma"/>
      <w:sz w:val="18"/>
      <w:szCs w:val="18"/>
    </w:rPr>
  </w:style>
  <w:style w:type="paragraph" w:styleId="a8">
    <w:name w:val="List Paragraph"/>
    <w:basedOn w:val="a"/>
    <w:uiPriority w:val="34"/>
    <w:qFormat/>
    <w:pPr>
      <w:ind w:firstLineChars="200" w:firstLine="4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79</Words>
  <Characters>455</Characters>
  <Application>Microsoft Office Word</Application>
  <DocSecurity>0</DocSecurity>
  <Lines>3</Lines>
  <Paragraphs>1</Paragraphs>
  <ScaleCrop>false</ScaleCrop>
  <Company/>
  <LinksUpToDate>false</LinksUpToDate>
  <CharactersWithSpaces>533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Administrator</cp:lastModifiedBy>
  <cp:revision>2</cp:revision>
  <dcterms:created xsi:type="dcterms:W3CDTF">2026-10-13T06:38:00Z</dcterms:created>
  <dcterms:modified xsi:type="dcterms:W3CDTF">2026-10-13T06:38:00Z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ICV">
    <vt:lpwstr>600AC7F2F1114EBAAEE042C3DDDAA32C_13</vt:lpwstr>
  </property>
  <property fmtid="{D5CDD505-2E9C-101B-9397-08002B2CF9AE}" pid="4" name="KSOTemplateDocerSaveRecord">
    <vt:lpwstr>eyJoZGlkIjoiMDllZmQwZjI0MmU5YTg5ODk2N2FkYjMyNWI5NTM5NjEiLCJ1c2VySWQiOiI2NDMzMDE5MTYifQ==</vt:lpwstr>
  </property>
</Properties>
</file>