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6DE59">
      <w:pPr>
        <w:jc w:val="center"/>
        <w:rPr>
          <w:rFonts w:ascii="宋体" w:hAnsi="宋体" w:eastAsia="宋体" w:cs="宋体"/>
          <w:b/>
          <w:bCs/>
          <w:sz w:val="28"/>
          <w:szCs w:val="28"/>
          <w:lang w:val="zh-CN"/>
        </w:rPr>
      </w:pPr>
      <w:r>
        <w:rPr>
          <w:rFonts w:hint="eastAsia" w:ascii="宋体" w:hAnsi="宋体" w:eastAsia="宋体" w:cs="宋体"/>
          <w:b/>
          <w:bCs/>
          <w:sz w:val="40"/>
          <w:szCs w:val="40"/>
          <w:lang w:val="zh-CN"/>
        </w:rPr>
        <w:t>南京医科大学糖尿病</w:t>
      </w:r>
      <w:r>
        <w:rPr>
          <w:rFonts w:hint="eastAsia" w:ascii="宋体" w:hAnsi="宋体" w:eastAsia="宋体" w:cs="宋体"/>
          <w:b/>
          <w:bCs/>
          <w:sz w:val="40"/>
          <w:szCs w:val="40"/>
          <w:lang w:val="en-US" w:eastAsia="zh-CN"/>
        </w:rPr>
        <w:t>实验迭代项目</w:t>
      </w:r>
      <w:r>
        <w:rPr>
          <w:rFonts w:hint="eastAsia" w:ascii="宋体" w:hAnsi="宋体" w:eastAsia="宋体" w:cs="宋体"/>
          <w:b/>
          <w:bCs/>
          <w:sz w:val="40"/>
          <w:szCs w:val="40"/>
          <w:lang w:val="zh-CN"/>
        </w:rPr>
        <w:t>技术服务单</w:t>
      </w:r>
      <w:r>
        <w:rPr>
          <w:rFonts w:hint="eastAsia" w:ascii="宋体" w:hAnsi="宋体" w:eastAsia="宋体" w:cs="宋体"/>
          <w:b/>
          <w:bCs/>
          <w:sz w:val="40"/>
          <w:szCs w:val="40"/>
        </w:rPr>
        <w:t>一</w:t>
      </w:r>
      <w:r>
        <w:rPr>
          <w:rFonts w:hint="eastAsia" w:ascii="宋体" w:hAnsi="宋体" w:eastAsia="宋体" w:cs="宋体"/>
          <w:b/>
          <w:bCs/>
          <w:sz w:val="40"/>
          <w:szCs w:val="40"/>
          <w:lang w:val="zh-CN"/>
        </w:rPr>
        <w:t>来源采购公示</w:t>
      </w:r>
    </w:p>
    <w:p w14:paraId="17F626E1">
      <w:pPr>
        <w:widowControl/>
        <w:shd w:val="clear" w:color="auto" w:fill="FFFFFF"/>
        <w:spacing w:line="360" w:lineRule="auto"/>
        <w:rPr>
          <w:rFonts w:ascii="宋体" w:hAnsi="宋体" w:eastAsia="宋体" w:cs="宋体"/>
          <w:b/>
          <w:bCs/>
          <w:spacing w:val="8"/>
          <w:kern w:val="0"/>
          <w:sz w:val="24"/>
        </w:rPr>
      </w:pPr>
      <w:r>
        <w:rPr>
          <w:rFonts w:hint="eastAsia" w:ascii="宋体" w:hAnsi="宋体" w:eastAsia="宋体" w:cs="宋体"/>
          <w:b/>
          <w:bCs/>
          <w:spacing w:val="8"/>
          <w:kern w:val="0"/>
          <w:sz w:val="24"/>
        </w:rPr>
        <w:t>一、项目信息</w:t>
      </w:r>
    </w:p>
    <w:p w14:paraId="7EE987BF">
      <w:pPr>
        <w:widowControl/>
        <w:shd w:val="clear" w:color="auto" w:fill="FFFFFF"/>
        <w:spacing w:line="360" w:lineRule="auto"/>
        <w:rPr>
          <w:rFonts w:ascii="宋体" w:hAnsi="宋体" w:eastAsia="宋体" w:cs="宋体"/>
          <w:spacing w:val="8"/>
          <w:kern w:val="0"/>
          <w:sz w:val="24"/>
        </w:rPr>
      </w:pPr>
      <w:r>
        <w:rPr>
          <w:rFonts w:hint="eastAsia" w:ascii="宋体" w:hAnsi="宋体" w:eastAsia="宋体" w:cs="宋体"/>
          <w:b/>
          <w:bCs/>
          <w:spacing w:val="8"/>
          <w:kern w:val="0"/>
          <w:sz w:val="24"/>
        </w:rPr>
        <w:t>采购人：</w:t>
      </w:r>
      <w:r>
        <w:rPr>
          <w:rFonts w:hint="eastAsia" w:ascii="宋体" w:hAnsi="宋体" w:eastAsia="宋体" w:cs="宋体"/>
          <w:spacing w:val="8"/>
          <w:kern w:val="0"/>
          <w:sz w:val="24"/>
        </w:rPr>
        <w:t>南京医科大学</w:t>
      </w:r>
    </w:p>
    <w:p w14:paraId="6AE4DAE4">
      <w:pPr>
        <w:widowControl/>
        <w:shd w:val="clear" w:color="auto" w:fill="FFFFFF"/>
        <w:spacing w:line="360" w:lineRule="auto"/>
        <w:rPr>
          <w:rFonts w:hint="eastAsia" w:ascii="宋体" w:hAnsi="宋体" w:eastAsia="宋体" w:cs="宋体"/>
          <w:spacing w:val="8"/>
          <w:kern w:val="0"/>
          <w:sz w:val="24"/>
          <w:lang w:eastAsia="zh-CN"/>
        </w:rPr>
      </w:pPr>
      <w:r>
        <w:rPr>
          <w:rFonts w:hint="eastAsia" w:ascii="宋体" w:hAnsi="宋体" w:eastAsia="宋体" w:cs="宋体"/>
          <w:b/>
          <w:bCs/>
          <w:spacing w:val="8"/>
          <w:kern w:val="0"/>
          <w:sz w:val="24"/>
        </w:rPr>
        <w:t>项目名称：</w:t>
      </w:r>
      <w:r>
        <w:rPr>
          <w:rFonts w:hint="eastAsia" w:ascii="宋体" w:hAnsi="宋体" w:eastAsia="宋体" w:cs="宋体"/>
          <w:spacing w:val="8"/>
          <w:kern w:val="0"/>
          <w:sz w:val="24"/>
          <w:lang w:eastAsia="zh-CN"/>
        </w:rPr>
        <w:t>南京医科大学糖尿病实验迭代项目技术服务</w:t>
      </w:r>
    </w:p>
    <w:p w14:paraId="03AEC5E2">
      <w:pPr>
        <w:widowControl/>
        <w:shd w:val="clear" w:color="auto" w:fill="FFFFFF"/>
        <w:spacing w:line="360" w:lineRule="auto"/>
        <w:rPr>
          <w:rFonts w:ascii="宋体" w:hAnsi="宋体" w:eastAsia="宋体" w:cs="宋体"/>
          <w:spacing w:val="8"/>
          <w:kern w:val="0"/>
          <w:sz w:val="24"/>
        </w:rPr>
      </w:pPr>
      <w:r>
        <w:rPr>
          <w:rFonts w:hint="eastAsia" w:ascii="宋体" w:hAnsi="宋体" w:eastAsia="宋体" w:cs="宋体"/>
          <w:b/>
          <w:bCs/>
          <w:spacing w:val="8"/>
          <w:kern w:val="0"/>
          <w:sz w:val="24"/>
        </w:rPr>
        <w:t>拟采购的货物或服务的说明：</w:t>
      </w:r>
      <w:r>
        <w:rPr>
          <w:rFonts w:hint="eastAsia" w:ascii="宋体" w:hAnsi="宋体" w:cs="宋体"/>
          <w:color w:val="000000"/>
          <w:sz w:val="24"/>
          <w:szCs w:val="24"/>
          <w:lang w:eastAsia="zh-CN"/>
        </w:rPr>
        <w:t>南京医科大学糖尿病实验迭代项目技术服务</w:t>
      </w:r>
    </w:p>
    <w:p w14:paraId="28A1978B">
      <w:pPr>
        <w:widowControl/>
        <w:shd w:val="clear" w:color="auto" w:fill="FFFFFF"/>
        <w:spacing w:line="360" w:lineRule="auto"/>
        <w:rPr>
          <w:rFonts w:ascii="宋体" w:hAnsi="宋体" w:eastAsia="宋体" w:cs="宋体"/>
          <w:spacing w:val="8"/>
          <w:kern w:val="0"/>
          <w:sz w:val="24"/>
        </w:rPr>
      </w:pPr>
      <w:r>
        <w:rPr>
          <w:rFonts w:hint="eastAsia" w:ascii="宋体" w:hAnsi="宋体" w:eastAsia="宋体" w:cs="宋体"/>
          <w:b/>
          <w:bCs/>
          <w:spacing w:val="8"/>
          <w:kern w:val="0"/>
          <w:sz w:val="24"/>
        </w:rPr>
        <w:t>拟采购的货物或服务的预算金额：</w:t>
      </w:r>
      <w:r>
        <w:rPr>
          <w:rFonts w:hint="eastAsia" w:ascii="宋体" w:hAnsi="宋体" w:eastAsia="宋体" w:cs="宋体"/>
          <w:spacing w:val="8"/>
          <w:kern w:val="0"/>
          <w:sz w:val="24"/>
        </w:rPr>
        <w:t>人民币</w:t>
      </w:r>
      <w:r>
        <w:rPr>
          <w:rFonts w:hint="eastAsia" w:ascii="宋体" w:hAnsi="宋体" w:eastAsia="宋体" w:cs="宋体"/>
          <w:spacing w:val="8"/>
          <w:kern w:val="0"/>
          <w:sz w:val="24"/>
          <w:lang w:val="en-US" w:eastAsia="zh-CN"/>
        </w:rPr>
        <w:t>70</w:t>
      </w:r>
      <w:r>
        <w:rPr>
          <w:rFonts w:hint="eastAsia" w:ascii="宋体" w:hAnsi="宋体" w:eastAsia="宋体" w:cs="宋体"/>
          <w:spacing w:val="8"/>
          <w:kern w:val="0"/>
          <w:sz w:val="24"/>
        </w:rPr>
        <w:t>万元</w:t>
      </w:r>
    </w:p>
    <w:p w14:paraId="689CD094">
      <w:pPr>
        <w:widowControl/>
        <w:shd w:val="clear" w:color="auto" w:fill="FFFFFF"/>
        <w:spacing w:line="360" w:lineRule="auto"/>
        <w:rPr>
          <w:rFonts w:ascii="宋体" w:hAnsi="宋体" w:eastAsia="宋体" w:cs="宋体"/>
          <w:b/>
          <w:bCs/>
          <w:spacing w:val="8"/>
          <w:kern w:val="0"/>
          <w:sz w:val="24"/>
        </w:rPr>
      </w:pPr>
      <w:r>
        <w:rPr>
          <w:rFonts w:hint="eastAsia" w:ascii="宋体" w:hAnsi="宋体" w:eastAsia="宋体" w:cs="宋体"/>
          <w:b/>
          <w:bCs/>
          <w:spacing w:val="8"/>
          <w:kern w:val="0"/>
          <w:sz w:val="24"/>
        </w:rPr>
        <w:t>采用单一来源采购方式的原因及相关说明：</w:t>
      </w:r>
    </w:p>
    <w:p w14:paraId="2770EB03">
      <w:pPr>
        <w:widowControl/>
        <w:shd w:val="clear" w:color="auto" w:fill="FFFFFF"/>
        <w:spacing w:line="360" w:lineRule="auto"/>
        <w:ind w:firstLine="512" w:firstLineChars="200"/>
        <w:rPr>
          <w:rFonts w:hint="default" w:ascii="宋体" w:hAnsi="宋体" w:eastAsia="宋体" w:cs="宋体"/>
          <w:color w:val="000000" w:themeColor="text1"/>
          <w:spacing w:val="8"/>
          <w:kern w:val="0"/>
          <w:sz w:val="24"/>
          <w:lang w:val="en-US" w:eastAsia="zh-CN"/>
          <w14:textFill>
            <w14:solidFill>
              <w14:schemeClr w14:val="tx1"/>
            </w14:solidFill>
          </w14:textFill>
        </w:rPr>
      </w:pPr>
      <w:r>
        <w:rPr>
          <w:rFonts w:hint="eastAsia" w:ascii="宋体" w:hAnsi="宋体" w:eastAsia="宋体" w:cs="宋体"/>
          <w:color w:val="000000" w:themeColor="text1"/>
          <w:spacing w:val="8"/>
          <w:kern w:val="0"/>
          <w:sz w:val="24"/>
          <w:lang w:val="en-US" w:eastAsia="zh-CN"/>
          <w14:textFill>
            <w14:solidFill>
              <w14:schemeClr w14:val="tx1"/>
            </w14:solidFill>
          </w14:textFill>
        </w:rPr>
        <w:t>鉴于本糖尿病动物模型构建难度较大，南医大早期在上海瓴音医疗科技有限公司和其他公司分别进行模式动物构建预实验，仅该供应商能够稳定构建符合要求的动物模型，并完成后续动物试验相关需求，具有唯一性。实验期间需要使用专用器械，该器械需在特殊实验配套设备下使用（如大动物导管室等）。上海瓴音医疗科技有限公司符合项目要求，经调查，该器械在国内注册上市过程中使用过的动物试验研究均在该动物实验室完成，实验室兽医对器械使用、手术配合成熟度高。考虑本项目涉及到的器械操作与该上市产品雷同，市场上暂无其他供应商在该器械使用熟练度和手术配合度上可以达到本供应商的水平。本项目的前期项目实验已在上海瓴音医疗科技有限公司完成且预实验仅该供应商顺利完成。本项目为前期项目的后续迭代项目，考虑到动物实验研究样本量及数据的稳定性和可重复性保证，宜采用相同实验室完成长期跟踪研究，减少系统误差和数据偏倚，故该供应商具有唯一性，基于该原因，正式试验采用单一来源采购方式确定供应商为上海瓴音医疗科技有限公司是合理且必须的</w:t>
      </w:r>
      <w:bookmarkStart w:id="4" w:name="_GoBack"/>
      <w:bookmarkEnd w:id="4"/>
      <w:r>
        <w:rPr>
          <w:rFonts w:hint="eastAsia" w:ascii="宋体" w:hAnsi="宋体" w:eastAsia="宋体" w:cs="宋体"/>
          <w:color w:val="000000" w:themeColor="text1"/>
          <w:spacing w:val="8"/>
          <w:kern w:val="0"/>
          <w:sz w:val="24"/>
          <w:lang w:val="en-US" w:eastAsia="zh-CN"/>
          <w14:textFill>
            <w14:solidFill>
              <w14:schemeClr w14:val="tx1"/>
            </w14:solidFill>
          </w14:textFill>
        </w:rPr>
        <w:t>。</w:t>
      </w:r>
    </w:p>
    <w:p w14:paraId="7389FC04">
      <w:pPr>
        <w:widowControl/>
        <w:shd w:val="clear" w:color="auto" w:fill="FFFFFF"/>
        <w:spacing w:line="360" w:lineRule="auto"/>
        <w:ind w:firstLine="512" w:firstLineChars="200"/>
        <w:rPr>
          <w:rFonts w:ascii="宋体" w:hAnsi="宋体" w:eastAsia="宋体" w:cs="宋体"/>
          <w:spacing w:val="8"/>
          <w:kern w:val="0"/>
          <w:sz w:val="24"/>
        </w:rPr>
      </w:pPr>
      <w:r>
        <w:rPr>
          <w:rFonts w:hint="eastAsia" w:ascii="宋体" w:hAnsi="宋体" w:eastAsia="宋体" w:cs="宋体"/>
          <w:color w:val="000000" w:themeColor="text1"/>
          <w:spacing w:val="8"/>
          <w:kern w:val="0"/>
          <w:sz w:val="24"/>
          <w14:textFill>
            <w14:solidFill>
              <w14:schemeClr w14:val="tx1"/>
            </w14:solidFill>
          </w14:textFill>
        </w:rPr>
        <w:t>综上，根据《中华人民共和国政府采购法》第三十一条的要求，本项</w:t>
      </w:r>
      <w:r>
        <w:rPr>
          <w:rFonts w:hint="eastAsia" w:ascii="宋体" w:hAnsi="宋体" w:eastAsia="宋体" w:cs="宋体"/>
          <w:spacing w:val="8"/>
          <w:kern w:val="0"/>
          <w:sz w:val="24"/>
        </w:rPr>
        <w:t>目采购符合该条法律法规第一款规定的情形：“（一）只能从唯一供应商处采购的”的相关规定，拟以单一来源的方式进行采购。</w:t>
      </w:r>
    </w:p>
    <w:p w14:paraId="647F6E6C">
      <w:pPr>
        <w:widowControl/>
        <w:shd w:val="clear" w:color="auto" w:fill="FFFFFF"/>
        <w:spacing w:line="360" w:lineRule="auto"/>
        <w:rPr>
          <w:rFonts w:ascii="宋体" w:hAnsi="宋体" w:eastAsia="宋体" w:cs="宋体"/>
          <w:b/>
          <w:bCs/>
          <w:spacing w:val="8"/>
          <w:kern w:val="0"/>
          <w:sz w:val="24"/>
        </w:rPr>
      </w:pPr>
      <w:r>
        <w:rPr>
          <w:rFonts w:hint="eastAsia" w:ascii="宋体" w:hAnsi="宋体" w:eastAsia="宋体" w:cs="宋体"/>
          <w:b/>
          <w:bCs/>
          <w:spacing w:val="8"/>
          <w:kern w:val="0"/>
          <w:sz w:val="24"/>
        </w:rPr>
        <w:t>二、拟定供应商信息</w:t>
      </w:r>
    </w:p>
    <w:p w14:paraId="10100C56">
      <w:pPr>
        <w:widowControl/>
        <w:shd w:val="clear" w:color="auto" w:fill="FFFFFF"/>
        <w:spacing w:line="360" w:lineRule="auto"/>
        <w:ind w:firstLine="512" w:firstLineChars="200"/>
        <w:rPr>
          <w:rFonts w:hint="eastAsia" w:ascii="宋体" w:hAnsi="宋体" w:eastAsia="宋体" w:cs="宋体"/>
          <w:spacing w:val="8"/>
          <w:kern w:val="0"/>
          <w:sz w:val="24"/>
          <w:lang w:eastAsia="zh-CN"/>
        </w:rPr>
      </w:pPr>
      <w:r>
        <w:rPr>
          <w:rFonts w:hint="eastAsia" w:ascii="宋体" w:hAnsi="宋体" w:eastAsia="宋体" w:cs="宋体"/>
          <w:spacing w:val="8"/>
          <w:kern w:val="0"/>
          <w:sz w:val="24"/>
        </w:rPr>
        <w:t>名称：</w:t>
      </w:r>
      <w:r>
        <w:rPr>
          <w:rFonts w:hint="eastAsia" w:ascii="宋体" w:hAnsi="宋体" w:eastAsia="宋体" w:cs="宋体"/>
          <w:sz w:val="24"/>
          <w:lang w:eastAsia="zh-CN"/>
        </w:rPr>
        <w:t>上海瓴音医疗科技有限公司</w:t>
      </w:r>
    </w:p>
    <w:p w14:paraId="031CAC22">
      <w:pPr>
        <w:widowControl/>
        <w:shd w:val="clear" w:color="auto" w:fill="FFFFFF"/>
        <w:spacing w:line="360" w:lineRule="auto"/>
        <w:ind w:firstLine="512" w:firstLineChars="200"/>
        <w:rPr>
          <w:rFonts w:ascii="宋体" w:hAnsi="宋体" w:eastAsia="宋体" w:cs="宋体"/>
          <w:spacing w:val="8"/>
          <w:kern w:val="0"/>
          <w:sz w:val="24"/>
        </w:rPr>
      </w:pPr>
      <w:r>
        <w:rPr>
          <w:rFonts w:hint="eastAsia" w:ascii="宋体" w:hAnsi="宋体" w:eastAsia="宋体" w:cs="宋体"/>
          <w:spacing w:val="8"/>
          <w:kern w:val="0"/>
          <w:sz w:val="24"/>
        </w:rPr>
        <w:t>地址：上海市松江区九亭镇金马路76号5幢201室</w:t>
      </w:r>
    </w:p>
    <w:p w14:paraId="083FC05F">
      <w:pPr>
        <w:widowControl/>
        <w:shd w:val="clear" w:color="auto" w:fill="FFFFFF"/>
        <w:spacing w:line="360" w:lineRule="auto"/>
        <w:ind w:firstLine="512" w:firstLineChars="200"/>
        <w:rPr>
          <w:rFonts w:hint="eastAsia" w:ascii="宋体" w:hAnsi="宋体" w:eastAsia="宋体" w:cs="宋体"/>
          <w:spacing w:val="8"/>
          <w:kern w:val="0"/>
          <w:sz w:val="24"/>
        </w:rPr>
      </w:pPr>
      <w:r>
        <w:rPr>
          <w:rFonts w:hint="eastAsia" w:ascii="宋体" w:hAnsi="宋体" w:eastAsia="宋体" w:cs="宋体"/>
          <w:spacing w:val="8"/>
          <w:kern w:val="0"/>
          <w:sz w:val="24"/>
        </w:rPr>
        <w:t>统一社会信用代码：91310117MA1J5DAG3L</w:t>
      </w:r>
    </w:p>
    <w:p w14:paraId="1A487F59">
      <w:pPr>
        <w:widowControl/>
        <w:shd w:val="clear" w:color="auto" w:fill="FFFFFF"/>
        <w:spacing w:line="360" w:lineRule="auto"/>
        <w:rPr>
          <w:rFonts w:ascii="宋体" w:hAnsi="宋体" w:eastAsia="宋体" w:cs="宋体"/>
          <w:spacing w:val="8"/>
          <w:kern w:val="0"/>
          <w:sz w:val="24"/>
        </w:rPr>
      </w:pPr>
      <w:r>
        <w:rPr>
          <w:rFonts w:hint="eastAsia" w:ascii="宋体" w:hAnsi="宋体" w:eastAsia="宋体" w:cs="宋体"/>
          <w:b/>
          <w:bCs/>
          <w:spacing w:val="8"/>
          <w:kern w:val="0"/>
          <w:sz w:val="24"/>
        </w:rPr>
        <w:t>三、公示期限</w:t>
      </w:r>
    </w:p>
    <w:p w14:paraId="6A99B6AE">
      <w:pPr>
        <w:widowControl/>
        <w:shd w:val="clear" w:color="auto" w:fill="FFFFFF"/>
        <w:spacing w:line="360" w:lineRule="auto"/>
        <w:ind w:firstLine="512" w:firstLineChars="200"/>
        <w:rPr>
          <w:rFonts w:ascii="宋体" w:hAnsi="宋体" w:eastAsia="宋体" w:cs="宋体"/>
          <w:spacing w:val="8"/>
          <w:kern w:val="0"/>
          <w:sz w:val="24"/>
        </w:rPr>
      </w:pPr>
      <w:r>
        <w:rPr>
          <w:rFonts w:hint="eastAsia" w:ascii="宋体" w:hAnsi="宋体" w:eastAsia="宋体" w:cs="宋体"/>
          <w:spacing w:val="8"/>
          <w:kern w:val="0"/>
          <w:sz w:val="24"/>
        </w:rPr>
        <w:t>2025年</w:t>
      </w:r>
      <w:r>
        <w:rPr>
          <w:rFonts w:hint="eastAsia" w:ascii="宋体" w:hAnsi="宋体" w:eastAsia="宋体" w:cs="宋体"/>
          <w:spacing w:val="8"/>
          <w:kern w:val="0"/>
          <w:sz w:val="24"/>
          <w:lang w:val="en-US" w:eastAsia="zh-CN"/>
        </w:rPr>
        <w:t>12</w:t>
      </w:r>
      <w:r>
        <w:rPr>
          <w:rFonts w:hint="eastAsia" w:ascii="宋体" w:hAnsi="宋体" w:eastAsia="宋体" w:cs="宋体"/>
          <w:spacing w:val="8"/>
          <w:kern w:val="0"/>
          <w:sz w:val="24"/>
        </w:rPr>
        <w:t>月</w:t>
      </w:r>
      <w:r>
        <w:rPr>
          <w:rFonts w:hint="eastAsia" w:ascii="宋体" w:hAnsi="宋体" w:eastAsia="宋体" w:cs="宋体"/>
          <w:spacing w:val="8"/>
          <w:kern w:val="0"/>
          <w:sz w:val="24"/>
          <w:lang w:val="en-US" w:eastAsia="zh-CN"/>
        </w:rPr>
        <w:t>1</w:t>
      </w:r>
      <w:r>
        <w:rPr>
          <w:rFonts w:hint="eastAsia" w:ascii="宋体" w:hAnsi="宋体" w:eastAsia="宋体" w:cs="宋体"/>
          <w:spacing w:val="8"/>
          <w:kern w:val="0"/>
          <w:sz w:val="24"/>
        </w:rPr>
        <w:t>日至2025年</w:t>
      </w:r>
      <w:r>
        <w:rPr>
          <w:rFonts w:hint="eastAsia" w:ascii="宋体" w:hAnsi="宋体" w:eastAsia="宋体" w:cs="宋体"/>
          <w:spacing w:val="8"/>
          <w:kern w:val="0"/>
          <w:sz w:val="24"/>
          <w:lang w:val="en-US" w:eastAsia="zh-CN"/>
        </w:rPr>
        <w:t>12</w:t>
      </w:r>
      <w:r>
        <w:rPr>
          <w:rFonts w:hint="eastAsia" w:ascii="宋体" w:hAnsi="宋体" w:eastAsia="宋体" w:cs="宋体"/>
          <w:spacing w:val="8"/>
          <w:kern w:val="0"/>
          <w:sz w:val="24"/>
        </w:rPr>
        <w:t>月</w:t>
      </w:r>
      <w:r>
        <w:rPr>
          <w:rFonts w:hint="eastAsia" w:ascii="宋体" w:hAnsi="宋体" w:eastAsia="宋体" w:cs="宋体"/>
          <w:spacing w:val="8"/>
          <w:kern w:val="0"/>
          <w:sz w:val="24"/>
          <w:lang w:val="en-US" w:eastAsia="zh-CN"/>
        </w:rPr>
        <w:t>5</w:t>
      </w:r>
      <w:r>
        <w:rPr>
          <w:rFonts w:hint="eastAsia" w:ascii="宋体" w:hAnsi="宋体" w:eastAsia="宋体" w:cs="宋体"/>
          <w:spacing w:val="8"/>
          <w:kern w:val="0"/>
          <w:sz w:val="24"/>
        </w:rPr>
        <w:t>日</w:t>
      </w:r>
    </w:p>
    <w:p w14:paraId="666EAC85">
      <w:pPr>
        <w:widowControl/>
        <w:numPr>
          <w:ilvl w:val="0"/>
          <w:numId w:val="1"/>
        </w:numPr>
        <w:shd w:val="clear" w:color="auto" w:fill="FFFFFF"/>
        <w:spacing w:line="360" w:lineRule="auto"/>
        <w:rPr>
          <w:rFonts w:ascii="宋体" w:hAnsi="宋体" w:eastAsia="宋体" w:cs="宋体"/>
          <w:b/>
          <w:bCs/>
          <w:spacing w:val="8"/>
          <w:kern w:val="0"/>
          <w:sz w:val="24"/>
        </w:rPr>
      </w:pPr>
      <w:r>
        <w:rPr>
          <w:rFonts w:hint="eastAsia" w:ascii="宋体" w:hAnsi="宋体" w:eastAsia="宋体" w:cs="宋体"/>
          <w:b/>
          <w:bCs/>
          <w:spacing w:val="8"/>
          <w:kern w:val="0"/>
          <w:sz w:val="24"/>
        </w:rPr>
        <w:t>其他补充事宜</w:t>
      </w:r>
    </w:p>
    <w:p w14:paraId="495F26E9">
      <w:pPr>
        <w:pStyle w:val="3"/>
        <w:ind w:left="0" w:firstLine="512" w:firstLineChars="200"/>
        <w:rPr>
          <w:rFonts w:ascii="宋体" w:hAnsi="宋体" w:eastAsia="宋体" w:cs="宋体"/>
          <w:spacing w:val="8"/>
          <w:sz w:val="24"/>
        </w:rPr>
      </w:pPr>
      <w:r>
        <w:rPr>
          <w:rFonts w:hint="eastAsia" w:ascii="宋体" w:hAnsi="宋体" w:eastAsia="宋体" w:cs="宋体"/>
          <w:spacing w:val="8"/>
          <w:sz w:val="24"/>
        </w:rPr>
        <w:t>无</w:t>
      </w:r>
    </w:p>
    <w:p w14:paraId="68BE1313">
      <w:pPr>
        <w:widowControl/>
        <w:shd w:val="clear" w:color="auto" w:fill="FFFFFF"/>
        <w:spacing w:line="360" w:lineRule="auto"/>
        <w:rPr>
          <w:rFonts w:ascii="宋体" w:hAnsi="宋体" w:eastAsia="宋体" w:cs="宋体"/>
          <w:b/>
          <w:bCs/>
          <w:spacing w:val="8"/>
          <w:kern w:val="0"/>
          <w:sz w:val="24"/>
        </w:rPr>
      </w:pPr>
      <w:r>
        <w:rPr>
          <w:rFonts w:hint="eastAsia" w:ascii="宋体" w:hAnsi="宋体" w:eastAsia="宋体" w:cs="宋体"/>
          <w:b/>
          <w:bCs/>
          <w:spacing w:val="8"/>
          <w:kern w:val="0"/>
          <w:sz w:val="24"/>
        </w:rPr>
        <w:t>五、联系方式</w:t>
      </w:r>
    </w:p>
    <w:p w14:paraId="38443DC7">
      <w:pPr>
        <w:spacing w:line="360" w:lineRule="auto"/>
        <w:ind w:firstLine="480" w:firstLineChars="200"/>
        <w:jc w:val="left"/>
        <w:rPr>
          <w:rFonts w:ascii="宋体" w:hAnsi="宋体" w:cs="宋体"/>
          <w:sz w:val="24"/>
        </w:rPr>
      </w:pPr>
      <w:r>
        <w:rPr>
          <w:rFonts w:hint="eastAsia" w:ascii="宋体" w:hAnsi="宋体" w:cs="宋体"/>
          <w:sz w:val="24"/>
        </w:rPr>
        <w:t>1.采购人信息</w:t>
      </w:r>
    </w:p>
    <w:p w14:paraId="6D7E256D">
      <w:pPr>
        <w:spacing w:line="360" w:lineRule="auto"/>
        <w:ind w:firstLine="480" w:firstLineChars="200"/>
        <w:jc w:val="left"/>
        <w:rPr>
          <w:rFonts w:ascii="宋体" w:hAnsi="宋体" w:cs="宋体"/>
          <w:sz w:val="24"/>
        </w:rPr>
      </w:pPr>
      <w:bookmarkStart w:id="0" w:name="_Toc28359086"/>
      <w:bookmarkStart w:id="1" w:name="_Toc28359009"/>
      <w:r>
        <w:rPr>
          <w:rFonts w:hint="eastAsia" w:ascii="宋体" w:hAnsi="宋体" w:cs="宋体"/>
          <w:sz w:val="24"/>
        </w:rPr>
        <w:t>名称：</w:t>
      </w:r>
      <w:r>
        <w:rPr>
          <w:rFonts w:ascii="宋体" w:hAnsi="宋体" w:cs="宋体"/>
          <w:sz w:val="24"/>
        </w:rPr>
        <w:t>南京医科大学</w:t>
      </w:r>
    </w:p>
    <w:p w14:paraId="5BD63402">
      <w:pPr>
        <w:spacing w:line="360" w:lineRule="auto"/>
        <w:ind w:firstLine="480" w:firstLineChars="200"/>
        <w:jc w:val="left"/>
        <w:rPr>
          <w:rFonts w:ascii="宋体" w:hAnsi="宋体" w:cs="宋体"/>
          <w:sz w:val="24"/>
        </w:rPr>
      </w:pPr>
      <w:r>
        <w:rPr>
          <w:rFonts w:hint="eastAsia" w:ascii="宋体" w:hAnsi="宋体" w:cs="宋体"/>
          <w:sz w:val="24"/>
        </w:rPr>
        <w:t xml:space="preserve">联系人：周老师 </w:t>
      </w:r>
    </w:p>
    <w:p w14:paraId="164BE4BD">
      <w:pPr>
        <w:spacing w:line="360" w:lineRule="auto"/>
        <w:ind w:firstLine="480" w:firstLineChars="200"/>
        <w:jc w:val="left"/>
        <w:rPr>
          <w:rFonts w:ascii="宋体" w:hAnsi="宋体" w:cs="宋体"/>
          <w:sz w:val="24"/>
        </w:rPr>
      </w:pPr>
      <w:r>
        <w:rPr>
          <w:rFonts w:hint="eastAsia" w:ascii="宋体" w:hAnsi="宋体" w:cs="宋体"/>
          <w:sz w:val="24"/>
        </w:rPr>
        <w:t>联系地址：南京市江宁区龙眠大道101号</w:t>
      </w:r>
    </w:p>
    <w:p w14:paraId="56034C5D">
      <w:pPr>
        <w:spacing w:line="360" w:lineRule="auto"/>
        <w:ind w:firstLine="480" w:firstLineChars="200"/>
        <w:jc w:val="left"/>
        <w:rPr>
          <w:rFonts w:ascii="宋体" w:hAnsi="宋体" w:cs="宋体"/>
          <w:sz w:val="24"/>
        </w:rPr>
      </w:pPr>
      <w:r>
        <w:rPr>
          <w:rFonts w:hint="eastAsia" w:ascii="宋体" w:hAnsi="宋体" w:cs="宋体"/>
          <w:sz w:val="24"/>
        </w:rPr>
        <w:t>联系电话：</w:t>
      </w:r>
      <w:r>
        <w:rPr>
          <w:rFonts w:hint="eastAsia" w:ascii="宋体" w:hAnsi="宋体" w:cs="宋体"/>
          <w:spacing w:val="8"/>
          <w:kern w:val="0"/>
          <w:sz w:val="24"/>
          <w:shd w:val="clear" w:color="auto" w:fill="FFFFFF"/>
        </w:rPr>
        <w:t xml:space="preserve"> </w:t>
      </w:r>
      <w:r>
        <w:rPr>
          <w:rFonts w:hint="eastAsia" w:ascii="宋体" w:hAnsi="宋体" w:cs="宋体"/>
          <w:color w:val="000000"/>
          <w:spacing w:val="8"/>
          <w:kern w:val="0"/>
          <w:sz w:val="24"/>
          <w:szCs w:val="24"/>
          <w:shd w:val="clear" w:color="auto" w:fill="FFFFFF"/>
        </w:rPr>
        <w:t>15952088598</w:t>
      </w:r>
    </w:p>
    <w:p w14:paraId="48EFF51F">
      <w:pPr>
        <w:spacing w:line="360" w:lineRule="auto"/>
        <w:ind w:firstLine="480" w:firstLineChars="200"/>
        <w:jc w:val="left"/>
        <w:rPr>
          <w:rFonts w:ascii="宋体" w:hAnsi="宋体" w:cs="宋体"/>
          <w:sz w:val="24"/>
        </w:rPr>
      </w:pPr>
      <w:r>
        <w:rPr>
          <w:rFonts w:hint="eastAsia" w:ascii="宋体" w:hAnsi="宋体" w:cs="宋体"/>
          <w:sz w:val="24"/>
        </w:rPr>
        <w:t>2.采购代理机构信息</w:t>
      </w:r>
      <w:bookmarkEnd w:id="0"/>
      <w:bookmarkEnd w:id="1"/>
    </w:p>
    <w:p w14:paraId="51BD6E69">
      <w:pPr>
        <w:spacing w:line="360" w:lineRule="auto"/>
        <w:ind w:firstLine="480" w:firstLineChars="200"/>
        <w:jc w:val="left"/>
        <w:rPr>
          <w:rFonts w:ascii="宋体" w:hAnsi="宋体" w:cs="宋体"/>
          <w:sz w:val="24"/>
        </w:rPr>
      </w:pPr>
      <w:r>
        <w:rPr>
          <w:rFonts w:hint="eastAsia" w:ascii="宋体" w:hAnsi="宋体" w:cs="宋体"/>
          <w:sz w:val="24"/>
        </w:rPr>
        <w:t>名称：南京苏宁工程咨询有限公司</w:t>
      </w:r>
    </w:p>
    <w:p w14:paraId="379FB7E6">
      <w:pPr>
        <w:spacing w:line="360" w:lineRule="auto"/>
        <w:ind w:firstLine="480" w:firstLineChars="200"/>
        <w:jc w:val="left"/>
        <w:rPr>
          <w:rFonts w:ascii="宋体" w:hAnsi="宋体" w:cs="宋体"/>
          <w:sz w:val="24"/>
        </w:rPr>
      </w:pPr>
      <w:r>
        <w:rPr>
          <w:rFonts w:hint="eastAsia" w:ascii="宋体" w:hAnsi="宋体" w:cs="宋体"/>
          <w:sz w:val="24"/>
        </w:rPr>
        <w:t>地址：南京市鼓楼区中山路99号12楼1212室</w:t>
      </w:r>
    </w:p>
    <w:p w14:paraId="511539E4">
      <w:pPr>
        <w:spacing w:line="360" w:lineRule="auto"/>
        <w:ind w:firstLine="480" w:firstLineChars="200"/>
        <w:jc w:val="left"/>
        <w:rPr>
          <w:rFonts w:ascii="宋体" w:hAnsi="宋体" w:cs="宋体"/>
          <w:sz w:val="24"/>
        </w:rPr>
      </w:pPr>
      <w:r>
        <w:rPr>
          <w:rFonts w:hint="eastAsia" w:ascii="宋体" w:hAnsi="宋体" w:cs="宋体"/>
          <w:sz w:val="24"/>
        </w:rPr>
        <w:t>联系方式：</w:t>
      </w:r>
      <w:bookmarkStart w:id="2" w:name="_Toc28359010"/>
      <w:bookmarkStart w:id="3" w:name="_Toc28359087"/>
      <w:r>
        <w:rPr>
          <w:rFonts w:hint="eastAsia" w:ascii="宋体" w:hAnsi="宋体" w:cs="宋体"/>
          <w:sz w:val="24"/>
          <w:lang w:val="en-US" w:eastAsia="zh-CN"/>
        </w:rPr>
        <w:t>李佳蓉</w:t>
      </w:r>
      <w:r>
        <w:rPr>
          <w:rFonts w:hint="eastAsia" w:ascii="宋体" w:hAnsi="宋体" w:cs="宋体"/>
          <w:sz w:val="24"/>
        </w:rPr>
        <w:t>025-84200809</w:t>
      </w:r>
    </w:p>
    <w:p w14:paraId="4025B1D9">
      <w:pPr>
        <w:spacing w:line="360" w:lineRule="auto"/>
        <w:ind w:firstLine="480" w:firstLineChars="200"/>
        <w:jc w:val="left"/>
        <w:rPr>
          <w:rFonts w:ascii="宋体" w:hAnsi="宋体" w:cs="宋体"/>
          <w:sz w:val="24"/>
        </w:rPr>
      </w:pPr>
      <w:r>
        <w:rPr>
          <w:rFonts w:hint="eastAsia" w:ascii="宋体" w:hAnsi="宋体" w:cs="宋体"/>
          <w:sz w:val="24"/>
        </w:rPr>
        <w:t>项目联系方式</w:t>
      </w:r>
      <w:bookmarkEnd w:id="2"/>
      <w:bookmarkEnd w:id="3"/>
    </w:p>
    <w:p w14:paraId="624D4667">
      <w:pPr>
        <w:spacing w:line="360" w:lineRule="auto"/>
        <w:ind w:firstLine="480" w:firstLineChars="200"/>
        <w:jc w:val="left"/>
        <w:rPr>
          <w:rFonts w:ascii="宋体" w:hAnsi="宋体" w:eastAsia="宋体" w:cs="宋体"/>
          <w:spacing w:val="8"/>
          <w:kern w:val="0"/>
          <w:sz w:val="24"/>
        </w:rPr>
      </w:pPr>
      <w:r>
        <w:rPr>
          <w:rFonts w:hint="eastAsia" w:ascii="宋体" w:hAnsi="宋体" w:cs="宋体"/>
          <w:sz w:val="24"/>
        </w:rPr>
        <w:t>项目联系人：</w:t>
      </w:r>
      <w:r>
        <w:rPr>
          <w:rFonts w:hint="eastAsia" w:ascii="宋体" w:hAnsi="宋体" w:cs="宋体"/>
          <w:sz w:val="24"/>
          <w:lang w:val="en-US" w:eastAsia="zh-CN"/>
        </w:rPr>
        <w:t>李佳蓉</w:t>
      </w:r>
      <w:r>
        <w:rPr>
          <w:rFonts w:hint="eastAsia" w:ascii="宋体" w:hAnsi="宋体" w:cs="宋体"/>
          <w:sz w:val="24"/>
        </w:rPr>
        <w:t xml:space="preserve"> 电话：025-84200809</w:t>
      </w:r>
    </w:p>
    <w:p w14:paraId="04CB798C">
      <w:pPr>
        <w:widowControl/>
        <w:shd w:val="clear" w:color="auto" w:fill="FFFFFF"/>
        <w:spacing w:line="360" w:lineRule="auto"/>
        <w:ind w:firstLine="370"/>
        <w:jc w:val="right"/>
        <w:rPr>
          <w:rFonts w:ascii="宋体" w:hAnsi="宋体" w:eastAsia="宋体" w:cs="宋体"/>
          <w:spacing w:val="8"/>
          <w:kern w:val="0"/>
          <w:sz w:val="24"/>
        </w:rPr>
      </w:pPr>
    </w:p>
    <w:p w14:paraId="00731CE9">
      <w:pPr>
        <w:widowControl/>
        <w:shd w:val="clear" w:color="auto" w:fill="FFFFFF"/>
        <w:spacing w:line="360" w:lineRule="auto"/>
        <w:ind w:firstLine="370"/>
        <w:jc w:val="right"/>
        <w:rPr>
          <w:rFonts w:ascii="宋体" w:hAnsi="宋体" w:eastAsia="宋体" w:cs="宋体"/>
          <w:spacing w:val="8"/>
          <w:kern w:val="0"/>
          <w:sz w:val="24"/>
        </w:rPr>
      </w:pPr>
      <w:r>
        <w:rPr>
          <w:rFonts w:hint="eastAsia" w:ascii="宋体" w:hAnsi="宋体" w:cs="宋体"/>
          <w:sz w:val="24"/>
        </w:rPr>
        <w:t>南京苏宁工程咨询有限公司</w:t>
      </w:r>
    </w:p>
    <w:p w14:paraId="758C6817">
      <w:pPr>
        <w:widowControl/>
        <w:shd w:val="clear" w:color="auto" w:fill="FFFFFF"/>
        <w:spacing w:line="360" w:lineRule="auto"/>
        <w:ind w:firstLine="370"/>
        <w:jc w:val="right"/>
        <w:rPr>
          <w:rFonts w:ascii="宋体" w:hAnsi="宋体" w:eastAsia="宋体" w:cs="宋体"/>
          <w:spacing w:val="8"/>
          <w:kern w:val="0"/>
          <w:sz w:val="24"/>
        </w:rPr>
      </w:pPr>
      <w:r>
        <w:rPr>
          <w:rFonts w:hint="eastAsia" w:ascii="宋体" w:hAnsi="宋体" w:eastAsia="宋体" w:cs="宋体"/>
          <w:spacing w:val="8"/>
          <w:kern w:val="0"/>
          <w:sz w:val="24"/>
        </w:rPr>
        <w:t>2025年</w:t>
      </w:r>
      <w:r>
        <w:rPr>
          <w:rFonts w:hint="eastAsia" w:ascii="宋体" w:hAnsi="宋体" w:eastAsia="宋体" w:cs="宋体"/>
          <w:spacing w:val="8"/>
          <w:kern w:val="0"/>
          <w:sz w:val="24"/>
          <w:lang w:val="en-US" w:eastAsia="zh-CN"/>
        </w:rPr>
        <w:t>11</w:t>
      </w:r>
      <w:r>
        <w:rPr>
          <w:rFonts w:hint="eastAsia" w:ascii="宋体" w:hAnsi="宋体" w:eastAsia="宋体" w:cs="宋体"/>
          <w:spacing w:val="8"/>
          <w:kern w:val="0"/>
          <w:sz w:val="24"/>
        </w:rPr>
        <w:t>月</w:t>
      </w:r>
      <w:r>
        <w:rPr>
          <w:rFonts w:hint="eastAsia" w:ascii="宋体" w:hAnsi="宋体" w:eastAsia="宋体" w:cs="宋体"/>
          <w:spacing w:val="8"/>
          <w:kern w:val="0"/>
          <w:sz w:val="24"/>
          <w:lang w:val="en-US" w:eastAsia="zh-CN"/>
        </w:rPr>
        <w:t>28</w:t>
      </w:r>
      <w:r>
        <w:rPr>
          <w:rFonts w:hint="eastAsia" w:ascii="宋体" w:hAnsi="宋体" w:eastAsia="宋体" w:cs="宋体"/>
          <w:spacing w:val="8"/>
          <w:kern w:val="0"/>
          <w:sz w:val="24"/>
        </w:rPr>
        <w:t>日</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1A1D9B"/>
    <w:multiLevelType w:val="singleLevel"/>
    <w:tmpl w:val="1B1A1D9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wM2E0OTM1MTNmYjdhZDYzZTk0ZmY4ODg5YjlmZWEifQ=="/>
  </w:docVars>
  <w:rsids>
    <w:rsidRoot w:val="27E43AFE"/>
    <w:rsid w:val="00144292"/>
    <w:rsid w:val="00A13608"/>
    <w:rsid w:val="00CC3F77"/>
    <w:rsid w:val="00D743B5"/>
    <w:rsid w:val="00F32DDE"/>
    <w:rsid w:val="06AC361B"/>
    <w:rsid w:val="06D82C35"/>
    <w:rsid w:val="08D43EFC"/>
    <w:rsid w:val="0B882E7B"/>
    <w:rsid w:val="0B934B5E"/>
    <w:rsid w:val="0BC639A4"/>
    <w:rsid w:val="0C0544CC"/>
    <w:rsid w:val="0D9D0D63"/>
    <w:rsid w:val="103977E2"/>
    <w:rsid w:val="14C864E4"/>
    <w:rsid w:val="15093682"/>
    <w:rsid w:val="15CF7530"/>
    <w:rsid w:val="18BD6031"/>
    <w:rsid w:val="1A9F2F54"/>
    <w:rsid w:val="1F1955B0"/>
    <w:rsid w:val="1F593699"/>
    <w:rsid w:val="206518E5"/>
    <w:rsid w:val="27310617"/>
    <w:rsid w:val="2789200E"/>
    <w:rsid w:val="27E43AFE"/>
    <w:rsid w:val="285A3B4F"/>
    <w:rsid w:val="28C94765"/>
    <w:rsid w:val="2A157B78"/>
    <w:rsid w:val="2BB313F7"/>
    <w:rsid w:val="2D4D36AA"/>
    <w:rsid w:val="2DD85145"/>
    <w:rsid w:val="30DB70E1"/>
    <w:rsid w:val="318A0229"/>
    <w:rsid w:val="39316051"/>
    <w:rsid w:val="3D30462B"/>
    <w:rsid w:val="3D4D4679"/>
    <w:rsid w:val="3D707E19"/>
    <w:rsid w:val="3E224490"/>
    <w:rsid w:val="3FF76184"/>
    <w:rsid w:val="401D57A2"/>
    <w:rsid w:val="406520F3"/>
    <w:rsid w:val="437F4048"/>
    <w:rsid w:val="445D419E"/>
    <w:rsid w:val="458A749C"/>
    <w:rsid w:val="477C35CE"/>
    <w:rsid w:val="49105C83"/>
    <w:rsid w:val="4AB154CB"/>
    <w:rsid w:val="4D8550E3"/>
    <w:rsid w:val="4F814F70"/>
    <w:rsid w:val="50BD605F"/>
    <w:rsid w:val="51200A2D"/>
    <w:rsid w:val="52F12681"/>
    <w:rsid w:val="53400F13"/>
    <w:rsid w:val="53A93232"/>
    <w:rsid w:val="55464729"/>
    <w:rsid w:val="56D06A51"/>
    <w:rsid w:val="5A69296D"/>
    <w:rsid w:val="5AB41439"/>
    <w:rsid w:val="5B4041A6"/>
    <w:rsid w:val="5C8F28C4"/>
    <w:rsid w:val="61DC274E"/>
    <w:rsid w:val="65847744"/>
    <w:rsid w:val="66D67501"/>
    <w:rsid w:val="69B80C4C"/>
    <w:rsid w:val="6B7A742B"/>
    <w:rsid w:val="6C787517"/>
    <w:rsid w:val="6CEC5692"/>
    <w:rsid w:val="6DD14B1F"/>
    <w:rsid w:val="6EE60026"/>
    <w:rsid w:val="74D859BA"/>
    <w:rsid w:val="777A1C97"/>
    <w:rsid w:val="77AB6F2F"/>
    <w:rsid w:val="78986F77"/>
    <w:rsid w:val="7C413B68"/>
    <w:rsid w:val="7C4923B8"/>
    <w:rsid w:val="7E337C9B"/>
    <w:rsid w:val="7E8C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2"/>
    <w:basedOn w:val="1"/>
    <w:qFormat/>
    <w:uiPriority w:val="99"/>
    <w:pPr>
      <w:ind w:left="630" w:firstLine="645"/>
    </w:pPr>
    <w:rPr>
      <w:kern w:val="0"/>
      <w:sz w:val="20"/>
    </w:rPr>
  </w:style>
  <w:style w:type="paragraph" w:styleId="4">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2"/>
    </w:rPr>
  </w:style>
  <w:style w:type="paragraph" w:styleId="5">
    <w:name w:val="Title"/>
    <w:basedOn w:val="1"/>
    <w:next w:val="1"/>
    <w:qFormat/>
    <w:uiPriority w:val="0"/>
    <w:pPr>
      <w:spacing w:before="240" w:after="60"/>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646</Words>
  <Characters>717</Characters>
  <Lines>7</Lines>
  <Paragraphs>1</Paragraphs>
  <TotalTime>5</TotalTime>
  <ScaleCrop>false</ScaleCrop>
  <LinksUpToDate>false</LinksUpToDate>
  <CharactersWithSpaces>726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2025-03-04T08:47:00Z</dcterms:created>
  <dc:creator>Y.H.Miao</dc:creator>
  <cp:lastModifiedBy>无言</cp:lastModifiedBy>
  <dcterms:modified xsi:type="dcterms:W3CDTF">2025-11-27T11:30:53Z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7D94B751C03244A9BF9066DC958E6354_13</vt:lpwstr>
  </property>
  <property fmtid="{D5CDD505-2E9C-101B-9397-08002B2CF9AE}" pid="4" name="KSOTemplateDocerSaveRecord">
    <vt:lpwstr>eyJoZGlkIjoiMzEwNTM5NzYwMDRjMzkwZTVkZjY2ODkwMGIxNGU0OTUiLCJ1c2VySWQiOiI1NTY2MTA4ODMifQ==</vt:lpwstr>
  </property>
</Properties>
</file>