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6E83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Toc28359033"/>
      <w:bookmarkStart w:id="1" w:name="_Toc35393653"/>
      <w:bookmarkStart w:id="2" w:name="_Toc35393822"/>
      <w:r>
        <w:rPr>
          <w:rFonts w:hint="eastAsia" w:asciiTheme="minorEastAsia" w:hAnsiTheme="minorEastAsia" w:eastAsiaTheme="minorEastAsia" w:cstheme="minorEastAsia"/>
          <w:sz w:val="28"/>
          <w:szCs w:val="28"/>
        </w:rPr>
        <w:t>南京医科大学疫苗平台项目荧光定量PCR采购项目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终止公告</w:t>
      </w:r>
      <w:bookmarkEnd w:id="0"/>
      <w:bookmarkEnd w:id="1"/>
      <w:bookmarkEnd w:id="2"/>
    </w:p>
    <w:p w14:paraId="12E83858">
      <w:pPr>
        <w:pStyle w:val="3"/>
        <w:spacing w:line="360" w:lineRule="auto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3" w:name="_Toc35393654"/>
      <w:bookmarkStart w:id="4" w:name="_Toc28359111"/>
      <w:bookmarkStart w:id="5" w:name="_Toc35393823"/>
      <w:bookmarkStart w:id="6" w:name="_Toc28359034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0C382FF0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　JG203224513152　</w:t>
      </w:r>
    </w:p>
    <w:p w14:paraId="355F2737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　</w:t>
      </w:r>
      <w:bookmarkStart w:id="29" w:name="_GoBack"/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南京医科大学疫苗平台项目荧光定量PCR采购项目</w:t>
      </w:r>
      <w:bookmarkEnd w:id="29"/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　</w:t>
      </w:r>
    </w:p>
    <w:p w14:paraId="3F54C58D">
      <w:pPr>
        <w:pStyle w:val="3"/>
        <w:spacing w:line="360" w:lineRule="auto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7" w:name="_Toc28359112"/>
      <w:bookmarkStart w:id="8" w:name="_Toc28359035"/>
      <w:bookmarkStart w:id="9" w:name="_Toc35393655"/>
      <w:bookmarkStart w:id="10" w:name="_Toc35393824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475CF3C4">
      <w:pPr>
        <w:rPr>
          <w:rFonts w:hint="default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 xml:space="preserve">    因故本项目取消，后期将重新招标。</w:t>
      </w:r>
    </w:p>
    <w:p w14:paraId="5CD7CD09">
      <w:pPr>
        <w:pStyle w:val="3"/>
        <w:spacing w:line="360" w:lineRule="auto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三、其他补充事宜</w:t>
      </w:r>
      <w:bookmarkEnd w:id="11"/>
      <w:bookmarkEnd w:id="12"/>
    </w:p>
    <w:p w14:paraId="11DAF5BC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无。</w:t>
      </w:r>
    </w:p>
    <w:p w14:paraId="3E0EE68F">
      <w:pPr>
        <w:pStyle w:val="3"/>
        <w:spacing w:line="360" w:lineRule="auto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13" w:name="_Toc28359113"/>
      <w:bookmarkStart w:id="14" w:name="_Toc35393657"/>
      <w:bookmarkStart w:id="15" w:name="_Toc35393826"/>
      <w:bookmarkStart w:id="16" w:name="_Toc28359036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4A5E6587">
      <w:pPr>
        <w:pStyle w:val="3"/>
        <w:spacing w:line="360" w:lineRule="auto"/>
        <w:ind w:left="-6" w:leftChars="-3" w:firstLine="571" w:firstLineChars="204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17" w:name="_Toc35393658"/>
      <w:bookmarkStart w:id="18" w:name="_Toc28359114"/>
      <w:bookmarkStart w:id="19" w:name="_Toc35393827"/>
      <w:bookmarkStart w:id="20" w:name="_Toc28359037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人信息</w:t>
      </w:r>
      <w:bookmarkEnd w:id="17"/>
      <w:bookmarkEnd w:id="18"/>
      <w:bookmarkEnd w:id="19"/>
      <w:bookmarkEnd w:id="20"/>
    </w:p>
    <w:p w14:paraId="503754C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　南京医科大学　</w:t>
      </w:r>
    </w:p>
    <w:p w14:paraId="53B6AFB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　南京市江宁区龙眠大道101号　</w:t>
      </w:r>
    </w:p>
    <w:p w14:paraId="43503698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　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陈老师 025-86868572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　</w:t>
      </w:r>
    </w:p>
    <w:p w14:paraId="39A13360">
      <w:pPr>
        <w:pStyle w:val="3"/>
        <w:spacing w:line="360" w:lineRule="auto"/>
        <w:ind w:left="-6" w:leftChars="-3" w:firstLine="571" w:firstLineChars="204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21" w:name="_Toc35393659"/>
      <w:bookmarkStart w:id="22" w:name="_Toc35393828"/>
      <w:bookmarkStart w:id="23" w:name="_Toc28359115"/>
      <w:bookmarkStart w:id="24" w:name="_Toc28359038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代理机构信息</w:t>
      </w:r>
      <w:bookmarkEnd w:id="21"/>
      <w:bookmarkEnd w:id="22"/>
      <w:bookmarkEnd w:id="23"/>
      <w:bookmarkEnd w:id="24"/>
    </w:p>
    <w:p w14:paraId="12394321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　江苏省设备成套股份有限公司　</w:t>
      </w:r>
    </w:p>
    <w:p w14:paraId="6A92D1D1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　南京市鼓楼区清江南路18号鼓楼创新广场10楼100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室　</w:t>
      </w:r>
    </w:p>
    <w:p w14:paraId="53A490D8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　于工 025-86631836　</w:t>
      </w:r>
    </w:p>
    <w:p w14:paraId="4FDC5B57">
      <w:pPr>
        <w:pStyle w:val="3"/>
        <w:spacing w:line="360" w:lineRule="auto"/>
        <w:ind w:left="-6" w:leftChars="-3" w:firstLine="571" w:firstLineChars="204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25" w:name="_Toc28359039"/>
      <w:bookmarkStart w:id="26" w:name="_Toc35393660"/>
      <w:bookmarkStart w:id="27" w:name="_Toc35393829"/>
      <w:bookmarkStart w:id="28" w:name="_Toc28359116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 w14:paraId="1B8F00AD">
      <w:pPr>
        <w:pStyle w:val="4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项目联系人：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于工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</w:t>
      </w:r>
    </w:p>
    <w:p w14:paraId="48FDFBFF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　　 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　025-86631836　</w:t>
      </w:r>
    </w:p>
    <w:p w14:paraId="43225C9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A12F3DD"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江苏省设备成套股份有限公司</w:t>
      </w:r>
    </w:p>
    <w:p w14:paraId="7586FAE3">
      <w:pPr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2024年12月20日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ZTJlNDMxNWNhZThhZGNhOGZhNzA0YmQ2ZjZmNTgifQ=="/>
  </w:docVars>
  <w:rsids>
    <w:rsidRoot w:val="6EF72063"/>
    <w:rsid w:val="11072A0B"/>
    <w:rsid w:val="1AB75FB7"/>
    <w:rsid w:val="1E933454"/>
    <w:rsid w:val="24CB113D"/>
    <w:rsid w:val="28F3318D"/>
    <w:rsid w:val="2EFA0F2A"/>
    <w:rsid w:val="6EF72063"/>
    <w:rsid w:val="728A63E9"/>
    <w:rsid w:val="77A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328</Characters>
  <Lines>0</Lines>
  <Paragraphs>0</Paragraphs>
  <TotalTime>0</TotalTime>
  <ScaleCrop>false</ScaleCrop>
  <LinksUpToDate>false</LinksUpToDate>
  <CharactersWithSpaces>386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2023-11-14T03:57:00Z</dcterms:created>
  <dc:creator>Y.H.Miao</dc:creator>
  <cp:lastModifiedBy>审计与法务处</cp:lastModifiedBy>
  <dcterms:modified xsi:type="dcterms:W3CDTF">2024-12-20T08:20:23Z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8332DA58F96D4B57A9C7E4E48DD7D3F9_13</vt:lpwstr>
  </property>
</Properties>
</file>