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2D8E" w14:textId="77777777" w:rsidR="00E57672" w:rsidRDefault="0061087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14:paraId="1F31D266" w14:textId="4B88753F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1F793F" w:rsidRPr="001F793F">
        <w:rPr>
          <w:rFonts w:ascii="宋体" w:hAnsi="宋体" w:cs="宋体"/>
          <w:sz w:val="24"/>
          <w:szCs w:val="24"/>
        </w:rPr>
        <w:t>JG20322451314</w:t>
      </w:r>
      <w:r w:rsidR="00882EDD">
        <w:rPr>
          <w:rFonts w:ascii="宋体" w:hAnsi="宋体" w:cs="宋体" w:hint="eastAsia"/>
          <w:sz w:val="24"/>
          <w:szCs w:val="24"/>
        </w:rPr>
        <w:t>5</w:t>
      </w:r>
    </w:p>
    <w:p w14:paraId="18023208" w14:textId="3E2CE2AE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882EDD" w:rsidRPr="00882EDD">
        <w:rPr>
          <w:rFonts w:ascii="宋体" w:hAnsi="宋体" w:cs="宋体" w:hint="eastAsia"/>
          <w:sz w:val="24"/>
          <w:szCs w:val="24"/>
        </w:rPr>
        <w:t>南京医科大学疫苗平台项目倒置显微镜及显微操作系统采购项目</w:t>
      </w:r>
    </w:p>
    <w:p w14:paraId="64DC52B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三、中标信息</w:t>
      </w:r>
    </w:p>
    <w:tbl>
      <w:tblPr>
        <w:tblStyle w:val="a6"/>
        <w:tblW w:w="8836" w:type="dxa"/>
        <w:tblLook w:val="04A0" w:firstRow="1" w:lastRow="0" w:firstColumn="1" w:lastColumn="0" w:noHBand="0" w:noVBand="1"/>
      </w:tblPr>
      <w:tblGrid>
        <w:gridCol w:w="2130"/>
        <w:gridCol w:w="3543"/>
        <w:gridCol w:w="1527"/>
        <w:gridCol w:w="1636"/>
      </w:tblGrid>
      <w:tr w:rsidR="00E57672" w14:paraId="456131E8" w14:textId="77777777">
        <w:tc>
          <w:tcPr>
            <w:tcW w:w="2130" w:type="dxa"/>
          </w:tcPr>
          <w:p w14:paraId="57699306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527" w:type="dxa"/>
          </w:tcPr>
          <w:p w14:paraId="62A7B178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评审总得分</w:t>
            </w:r>
          </w:p>
        </w:tc>
        <w:tc>
          <w:tcPr>
            <w:tcW w:w="1636" w:type="dxa"/>
          </w:tcPr>
          <w:p w14:paraId="5F7E4480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中标金额</w:t>
            </w:r>
          </w:p>
        </w:tc>
      </w:tr>
      <w:tr w:rsidR="00E57672" w14:paraId="263B3B9C" w14:textId="77777777">
        <w:tc>
          <w:tcPr>
            <w:tcW w:w="2130" w:type="dxa"/>
            <w:vAlign w:val="center"/>
          </w:tcPr>
          <w:p w14:paraId="582E0BE7" w14:textId="58C01D99" w:rsidR="00E57672" w:rsidRDefault="00882ED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2EDD">
              <w:rPr>
                <w:rFonts w:ascii="宋体" w:hAnsi="宋体" w:cs="宋体" w:hint="eastAsia"/>
                <w:kern w:val="0"/>
                <w:sz w:val="24"/>
                <w:szCs w:val="24"/>
              </w:rPr>
              <w:t>南京奥力生物科技有限公司</w:t>
            </w:r>
          </w:p>
        </w:tc>
        <w:tc>
          <w:tcPr>
            <w:tcW w:w="3543" w:type="dxa"/>
            <w:vAlign w:val="center"/>
          </w:tcPr>
          <w:p w14:paraId="6B01CFB6" w14:textId="741DDF83" w:rsidR="00E57672" w:rsidRDefault="00882ED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882EDD">
              <w:rPr>
                <w:rFonts w:ascii="宋体" w:hAnsi="宋体" w:cs="宋体" w:hint="eastAsia"/>
                <w:kern w:val="0"/>
                <w:sz w:val="24"/>
                <w:szCs w:val="24"/>
              </w:rPr>
              <w:t>南京奥力生物科技有限公司</w:t>
            </w:r>
          </w:p>
        </w:tc>
        <w:tc>
          <w:tcPr>
            <w:tcW w:w="1527" w:type="dxa"/>
            <w:vAlign w:val="center"/>
          </w:tcPr>
          <w:p w14:paraId="275BDCD1" w14:textId="5D851A18" w:rsidR="00E57672" w:rsidRDefault="00882EDD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96.4</w:t>
            </w:r>
          </w:p>
        </w:tc>
        <w:tc>
          <w:tcPr>
            <w:tcW w:w="1636" w:type="dxa"/>
            <w:vAlign w:val="center"/>
          </w:tcPr>
          <w:p w14:paraId="00770B53" w14:textId="7A9B1E05" w:rsidR="00E57672" w:rsidRDefault="0048162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="00882ED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="0061087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1C11CE2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6"/>
        <w:tblW w:w="8290" w:type="dxa"/>
        <w:tblLayout w:type="fixed"/>
        <w:tblLook w:val="04A0" w:firstRow="1" w:lastRow="0" w:firstColumn="1" w:lastColumn="0" w:noHBand="0" w:noVBand="1"/>
      </w:tblPr>
      <w:tblGrid>
        <w:gridCol w:w="8290"/>
      </w:tblGrid>
      <w:tr w:rsidR="00E57672" w14:paraId="6E7FCC11" w14:textId="77777777">
        <w:tc>
          <w:tcPr>
            <w:tcW w:w="8290" w:type="dxa"/>
          </w:tcPr>
          <w:p w14:paraId="605D500E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E57672" w14:paraId="519FB99B" w14:textId="77777777">
        <w:trPr>
          <w:trHeight w:val="1671"/>
        </w:trPr>
        <w:tc>
          <w:tcPr>
            <w:tcW w:w="8290" w:type="dxa"/>
          </w:tcPr>
          <w:p w14:paraId="5264CAFC" w14:textId="0A60A9E2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名称：</w:t>
            </w:r>
            <w:r w:rsidR="00882EDD" w:rsidRPr="00882EDD">
              <w:rPr>
                <w:rFonts w:hint="eastAsia"/>
              </w:rPr>
              <w:t>南京医科大学疫苗平台项目倒置显微镜及显微操作系统采购项目</w:t>
            </w:r>
          </w:p>
          <w:p w14:paraId="2EC11E63" w14:textId="77777777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名称、品牌、数量、单价：</w:t>
            </w:r>
          </w:p>
          <w:tbl>
            <w:tblPr>
              <w:tblW w:w="7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29"/>
              <w:gridCol w:w="838"/>
              <w:gridCol w:w="1229"/>
              <w:gridCol w:w="1229"/>
              <w:gridCol w:w="1230"/>
            </w:tblGrid>
            <w:tr w:rsidR="00E57672" w14:paraId="52B486B9" w14:textId="77777777">
              <w:trPr>
                <w:trHeight w:val="67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F36A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33C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BE555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0851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C6A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665B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单价（万元）</w:t>
                  </w:r>
                </w:p>
              </w:tc>
            </w:tr>
            <w:tr w:rsidR="00E57672" w14:paraId="49B9359D" w14:textId="77777777">
              <w:trPr>
                <w:trHeight w:val="54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40E" w14:textId="77777777" w:rsidR="00E57672" w:rsidRDefault="006108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A3C6" w14:textId="164C8BC1" w:rsidR="00E57672" w:rsidRDefault="00882EDD">
                  <w:pPr>
                    <w:jc w:val="center"/>
                  </w:pPr>
                  <w:r w:rsidRPr="00882EDD">
                    <w:rPr>
                      <w:rStyle w:val="font21"/>
                      <w:rFonts w:hint="default"/>
                      <w:sz w:val="21"/>
                      <w:szCs w:val="21"/>
                      <w:lang w:bidi="ar"/>
                    </w:rPr>
                    <w:t>倒置显微镜及显微操作系统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D59A7" w14:textId="77777777" w:rsidR="00E57672" w:rsidRDefault="0061087F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73A5F" w14:textId="4455B88B" w:rsidR="00E57672" w:rsidRDefault="00882EDD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套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6E38F" w14:textId="19FA121D" w:rsidR="00481628" w:rsidRDefault="00A2431A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Olympus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ED76D" w14:textId="5D6A73B0" w:rsidR="00E57672" w:rsidRDefault="00882EDD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51</w:t>
                  </w:r>
                </w:p>
              </w:tc>
            </w:tr>
          </w:tbl>
          <w:p w14:paraId="4F7B0695" w14:textId="77777777" w:rsidR="00E57672" w:rsidRDefault="00E57672">
            <w:pPr>
              <w:pStyle w:val="a3"/>
            </w:pPr>
          </w:p>
        </w:tc>
      </w:tr>
    </w:tbl>
    <w:p w14:paraId="4703021C" w14:textId="76F94165" w:rsidR="00E57672" w:rsidRPr="00481628" w:rsidRDefault="0061087F" w:rsidP="00481628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  <w:r w:rsidR="00EC54E8" w:rsidRPr="00EC54E8">
        <w:rPr>
          <w:rFonts w:ascii="宋体" w:hAnsi="宋体" w:cs="宋体" w:hint="eastAsia"/>
          <w:sz w:val="24"/>
          <w:szCs w:val="24"/>
        </w:rPr>
        <w:t>吕志刚、吴红宁、秦利荣、陈玉胜、付鹤玲</w:t>
      </w:r>
      <w:r w:rsidRPr="00481628">
        <w:rPr>
          <w:rFonts w:ascii="宋体" w:hAnsi="宋体" w:cs="宋体" w:hint="eastAsia"/>
          <w:sz w:val="24"/>
          <w:szCs w:val="24"/>
        </w:rPr>
        <w:t>（采购人代表）</w:t>
      </w:r>
    </w:p>
    <w:p w14:paraId="21E356C4" w14:textId="2255414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六、代理服务收费标准及金额：中标人参照《招标代理服务费管理暂行办法》（国家发展计划委员会计价格【2002】1980号）代理货物招标收费基准费率 50 %计算。服务费金额：</w:t>
      </w:r>
      <w:r w:rsidR="00882EDD">
        <w:rPr>
          <w:rFonts w:ascii="宋体" w:hAnsi="宋体" w:cs="宋体" w:hint="eastAsia"/>
          <w:sz w:val="24"/>
          <w:szCs w:val="24"/>
        </w:rPr>
        <w:t>3825</w:t>
      </w:r>
      <w:r>
        <w:rPr>
          <w:rFonts w:ascii="宋体" w:hAnsi="宋体" w:cs="宋体" w:hint="eastAsia"/>
          <w:sz w:val="24"/>
          <w:szCs w:val="24"/>
        </w:rPr>
        <w:t>元。</w:t>
      </w:r>
      <w:r>
        <w:rPr>
          <w:rFonts w:ascii="宋体" w:hAnsi="宋体" w:cs="宋体" w:hint="eastAsia"/>
          <w:sz w:val="24"/>
          <w:szCs w:val="24"/>
        </w:rPr>
        <w:br/>
        <w:t>七、公告期限</w:t>
      </w:r>
    </w:p>
    <w:p w14:paraId="6631DD8F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14:paraId="17DEC2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14:paraId="62889ED8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14:paraId="2A8E6C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</w:t>
      </w:r>
      <w:r>
        <w:rPr>
          <w:rFonts w:ascii="宋体" w:hAnsi="宋体" w:cs="宋体" w:hint="eastAsia"/>
          <w:sz w:val="24"/>
          <w:szCs w:val="24"/>
        </w:rPr>
        <w:t>凡对本次公告内容提出询问，请按以下方式联系。</w:t>
      </w:r>
    </w:p>
    <w:p w14:paraId="7E4A534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宋体" w:hAnsi="宋体" w:cs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南京医科大学　</w:t>
      </w:r>
    </w:p>
    <w:p w14:paraId="3D24D71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  南京市江宁区龙眠大道101号</w:t>
      </w:r>
    </w:p>
    <w:p w14:paraId="32470E7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陈老师、025-86868572     　 </w:t>
      </w:r>
    </w:p>
    <w:p w14:paraId="77D7BA1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ascii="宋体" w:hAnsi="宋体" w:cs="宋体" w:hint="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江苏省设备成套股份有限公司　</w:t>
      </w:r>
    </w:p>
    <w:p w14:paraId="12295FD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地　  址：　南京市鼓楼区清江南路18号鼓楼创新广场D栋10楼1003室 </w:t>
      </w:r>
    </w:p>
    <w:p w14:paraId="16F269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于工 025-86631836      </w:t>
      </w:r>
    </w:p>
    <w:p w14:paraId="297238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ascii="宋体" w:hAnsi="宋体" w:cs="宋体" w:hint="eastAsia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项目联系人：于工  </w:t>
      </w:r>
    </w:p>
    <w:p w14:paraId="6D7171E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　  话：　025-86631836 　</w:t>
      </w:r>
    </w:p>
    <w:p w14:paraId="63F273E3" w14:textId="77777777" w:rsidR="00E57672" w:rsidRDefault="00E57672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14:paraId="197798CB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江苏省设备成套股份有限公司</w:t>
      </w:r>
    </w:p>
    <w:p w14:paraId="58E82891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2024年10月15日</w:t>
      </w:r>
    </w:p>
    <w:sectPr w:rsidR="00E5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6514" w14:textId="77777777" w:rsidR="001B144F" w:rsidRDefault="001B144F" w:rsidP="00481628">
      <w:r>
        <w:separator/>
      </w:r>
    </w:p>
  </w:endnote>
  <w:endnote w:type="continuationSeparator" w:id="0">
    <w:p w14:paraId="2DF74C28" w14:textId="77777777" w:rsidR="001B144F" w:rsidRDefault="001B144F" w:rsidP="004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09DD" w14:textId="77777777" w:rsidR="001B144F" w:rsidRDefault="001B144F" w:rsidP="00481628">
      <w:r>
        <w:separator/>
      </w:r>
    </w:p>
  </w:footnote>
  <w:footnote w:type="continuationSeparator" w:id="0">
    <w:p w14:paraId="68239FE7" w14:textId="77777777" w:rsidR="001B144F" w:rsidRDefault="001B144F" w:rsidP="0048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2FAE"/>
    <w:multiLevelType w:val="singleLevel"/>
    <w:tmpl w:val="2E12B2E4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6549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ZTJlNDMxNWNhZThhZGNhOGZhNzA0YmQ2ZjZmNTgifQ=="/>
  </w:docVars>
  <w:rsids>
    <w:rsidRoot w:val="78704351"/>
    <w:rsid w:val="000A43F5"/>
    <w:rsid w:val="0012794C"/>
    <w:rsid w:val="001B144F"/>
    <w:rsid w:val="001F793F"/>
    <w:rsid w:val="00317383"/>
    <w:rsid w:val="00481628"/>
    <w:rsid w:val="005421C7"/>
    <w:rsid w:val="0061087F"/>
    <w:rsid w:val="00882EDD"/>
    <w:rsid w:val="00A2431A"/>
    <w:rsid w:val="00AA4B96"/>
    <w:rsid w:val="00BA3007"/>
    <w:rsid w:val="00CA050C"/>
    <w:rsid w:val="00E57672"/>
    <w:rsid w:val="00E80444"/>
    <w:rsid w:val="00EC54E8"/>
    <w:rsid w:val="00EC5B38"/>
    <w:rsid w:val="00F85641"/>
    <w:rsid w:val="016E5555"/>
    <w:rsid w:val="0291458A"/>
    <w:rsid w:val="06971E99"/>
    <w:rsid w:val="094168C6"/>
    <w:rsid w:val="0AC6668F"/>
    <w:rsid w:val="0B5923ED"/>
    <w:rsid w:val="0FED4B95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70098"/>
  <w15:docId w15:val="{36BA175E-DB97-44B9-851A-9C08467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rFonts w:eastAsia="幼圆"/>
      <w:b/>
      <w:bCs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styleId="a8">
    <w:name w:val="header"/>
    <w:basedOn w:val="a"/>
    <w:link w:val="a9"/>
    <w:rsid w:val="004816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81628"/>
    <w:rPr>
      <w:kern w:val="2"/>
      <w:sz w:val="18"/>
      <w:szCs w:val="18"/>
    </w:rPr>
  </w:style>
  <w:style w:type="paragraph" w:styleId="aa">
    <w:name w:val="footer"/>
    <w:basedOn w:val="a"/>
    <w:link w:val="ab"/>
    <w:rsid w:val="00481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4816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Y.H.Miao</dc:creator>
  <cp:lastModifiedBy>小星 倪</cp:lastModifiedBy>
  <cp:revision>9</cp:revision>
  <dcterms:created xsi:type="dcterms:W3CDTF">2022-04-28T10:56:00Z</dcterms:created>
  <dcterms:modified xsi:type="dcterms:W3CDTF">2024-10-15T03:32:00Z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