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 xml:space="preserve">南京医科大学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</w:rPr>
        <w:t>江宁校区致诚楼药学院520、530实验室改造项目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江宁校区致诚楼药学院520、530实验室改造项目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项目名称：南京医科大学江宁校区致诚楼药学院520、530实验室改造项目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NJMUZB301202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5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南京诺丹工程技术有限公司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项目中标金额：人民币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19.596万元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联系人：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仲老师、韩老师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86869284、86869606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1C13BB4"/>
    <w:rsid w:val="0363568B"/>
    <w:rsid w:val="0563090D"/>
    <w:rsid w:val="05760640"/>
    <w:rsid w:val="057E12A3"/>
    <w:rsid w:val="09A84B40"/>
    <w:rsid w:val="129245E0"/>
    <w:rsid w:val="15A22D8C"/>
    <w:rsid w:val="17141A67"/>
    <w:rsid w:val="181635BD"/>
    <w:rsid w:val="1BF27E9D"/>
    <w:rsid w:val="1C597F1C"/>
    <w:rsid w:val="1EE53CE9"/>
    <w:rsid w:val="29B9033A"/>
    <w:rsid w:val="31436D79"/>
    <w:rsid w:val="358C1FA2"/>
    <w:rsid w:val="380459EB"/>
    <w:rsid w:val="3BF375EE"/>
    <w:rsid w:val="3E6C56B8"/>
    <w:rsid w:val="3E6D3687"/>
    <w:rsid w:val="41DF1688"/>
    <w:rsid w:val="42A72EE0"/>
    <w:rsid w:val="42A87384"/>
    <w:rsid w:val="4A227A1C"/>
    <w:rsid w:val="522527AF"/>
    <w:rsid w:val="559522C8"/>
    <w:rsid w:val="56072350"/>
    <w:rsid w:val="565C6063"/>
    <w:rsid w:val="636B5B38"/>
    <w:rsid w:val="63B82D47"/>
    <w:rsid w:val="643F0D73"/>
    <w:rsid w:val="69084AE6"/>
    <w:rsid w:val="772938E8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358</Characters>
  <Lines>3</Lines>
  <Paragraphs>1</Paragraphs>
  <TotalTime>0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2024-06-12T08:38:04Z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