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18A02">
      <w:pPr>
        <w:spacing w:line="520" w:lineRule="exact"/>
        <w:jc w:val="center"/>
        <w:rPr>
          <w:rFonts w:hint="eastAsia" w:asciiTheme="minorEastAsia" w:hAnsiTheme="minorEastAsia" w:eastAsiaTheme="minorEastAsia"/>
          <w:b/>
          <w:sz w:val="36"/>
          <w:szCs w:val="28"/>
        </w:rPr>
      </w:pPr>
      <w:r>
        <w:rPr>
          <w:rFonts w:hint="eastAsia" w:asciiTheme="minorEastAsia" w:hAnsiTheme="minorEastAsia" w:eastAsiaTheme="minorEastAsia"/>
          <w:b/>
          <w:sz w:val="36"/>
          <w:szCs w:val="28"/>
        </w:rPr>
        <w:t>南京医科大学</w:t>
      </w:r>
      <w:r>
        <w:rPr>
          <w:rFonts w:hint="eastAsia" w:asciiTheme="minorEastAsia" w:hAnsiTheme="minorEastAsia" w:eastAsiaTheme="minorEastAsia"/>
          <w:b/>
          <w:sz w:val="36"/>
          <w:szCs w:val="28"/>
          <w:lang w:val="en-US" w:eastAsia="zh-CN"/>
        </w:rPr>
        <w:t>常州校区多功能一体机框架协议入围供应商遴选</w:t>
      </w:r>
      <w:r>
        <w:rPr>
          <w:rFonts w:hint="eastAsia" w:asciiTheme="minorEastAsia" w:hAnsiTheme="minorEastAsia" w:eastAsiaTheme="minorEastAsia"/>
          <w:b/>
          <w:sz w:val="36"/>
          <w:szCs w:val="28"/>
        </w:rPr>
        <w:t>采购项目</w:t>
      </w:r>
    </w:p>
    <w:p w14:paraId="130830AF">
      <w:pPr>
        <w:spacing w:line="520" w:lineRule="exact"/>
        <w:jc w:val="center"/>
        <w:rPr>
          <w:rFonts w:asciiTheme="minorEastAsia" w:hAnsiTheme="minorEastAsia" w:eastAsiaTheme="minorEastAsia"/>
          <w:b/>
          <w:sz w:val="36"/>
          <w:szCs w:val="28"/>
        </w:rPr>
      </w:pPr>
      <w:r>
        <w:rPr>
          <w:rFonts w:asciiTheme="minorEastAsia" w:hAnsiTheme="minorEastAsia" w:eastAsiaTheme="minorEastAsia"/>
          <w:b/>
          <w:sz w:val="36"/>
          <w:szCs w:val="28"/>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410210</wp:posOffset>
                </wp:positionV>
                <wp:extent cx="5267325" cy="0"/>
                <wp:effectExtent l="0" t="10795" r="9525" b="17780"/>
                <wp:wrapNone/>
                <wp:docPr id="1" name="自选图形 2"/>
                <wp:cNvGraphicFramePr/>
                <a:graphic xmlns:a="http://schemas.openxmlformats.org/drawingml/2006/main">
                  <a:graphicData uri="http://schemas.microsoft.com/office/word/2010/wordprocessingShape">
                    <wps:wsp>
                      <wps:cNvCnPr/>
                      <wps:spPr>
                        <a:xfrm>
                          <a:off x="0" y="0"/>
                          <a:ext cx="5267325" cy="0"/>
                        </a:xfrm>
                        <a:prstGeom prst="straightConnector1">
                          <a:avLst/>
                        </a:prstGeom>
                        <a:ln w="22225" cap="flat" cmpd="sng">
                          <a:solidFill>
                            <a:srgbClr val="FF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5.4pt;margin-top:32.3pt;height:0pt;width:414.75pt;z-index:251659264;mso-width-relative:page;mso-height-relative:page;" filled="f" stroked="t" coordsize="21600,21600" o:gfxdata="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9MQH1gAAAAgBAAAPAAAAAAAAAAEAIAAAACIAAABkcnMvZG93bnJldi54bWxQSwEC&#10;FAAUAAAACACHTuJAJ6yXd/YBAADkAwAADgAAAAAAAAABACAAAAAlAQAAZHJzL2Uyb0RvYy54bWxQ&#10;SwUGAAAAAAYABgBZAQAAjQUAAAAA&#10;">
                <v:fill on="f" focussize="0,0"/>
                <v:stroke weight="1.75pt" color="#FF0000" joinstyle="round"/>
                <v:imagedata o:title=""/>
                <o:lock v:ext="edit" aspectratio="f"/>
              </v:shape>
            </w:pict>
          </mc:Fallback>
        </mc:AlternateContent>
      </w:r>
      <w:r>
        <w:rPr>
          <w:rFonts w:hint="eastAsia" w:asciiTheme="minorEastAsia" w:hAnsiTheme="minorEastAsia" w:eastAsiaTheme="minorEastAsia"/>
          <w:b/>
          <w:sz w:val="36"/>
          <w:szCs w:val="28"/>
        </w:rPr>
        <w:t>中标公告</w:t>
      </w:r>
    </w:p>
    <w:p w14:paraId="11F07441">
      <w:pPr>
        <w:keepNext w:val="0"/>
        <w:keepLines w:val="0"/>
        <w:pageBreakBefore w:val="0"/>
        <w:widowControl/>
        <w:kinsoku/>
        <w:wordWrap/>
        <w:overflowPunct/>
        <w:topLinePunct w:val="0"/>
        <w:autoSpaceDE/>
        <w:autoSpaceDN/>
        <w:bidi w:val="0"/>
        <w:adjustRightInd w:val="0"/>
        <w:snapToGrid w:val="0"/>
        <w:spacing w:before="721" w:beforeLines="200" w:after="0"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南京医科大学就</w:t>
      </w:r>
      <w:r>
        <w:rPr>
          <w:rFonts w:hint="eastAsia" w:asciiTheme="minorEastAsia" w:hAnsiTheme="minorEastAsia" w:eastAsiaTheme="minorEastAsia"/>
          <w:sz w:val="28"/>
          <w:szCs w:val="28"/>
          <w:lang w:val="en-US" w:eastAsia="zh-CN"/>
        </w:rPr>
        <w:t>常州校区多功能一体机框架协议入围供应商遴选</w:t>
      </w:r>
      <w:r>
        <w:rPr>
          <w:rFonts w:hint="eastAsia" w:asciiTheme="minorEastAsia" w:hAnsiTheme="minorEastAsia" w:eastAsiaTheme="minorEastAsia"/>
          <w:sz w:val="28"/>
          <w:szCs w:val="28"/>
        </w:rPr>
        <w:t>采购项目公开招标，现就本次招标结果公告如下：</w:t>
      </w:r>
    </w:p>
    <w:p w14:paraId="6298BB09">
      <w:pPr>
        <w:keepNext w:val="0"/>
        <w:keepLines w:val="0"/>
        <w:pageBreakBefore w:val="0"/>
        <w:widowControl/>
        <w:kinsoku/>
        <w:wordWrap/>
        <w:overflowPunct/>
        <w:topLinePunct w:val="0"/>
        <w:autoSpaceDE/>
        <w:autoSpaceDN/>
        <w:bidi w:val="0"/>
        <w:adjustRightInd w:val="0"/>
        <w:snapToGrid w:val="0"/>
        <w:spacing w:before="181" w:beforeLines="50" w:after="0" w:line="360" w:lineRule="auto"/>
        <w:ind w:firstLine="562" w:firstLineChars="2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一、招标项目名称及编号</w:t>
      </w:r>
    </w:p>
    <w:p w14:paraId="3CEBDF89">
      <w:pPr>
        <w:keepNext w:val="0"/>
        <w:keepLines w:val="0"/>
        <w:pageBreakBefore w:val="0"/>
        <w:widowControl/>
        <w:kinsoku/>
        <w:wordWrap/>
        <w:overflowPunct/>
        <w:topLinePunct w:val="0"/>
        <w:autoSpaceDE/>
        <w:autoSpaceDN/>
        <w:bidi w:val="0"/>
        <w:adjustRightInd w:val="0"/>
        <w:snapToGrid w:val="0"/>
        <w:spacing w:before="181" w:beforeLines="50" w:after="0" w:line="360" w:lineRule="auto"/>
        <w:ind w:firstLine="560" w:firstLineChars="200"/>
        <w:textAlignment w:val="auto"/>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项目名称：</w:t>
      </w:r>
      <w:r>
        <w:rPr>
          <w:rFonts w:hint="eastAsia" w:asciiTheme="minorEastAsia" w:hAnsiTheme="minorEastAsia" w:eastAsiaTheme="minorEastAsia"/>
          <w:sz w:val="28"/>
          <w:szCs w:val="28"/>
          <w:lang w:val="en-US" w:eastAsia="zh-CN"/>
        </w:rPr>
        <w:t>南京医科大学常州校区多功能一体机框架协议入围供应商遴选采购项目</w:t>
      </w:r>
    </w:p>
    <w:p w14:paraId="0E6415CF">
      <w:pPr>
        <w:keepNext w:val="0"/>
        <w:keepLines w:val="0"/>
        <w:pageBreakBefore w:val="0"/>
        <w:widowControl/>
        <w:kinsoku/>
        <w:wordWrap/>
        <w:overflowPunct/>
        <w:topLinePunct w:val="0"/>
        <w:autoSpaceDE/>
        <w:autoSpaceDN/>
        <w:bidi w:val="0"/>
        <w:adjustRightInd w:val="0"/>
        <w:snapToGrid w:val="0"/>
        <w:spacing w:before="181" w:beforeLines="50" w:after="0" w:line="360" w:lineRule="auto"/>
        <w:ind w:firstLine="560" w:firstLineChars="200"/>
        <w:textAlignment w:val="auto"/>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项目编号：</w:t>
      </w:r>
      <w:r>
        <w:rPr>
          <w:rFonts w:hint="eastAsia" w:asciiTheme="minorEastAsia" w:hAnsiTheme="minorEastAsia" w:eastAsiaTheme="minorEastAsia"/>
          <w:b w:val="0"/>
          <w:bCs/>
          <w:sz w:val="28"/>
          <w:szCs w:val="28"/>
        </w:rPr>
        <w:t>NJMUZB30120250</w:t>
      </w:r>
      <w:r>
        <w:rPr>
          <w:rFonts w:hint="eastAsia" w:asciiTheme="minorEastAsia" w:hAnsiTheme="minorEastAsia" w:eastAsiaTheme="minorEastAsia"/>
          <w:b w:val="0"/>
          <w:bCs/>
          <w:sz w:val="28"/>
          <w:szCs w:val="28"/>
          <w:lang w:val="en-US" w:eastAsia="zh-CN"/>
        </w:rPr>
        <w:t>325</w:t>
      </w:r>
      <w:r>
        <w:rPr>
          <w:rFonts w:hint="eastAsia" w:asciiTheme="minorEastAsia" w:hAnsiTheme="minorEastAsia" w:eastAsiaTheme="minorEastAsia"/>
          <w:b w:val="0"/>
          <w:bCs/>
          <w:sz w:val="28"/>
          <w:szCs w:val="28"/>
        </w:rPr>
        <w:t xml:space="preserve"> </w:t>
      </w:r>
    </w:p>
    <w:p w14:paraId="467217E0">
      <w:pPr>
        <w:keepNext w:val="0"/>
        <w:keepLines w:val="0"/>
        <w:pageBreakBefore w:val="0"/>
        <w:widowControl/>
        <w:kinsoku/>
        <w:wordWrap/>
        <w:overflowPunct/>
        <w:topLinePunct w:val="0"/>
        <w:autoSpaceDE/>
        <w:autoSpaceDN/>
        <w:bidi w:val="0"/>
        <w:adjustRightInd w:val="0"/>
        <w:snapToGrid w:val="0"/>
        <w:spacing w:before="181" w:beforeLines="50" w:after="0" w:line="360" w:lineRule="auto"/>
        <w:ind w:firstLine="562" w:firstLineChars="200"/>
        <w:textAlignment w:val="auto"/>
        <w:rPr>
          <w:rFonts w:asciiTheme="minorEastAsia" w:hAnsiTheme="minorEastAsia" w:eastAsiaTheme="minorEastAsia"/>
          <w:b w:val="0"/>
          <w:bCs/>
          <w:sz w:val="28"/>
          <w:szCs w:val="28"/>
        </w:rPr>
      </w:pPr>
      <w:r>
        <w:rPr>
          <w:rFonts w:hint="eastAsia" w:asciiTheme="minorEastAsia" w:hAnsiTheme="minorEastAsia" w:eastAsiaTheme="minorEastAsia"/>
          <w:b/>
          <w:sz w:val="28"/>
          <w:szCs w:val="28"/>
        </w:rPr>
        <w:t>二、中标信息</w:t>
      </w:r>
    </w:p>
    <w:p w14:paraId="5C70B5D1">
      <w:pPr>
        <w:keepNext w:val="0"/>
        <w:keepLines w:val="0"/>
        <w:pageBreakBefore w:val="0"/>
        <w:widowControl/>
        <w:kinsoku/>
        <w:wordWrap/>
        <w:overflowPunct/>
        <w:topLinePunct w:val="0"/>
        <w:autoSpaceDE/>
        <w:autoSpaceDN/>
        <w:bidi w:val="0"/>
        <w:adjustRightInd w:val="0"/>
        <w:snapToGrid w:val="0"/>
        <w:spacing w:before="181" w:beforeLines="50" w:after="0" w:line="360" w:lineRule="auto"/>
        <w:textAlignment w:val="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中标供应商名称：</w:t>
      </w:r>
      <w:r>
        <w:rPr>
          <w:rFonts w:hint="eastAsia" w:asciiTheme="minorEastAsia" w:hAnsiTheme="minorEastAsia" w:eastAsiaTheme="minorEastAsia"/>
          <w:sz w:val="28"/>
          <w:szCs w:val="28"/>
          <w:lang w:val="en-US" w:eastAsia="zh-CN"/>
        </w:rPr>
        <w:t>南京生机勃勃数码科技有限公司</w:t>
      </w:r>
    </w:p>
    <w:p w14:paraId="30A4EAA8">
      <w:pPr>
        <w:keepNext w:val="0"/>
        <w:keepLines w:val="0"/>
        <w:pageBreakBefore w:val="0"/>
        <w:widowControl/>
        <w:kinsoku/>
        <w:wordWrap/>
        <w:overflowPunct/>
        <w:topLinePunct w:val="0"/>
        <w:autoSpaceDE/>
        <w:autoSpaceDN/>
        <w:bidi w:val="0"/>
        <w:adjustRightInd w:val="0"/>
        <w:snapToGrid w:val="0"/>
        <w:spacing w:before="181" w:beforeLines="50" w:after="0" w:line="360" w:lineRule="auto"/>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项目中标金额：人民币</w:t>
      </w:r>
      <w:r>
        <w:rPr>
          <w:rFonts w:hint="eastAsia" w:asciiTheme="minorEastAsia" w:hAnsiTheme="minorEastAsia" w:eastAsiaTheme="minorEastAsia"/>
          <w:sz w:val="28"/>
          <w:szCs w:val="28"/>
          <w:lang w:val="en-US" w:eastAsia="zh-CN"/>
        </w:rPr>
        <w:t>壹拾肆万叁仟壹佰贰拾元整</w:t>
      </w:r>
      <w:r>
        <w:rPr>
          <w:rFonts w:hint="eastAsia" w:asciiTheme="minorEastAsia" w:hAnsiTheme="minorEastAsia" w:eastAsiaTheme="minorEastAsia"/>
          <w:sz w:val="28"/>
          <w:szCs w:val="28"/>
        </w:rPr>
        <w:t>(RMB</w:t>
      </w:r>
      <w:r>
        <w:rPr>
          <w:rFonts w:hint="eastAsia" w:asciiTheme="minorEastAsia" w:hAnsiTheme="minorEastAsia" w:eastAsiaTheme="minorEastAsia"/>
          <w:sz w:val="28"/>
          <w:szCs w:val="28"/>
          <w:lang w:val="en-US" w:eastAsia="zh-CN"/>
        </w:rPr>
        <w:t>143120.00</w:t>
      </w:r>
      <w:r>
        <w:rPr>
          <w:rFonts w:hint="eastAsia" w:asciiTheme="minorEastAsia" w:hAnsiTheme="minorEastAsia" w:eastAsiaTheme="minorEastAsia"/>
          <w:sz w:val="28"/>
          <w:szCs w:val="28"/>
        </w:rPr>
        <w:t>)</w:t>
      </w:r>
    </w:p>
    <w:p w14:paraId="66EBBE7C">
      <w:pPr>
        <w:keepNext w:val="0"/>
        <w:keepLines w:val="0"/>
        <w:pageBreakBefore w:val="0"/>
        <w:widowControl/>
        <w:kinsoku/>
        <w:wordWrap/>
        <w:overflowPunct/>
        <w:topLinePunct w:val="0"/>
        <w:autoSpaceDE/>
        <w:autoSpaceDN/>
        <w:bidi w:val="0"/>
        <w:adjustRightInd w:val="0"/>
        <w:snapToGrid w:val="0"/>
        <w:spacing w:before="181" w:beforeLines="50" w:after="0" w:line="360" w:lineRule="auto"/>
        <w:ind w:firstLine="562" w:firstLineChars="200"/>
        <w:textAlignment w:val="auto"/>
        <w:rPr>
          <w:rFonts w:asciiTheme="minorEastAsia" w:hAnsiTheme="minorEastAsia" w:eastAsiaTheme="minorEastAsia"/>
          <w:sz w:val="28"/>
          <w:szCs w:val="28"/>
        </w:rPr>
      </w:pPr>
      <w:r>
        <w:rPr>
          <w:rFonts w:hint="eastAsia" w:asciiTheme="minorEastAsia" w:hAnsiTheme="minorEastAsia" w:eastAsiaTheme="minorEastAsia"/>
          <w:b/>
          <w:sz w:val="28"/>
          <w:szCs w:val="28"/>
        </w:rPr>
        <w:t>三、公告期限</w:t>
      </w:r>
      <w:r>
        <w:rPr>
          <w:rFonts w:hint="eastAsia" w:asciiTheme="minorEastAsia" w:hAnsiTheme="minorEastAsia" w:eastAsiaTheme="minorEastAsia"/>
          <w:sz w:val="28"/>
          <w:szCs w:val="28"/>
        </w:rPr>
        <w:t>：一个工作日</w:t>
      </w:r>
    </w:p>
    <w:p w14:paraId="332F174E">
      <w:pPr>
        <w:keepNext w:val="0"/>
        <w:keepLines w:val="0"/>
        <w:pageBreakBefore w:val="0"/>
        <w:widowControl/>
        <w:kinsoku/>
        <w:wordWrap/>
        <w:overflowPunct/>
        <w:topLinePunct w:val="0"/>
        <w:autoSpaceDE/>
        <w:autoSpaceDN/>
        <w:bidi w:val="0"/>
        <w:adjustRightInd w:val="0"/>
        <w:snapToGrid w:val="0"/>
        <w:spacing w:before="181" w:beforeLines="50" w:after="0" w:line="360" w:lineRule="auto"/>
        <w:ind w:firstLine="562" w:firstLineChars="2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四、招标项目联系事项</w:t>
      </w:r>
    </w:p>
    <w:p w14:paraId="1E7CD21C">
      <w:pPr>
        <w:keepNext w:val="0"/>
        <w:keepLines w:val="0"/>
        <w:pageBreakBefore w:val="0"/>
        <w:widowControl/>
        <w:kinsoku/>
        <w:wordWrap/>
        <w:overflowPunct/>
        <w:topLinePunct w:val="0"/>
        <w:autoSpaceDE/>
        <w:autoSpaceDN/>
        <w:bidi w:val="0"/>
        <w:adjustRightInd w:val="0"/>
        <w:snapToGrid w:val="0"/>
        <w:spacing w:before="181" w:beforeLines="50" w:after="0" w:line="360" w:lineRule="auto"/>
        <w:ind w:firstLine="560" w:firstLineChars="200"/>
        <w:textAlignment w:val="auto"/>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联系人：</w:t>
      </w:r>
      <w:r>
        <w:rPr>
          <w:rFonts w:hint="eastAsia" w:asciiTheme="minorEastAsia" w:hAnsiTheme="minorEastAsia" w:eastAsiaTheme="minorEastAsia"/>
          <w:sz w:val="28"/>
          <w:szCs w:val="28"/>
          <w:lang w:val="en-US" w:eastAsia="zh-CN"/>
        </w:rPr>
        <w:t>吴老师/韩老师</w:t>
      </w:r>
      <w:r>
        <w:rPr>
          <w:rFonts w:hint="eastAsia" w:asciiTheme="minorEastAsia" w:hAnsiTheme="minorEastAsia" w:eastAsiaTheme="minorEastAsia"/>
          <w:sz w:val="28"/>
          <w:szCs w:val="28"/>
        </w:rPr>
        <w:t xml:space="preserve">      联系电话：</w:t>
      </w:r>
      <w:r>
        <w:rPr>
          <w:rFonts w:hint="eastAsia" w:asciiTheme="minorEastAsia" w:hAnsiTheme="minorEastAsia" w:eastAsiaTheme="minorEastAsia"/>
          <w:sz w:val="28"/>
          <w:szCs w:val="28"/>
          <w:lang w:val="en-US" w:eastAsia="zh-CN"/>
        </w:rPr>
        <w:t>025-86868572/9606</w:t>
      </w:r>
    </w:p>
    <w:p w14:paraId="3BEBBDB9">
      <w:pPr>
        <w:keepNext w:val="0"/>
        <w:keepLines w:val="0"/>
        <w:pageBreakBefore w:val="0"/>
        <w:widowControl/>
        <w:kinsoku/>
        <w:wordWrap/>
        <w:overflowPunct/>
        <w:topLinePunct w:val="0"/>
        <w:autoSpaceDE/>
        <w:autoSpaceDN/>
        <w:bidi w:val="0"/>
        <w:adjustRightInd w:val="0"/>
        <w:snapToGrid w:val="0"/>
        <w:spacing w:before="181" w:beforeLines="50" w:after="0"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联系地址：</w:t>
      </w:r>
      <w:r>
        <w:rPr>
          <w:rFonts w:hint="eastAsia" w:asciiTheme="minorEastAsia" w:hAnsiTheme="minorEastAsia" w:eastAsiaTheme="minorEastAsia"/>
          <w:sz w:val="28"/>
          <w:szCs w:val="28"/>
          <w:lang w:val="en-US" w:eastAsia="zh-CN"/>
        </w:rPr>
        <w:t>江苏省南京市江宁区龙眠大道101号南京医科大学</w:t>
      </w:r>
      <w:r>
        <w:rPr>
          <w:rFonts w:hint="eastAsia" w:asciiTheme="minorEastAsia" w:hAnsiTheme="minorEastAsia" w:eastAsiaTheme="minorEastAsia"/>
          <w:sz w:val="28"/>
          <w:szCs w:val="28"/>
        </w:rPr>
        <w:t xml:space="preserve">                       </w:t>
      </w:r>
    </w:p>
    <w:p w14:paraId="379C501D">
      <w:pPr>
        <w:keepNext w:val="0"/>
        <w:keepLines w:val="0"/>
        <w:pageBreakBefore w:val="0"/>
        <w:widowControl/>
        <w:kinsoku/>
        <w:wordWrap/>
        <w:overflowPunct/>
        <w:topLinePunct w:val="0"/>
        <w:autoSpaceDE/>
        <w:autoSpaceDN/>
        <w:bidi w:val="0"/>
        <w:adjustRightInd w:val="0"/>
        <w:snapToGrid w:val="0"/>
        <w:spacing w:before="181" w:beforeLines="50" w:after="0" w:line="360" w:lineRule="auto"/>
        <w:ind w:firstLine="560" w:firstLineChars="200"/>
        <w:textAlignment w:val="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 xml:space="preserve">各有关当事人对中标结果有异议的，可以在中标公告发布之日起七个工作日内，以书面形式向南京医科大学提出质疑，逾期将不再受理。                                                  </w:t>
      </w:r>
      <w:r>
        <w:rPr>
          <w:rFonts w:hint="eastAsia" w:asciiTheme="minorEastAsia" w:hAnsiTheme="minorEastAsia" w:eastAsiaTheme="minorEastAsia"/>
          <w:sz w:val="28"/>
          <w:szCs w:val="28"/>
          <w:lang w:val="en-US" w:eastAsia="zh-CN"/>
        </w:rPr>
        <w:t xml:space="preserve">                          </w:t>
      </w:r>
    </w:p>
    <w:p w14:paraId="27C7E74E">
      <w:pPr>
        <w:keepNext w:val="0"/>
        <w:keepLines w:val="0"/>
        <w:pageBreakBefore w:val="0"/>
        <w:widowControl/>
        <w:kinsoku/>
        <w:wordWrap/>
        <w:overflowPunct/>
        <w:topLinePunct w:val="0"/>
        <w:autoSpaceDE/>
        <w:autoSpaceDN/>
        <w:bidi w:val="0"/>
        <w:adjustRightInd w:val="0"/>
        <w:snapToGrid w:val="0"/>
        <w:spacing w:before="181" w:beforeLines="50" w:after="0" w:line="480" w:lineRule="exact"/>
        <w:ind w:right="560" w:firstLine="560" w:firstLineChars="200"/>
        <w:jc w:val="center"/>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南京医科大学</w:t>
      </w:r>
    </w:p>
    <w:p w14:paraId="28A5E8C4">
      <w:pPr>
        <w:keepNext w:val="0"/>
        <w:keepLines w:val="0"/>
        <w:pageBreakBefore w:val="0"/>
        <w:widowControl/>
        <w:kinsoku/>
        <w:wordWrap/>
        <w:overflowPunct/>
        <w:topLinePunct w:val="0"/>
        <w:autoSpaceDE/>
        <w:autoSpaceDN/>
        <w:bidi w:val="0"/>
        <w:adjustRightInd w:val="0"/>
        <w:snapToGrid w:val="0"/>
        <w:spacing w:before="181" w:beforeLines="50" w:after="0" w:line="480" w:lineRule="exact"/>
        <w:ind w:right="700" w:firstLine="560" w:firstLineChars="200"/>
        <w:jc w:val="center"/>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lang w:val="en-US" w:eastAsia="zh-CN"/>
        </w:rPr>
        <w:t>2025</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13</w:t>
      </w:r>
      <w:bookmarkStart w:id="0" w:name="_GoBack"/>
      <w:bookmarkEnd w:id="0"/>
      <w:r>
        <w:rPr>
          <w:rFonts w:hint="eastAsia" w:asciiTheme="minorEastAsia" w:hAnsiTheme="minorEastAsia" w:eastAsiaTheme="minorEastAsia"/>
          <w:sz w:val="28"/>
          <w:szCs w:val="28"/>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F21AD"/>
    <w:rsid w:val="00126DC4"/>
    <w:rsid w:val="001B1672"/>
    <w:rsid w:val="001C16CE"/>
    <w:rsid w:val="00245B96"/>
    <w:rsid w:val="00267C15"/>
    <w:rsid w:val="00277B55"/>
    <w:rsid w:val="002E6448"/>
    <w:rsid w:val="00323B43"/>
    <w:rsid w:val="003530EC"/>
    <w:rsid w:val="0035740E"/>
    <w:rsid w:val="003D37D8"/>
    <w:rsid w:val="00426133"/>
    <w:rsid w:val="004358AB"/>
    <w:rsid w:val="00464390"/>
    <w:rsid w:val="004847BB"/>
    <w:rsid w:val="004B08BF"/>
    <w:rsid w:val="00515B45"/>
    <w:rsid w:val="00561A87"/>
    <w:rsid w:val="00566B59"/>
    <w:rsid w:val="005C3EA3"/>
    <w:rsid w:val="0063535D"/>
    <w:rsid w:val="00720628"/>
    <w:rsid w:val="00721962"/>
    <w:rsid w:val="00730597"/>
    <w:rsid w:val="00785E5F"/>
    <w:rsid w:val="007E2153"/>
    <w:rsid w:val="00832ECE"/>
    <w:rsid w:val="008B7726"/>
    <w:rsid w:val="00935EE4"/>
    <w:rsid w:val="00A0587E"/>
    <w:rsid w:val="00BF0F0E"/>
    <w:rsid w:val="00CA18DF"/>
    <w:rsid w:val="00CF08A7"/>
    <w:rsid w:val="00D31D50"/>
    <w:rsid w:val="00DD7698"/>
    <w:rsid w:val="00E0455C"/>
    <w:rsid w:val="00E07D1D"/>
    <w:rsid w:val="00E1120C"/>
    <w:rsid w:val="00E448E8"/>
    <w:rsid w:val="00EF0D5B"/>
    <w:rsid w:val="00F04D88"/>
    <w:rsid w:val="00FE1E62"/>
    <w:rsid w:val="05AC1533"/>
    <w:rsid w:val="0A953E93"/>
    <w:rsid w:val="0B5F3925"/>
    <w:rsid w:val="15233C15"/>
    <w:rsid w:val="23964A4F"/>
    <w:rsid w:val="26EB5173"/>
    <w:rsid w:val="2B5F7023"/>
    <w:rsid w:val="2C0003B4"/>
    <w:rsid w:val="2FA5374C"/>
    <w:rsid w:val="374A0A13"/>
    <w:rsid w:val="37F82BA8"/>
    <w:rsid w:val="389D30C1"/>
    <w:rsid w:val="3AC709F8"/>
    <w:rsid w:val="406D6527"/>
    <w:rsid w:val="41B119D5"/>
    <w:rsid w:val="463C78E5"/>
    <w:rsid w:val="4D02640D"/>
    <w:rsid w:val="4D302450"/>
    <w:rsid w:val="4EEC2757"/>
    <w:rsid w:val="4F8F05BF"/>
    <w:rsid w:val="52501A2E"/>
    <w:rsid w:val="54825253"/>
    <w:rsid w:val="56AB6FEB"/>
    <w:rsid w:val="5B8D4F11"/>
    <w:rsid w:val="5DE52AB9"/>
    <w:rsid w:val="60BA4A6F"/>
    <w:rsid w:val="66E61B1E"/>
    <w:rsid w:val="674C3448"/>
    <w:rsid w:val="67E66902"/>
    <w:rsid w:val="67EF209D"/>
    <w:rsid w:val="6E386F5E"/>
    <w:rsid w:val="71A328F5"/>
    <w:rsid w:val="72BA7273"/>
    <w:rsid w:val="74F66422"/>
    <w:rsid w:val="777D742C"/>
    <w:rsid w:val="7B871D19"/>
    <w:rsid w:val="7BE97AEA"/>
    <w:rsid w:val="7CCF0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289</Words>
  <Characters>340</Characters>
  <Lines>3</Lines>
  <Paragraphs>1</Paragraphs>
  <TotalTime>6</TotalTime>
  <ScaleCrop>false</ScaleCrop>
  <LinksUpToDate>false</LinksUpToDate>
  <CharactersWithSpaces>512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2025-11-13T08:16:41Z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600AC7F2F1114EBAAEE042C3DDDAA32C_13</vt:lpwstr>
  </property>
  <property fmtid="{D5CDD505-2E9C-101B-9397-08002B2CF9AE}" pid="4" name="KSOTemplateDocerSaveRecord">
    <vt:lpwstr>eyJoZGlkIjoiNDA2ZTNhZmZhOGM3N2I4M2NlMTM1ODI4MGYxNjNiOWQiLCJ1c2VySWQiOiI2NDMzMDE5MTYifQ==</vt:lpwstr>
  </property>
</Properties>
</file>