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jc w:val="center"/>
        <w:rPr>
          <w:rFonts w:asciiTheme="minorEastAsia" w:hAnsiTheme="minorEastAsia" w:eastAsiaTheme="minorEastAsia"/>
          <w:b/>
          <w:sz w:val="32"/>
          <w:szCs w:val="24"/>
        </w:rPr>
      </w:pPr>
      <w:r>
        <w:rPr>
          <w:rFonts w:asciiTheme="minorEastAsia" w:hAnsiTheme="minorEastAsia" w:eastAsiaTheme="minorEastAsia"/>
          <w:b/>
          <w:color w:val="FF0000"/>
          <w:sz w:val="32"/>
          <w:szCs w:val="24"/>
        </w:rPr>
        <mc:AlternateContent>
          <mc:Choice Requires="wps">
            <w:drawing>
              <wp:anchor distT="0" distB="0" distL="114300" distR="114300" simplePos="0" relativeHeight="251659264" behindDoc="0" locked="0" layoutInCell="1" allowOverlap="1">
                <wp:simplePos x="0" y="0"/>
                <wp:positionH relativeFrom="margin">
                  <wp:posOffset>-33655</wp:posOffset>
                </wp:positionH>
                <wp:positionV relativeFrom="paragraph">
                  <wp:posOffset>718820</wp:posOffset>
                </wp:positionV>
                <wp:extent cx="5238750" cy="635"/>
                <wp:effectExtent l="0" t="0" r="19050" b="37465"/>
                <wp:wrapNone/>
                <wp:docPr id="1" name="AutoShape 2"/>
                <wp:cNvGraphicFramePr/>
                <a:graphic xmlns:a="http://schemas.openxmlformats.org/drawingml/2006/main">
                  <a:graphicData uri="http://schemas.microsoft.com/office/word/2010/wordprocessingShape">
                    <wps:wsp>
                      <wps:cNvCnPr>
                        <a:cxnSpLocks noChangeShapeType="1"/>
                      </wps:cNvCnPr>
                      <wps:spPr bwMode="auto">
                        <a:xfrm>
                          <a:off x="0" y="0"/>
                          <a:ext cx="5238750" cy="635"/>
                        </a:xfrm>
                        <a:prstGeom prst="straightConnector1">
                          <a:avLst/>
                        </a:prstGeom>
                        <a:noFill/>
                        <a:ln w="22225">
                          <a:solidFill>
                            <a:srgbClr val="FF0000"/>
                          </a:solidFill>
                          <a:round/>
                        </a:ln>
                      </wps:spPr>
                      <wps:bodyPr/>
                    </wps:wsp>
                  </a:graphicData>
                </a:graphic>
              </wp:anchor>
            </w:drawing>
          </mc:Choice>
          <mc:Fallback>
            <w:pict>
              <v:shape id="AutoShape 2" o:spid="_x0000_s1026" o:spt="32" type="#_x0000_t32" style="position:absolute;left:0pt;margin-left:-2.65pt;margin-top:56.6pt;height:0.05pt;width:412.5pt;mso-position-horizontal-relative:margin;z-index:251659264;mso-width-relative:page;mso-height-relative:page;" filled="f" stroked="t" coordsize="21600,21600" o:gfxdata="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EtcT8vYAAAACgEAAA8AAAAAAAAA&#10;AQAgAAAAIgAAAGRycy9kb3ducmV2LnhtbFBLAQIUABQAAAAIAIdO4kCF70kR2AEAALUDAAAOAAAA&#10;AAAAAAEAIAAAACcBAABkcnMvZTJvRG9jLnhtbFBLBQYAAAAABgAGAFkBAABxBQAAAAA=&#10;">
                <v:fill on="f" focussize="0,0"/>
                <v:stroke weight="1.75pt" color="#FF0000" joinstyle="round"/>
                <v:imagedata o:title=""/>
                <o:lock v:ext="edit" aspectratio="f"/>
              </v:shape>
            </w:pict>
          </mc:Fallback>
        </mc:AlternateContent>
      </w:r>
      <w:r>
        <w:rPr>
          <w:rFonts w:hint="eastAsia" w:asciiTheme="minorEastAsia" w:hAnsiTheme="minorEastAsia" w:eastAsiaTheme="minorEastAsia"/>
          <w:b/>
          <w:sz w:val="32"/>
          <w:szCs w:val="24"/>
        </w:rPr>
        <w:t>南京医科大学机场口岸突发公共卫生事件应急处置训练系统购置项目中标公告</w:t>
      </w:r>
    </w:p>
    <w:p>
      <w:pPr>
        <w:spacing w:line="44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lang w:val="en-US" w:eastAsia="zh-CN"/>
        </w:rPr>
        <w:t>机场口岸突发公共卫生事件应急处置训练系统购置项目</w:t>
      </w:r>
      <w:r>
        <w:rPr>
          <w:rFonts w:hint="eastAsia" w:asciiTheme="minorEastAsia" w:hAnsiTheme="minorEastAsia" w:eastAsiaTheme="minorEastAsia"/>
          <w:sz w:val="28"/>
          <w:szCs w:val="28"/>
        </w:rPr>
        <w:t>公开招标，现就本次招标结果公告如下：</w:t>
      </w:r>
    </w:p>
    <w:p>
      <w:pPr>
        <w:spacing w:line="44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一、招标项目名称及编号</w:t>
      </w:r>
    </w:p>
    <w:p>
      <w:pPr>
        <w:spacing w:line="440" w:lineRule="exact"/>
        <w:ind w:firstLine="560" w:firstLineChars="200"/>
        <w:rPr>
          <w:rFonts w:hint="eastAsia" w:asciiTheme="minorEastAsia" w:hAnsiTheme="minorEastAsia" w:eastAsiaTheme="minorEastAsia"/>
          <w:sz w:val="28"/>
          <w:szCs w:val="28"/>
          <w:lang w:val="en-US" w:eastAsia="zh-CN"/>
        </w:rPr>
      </w:pPr>
      <w:r>
        <w:rPr>
          <w:rFonts w:hint="eastAsia" w:asciiTheme="minorEastAsia" w:hAnsiTheme="minorEastAsia" w:eastAsiaTheme="minorEastAsia"/>
          <w:sz w:val="28"/>
          <w:szCs w:val="28"/>
        </w:rPr>
        <w:t>项目名称：南京医科大学</w:t>
      </w:r>
      <w:r>
        <w:rPr>
          <w:rFonts w:hint="eastAsia" w:asciiTheme="minorEastAsia" w:hAnsiTheme="minorEastAsia" w:eastAsiaTheme="minorEastAsia"/>
          <w:sz w:val="28"/>
          <w:szCs w:val="28"/>
          <w:lang w:val="en-US" w:eastAsia="zh-CN"/>
        </w:rPr>
        <w:t>机场口岸突发公共卫生事件应急处置训练系统购置项目</w:t>
      </w:r>
    </w:p>
    <w:p>
      <w:pPr>
        <w:spacing w:line="440" w:lineRule="exact"/>
        <w:ind w:firstLine="560" w:firstLineChars="200"/>
        <w:rPr>
          <w:rFonts w:hint="default" w:asciiTheme="minorEastAsia" w:hAnsiTheme="minorEastAsia" w:eastAsiaTheme="minorEastAsia"/>
          <w:sz w:val="28"/>
          <w:szCs w:val="28"/>
          <w:lang w:val="en-US" w:eastAsia="zh-CN"/>
        </w:rPr>
      </w:pPr>
      <w:r>
        <w:rPr>
          <w:rFonts w:hint="eastAsia" w:asciiTheme="minorEastAsia" w:hAnsiTheme="minorEastAsia" w:eastAsiaTheme="minorEastAsia"/>
          <w:sz w:val="28"/>
          <w:szCs w:val="28"/>
        </w:rPr>
        <w:t>项目编号：NJMUZB</w:t>
      </w:r>
      <w:r>
        <w:rPr>
          <w:rFonts w:hint="eastAsia" w:asciiTheme="minorEastAsia" w:hAnsiTheme="minorEastAsia" w:eastAsiaTheme="minorEastAsia"/>
          <w:sz w:val="28"/>
          <w:szCs w:val="28"/>
          <w:lang w:val="en-US" w:eastAsia="zh-CN"/>
        </w:rPr>
        <w:t>2242023001</w:t>
      </w:r>
    </w:p>
    <w:p>
      <w:pPr>
        <w:spacing w:line="44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二、中标信息</w:t>
      </w:r>
    </w:p>
    <w:p>
      <w:pPr>
        <w:spacing w:line="440" w:lineRule="exact"/>
        <w:ind w:firstLine="560" w:firstLineChars="200"/>
        <w:rPr>
          <w:rFonts w:hint="default" w:asciiTheme="minorEastAsia" w:hAnsiTheme="minorEastAsia" w:eastAsiaTheme="minorEastAsia"/>
          <w:sz w:val="28"/>
          <w:szCs w:val="28"/>
          <w:highlight w:val="none"/>
          <w:lang w:val="en-US" w:eastAsia="zh-CN"/>
        </w:rPr>
      </w:pPr>
      <w:r>
        <w:rPr>
          <w:rFonts w:hint="eastAsia" w:asciiTheme="minorEastAsia" w:hAnsiTheme="minorEastAsia" w:eastAsiaTheme="minorEastAsia"/>
          <w:sz w:val="28"/>
          <w:szCs w:val="28"/>
          <w:highlight w:val="none"/>
        </w:rPr>
        <w:t>中标供应商名称：</w:t>
      </w:r>
      <w:r>
        <w:rPr>
          <w:rFonts w:hint="eastAsia" w:asciiTheme="minorEastAsia" w:hAnsiTheme="minorEastAsia" w:eastAsiaTheme="minorEastAsia"/>
          <w:sz w:val="28"/>
          <w:szCs w:val="28"/>
          <w:highlight w:val="none"/>
          <w:lang w:val="en-US" w:eastAsia="zh-CN"/>
        </w:rPr>
        <w:t>南京竹石信息科技有限公司</w:t>
      </w:r>
    </w:p>
    <w:p>
      <w:pPr>
        <w:spacing w:line="440" w:lineRule="exact"/>
        <w:ind w:firstLine="560" w:firstLineChars="200"/>
        <w:rPr>
          <w:rFonts w:hint="default" w:asciiTheme="minorEastAsia" w:hAnsiTheme="minorEastAsia" w:eastAsiaTheme="minorEastAsia"/>
          <w:sz w:val="28"/>
          <w:szCs w:val="28"/>
          <w:highlight w:val="none"/>
          <w:lang w:val="en-US" w:eastAsia="zh-CN"/>
        </w:rPr>
      </w:pPr>
      <w:r>
        <w:rPr>
          <w:rFonts w:hint="eastAsia" w:asciiTheme="minorEastAsia" w:hAnsiTheme="minorEastAsia" w:eastAsiaTheme="minorEastAsia"/>
          <w:sz w:val="28"/>
          <w:szCs w:val="28"/>
          <w:highlight w:val="none"/>
        </w:rPr>
        <w:t>中标金额：</w:t>
      </w:r>
      <w:r>
        <w:rPr>
          <w:rFonts w:hint="eastAsia" w:asciiTheme="minorEastAsia" w:hAnsiTheme="minorEastAsia" w:eastAsiaTheme="minorEastAsia"/>
          <w:sz w:val="28"/>
          <w:szCs w:val="28"/>
          <w:highlight w:val="none"/>
          <w:lang w:val="en-US" w:eastAsia="zh-CN"/>
        </w:rPr>
        <w:t>149500元</w:t>
      </w:r>
    </w:p>
    <w:p>
      <w:pPr>
        <w:spacing w:line="440" w:lineRule="exact"/>
        <w:ind w:firstLine="562" w:firstLineChars="200"/>
        <w:rPr>
          <w:rFonts w:asciiTheme="minorEastAsia" w:hAnsiTheme="minorEastAsia" w:eastAsiaTheme="minorEastAsia"/>
          <w:sz w:val="28"/>
          <w:szCs w:val="28"/>
        </w:rPr>
      </w:pPr>
      <w:r>
        <w:rPr>
          <w:rFonts w:hint="eastAsia" w:asciiTheme="minorEastAsia" w:hAnsiTheme="minorEastAsia" w:eastAsiaTheme="minorEastAsia"/>
          <w:b/>
          <w:sz w:val="28"/>
          <w:szCs w:val="28"/>
        </w:rPr>
        <w:t>三、公告期限</w:t>
      </w:r>
      <w:r>
        <w:rPr>
          <w:rFonts w:hint="eastAsia" w:asciiTheme="minorEastAsia" w:hAnsiTheme="minorEastAsia" w:eastAsiaTheme="minorEastAsia"/>
          <w:sz w:val="28"/>
          <w:szCs w:val="28"/>
        </w:rPr>
        <w:t>：一个工作日</w:t>
      </w:r>
    </w:p>
    <w:p>
      <w:pPr>
        <w:spacing w:line="440" w:lineRule="exact"/>
        <w:ind w:firstLine="562" w:firstLineChars="200"/>
        <w:rPr>
          <w:rFonts w:asciiTheme="minorEastAsia" w:hAnsiTheme="minorEastAsia" w:eastAsiaTheme="minorEastAsia"/>
          <w:sz w:val="28"/>
          <w:szCs w:val="28"/>
        </w:rPr>
      </w:pPr>
      <w:r>
        <w:rPr>
          <w:rFonts w:hint="eastAsia" w:asciiTheme="minorEastAsia" w:hAnsiTheme="minorEastAsia" w:eastAsiaTheme="minorEastAsia"/>
          <w:b/>
          <w:sz w:val="28"/>
          <w:szCs w:val="28"/>
        </w:rPr>
        <w:t>四、招标项目联系事项</w:t>
      </w:r>
    </w:p>
    <w:p>
      <w:pPr>
        <w:spacing w:line="440" w:lineRule="exact"/>
        <w:ind w:firstLine="560" w:firstLineChars="200"/>
        <w:rPr>
          <w:rFonts w:hint="default" w:asciiTheme="minorEastAsia" w:hAnsiTheme="minorEastAsia" w:eastAsiaTheme="minorEastAsia"/>
          <w:sz w:val="28"/>
          <w:szCs w:val="28"/>
          <w:lang w:val="en-US" w:eastAsia="zh-CN"/>
        </w:rPr>
      </w:pPr>
      <w:r>
        <w:rPr>
          <w:rFonts w:hint="eastAsia" w:asciiTheme="minorEastAsia" w:hAnsiTheme="minorEastAsia" w:eastAsiaTheme="minorEastAsia"/>
          <w:sz w:val="28"/>
          <w:szCs w:val="28"/>
        </w:rPr>
        <w:t>联系人</w:t>
      </w:r>
      <w:r>
        <w:rPr>
          <w:rFonts w:hint="eastAsia" w:asciiTheme="minorEastAsia" w:hAnsiTheme="minorEastAsia" w:eastAsiaTheme="minorEastAsia"/>
          <w:sz w:val="28"/>
          <w:szCs w:val="28"/>
          <w:lang w:eastAsia="zh-CN"/>
        </w:rPr>
        <w:t>：</w:t>
      </w:r>
      <w:r>
        <w:rPr>
          <w:rFonts w:hint="eastAsia" w:asciiTheme="minorEastAsia" w:hAnsiTheme="minorEastAsia" w:eastAsiaTheme="minorEastAsia"/>
          <w:sz w:val="28"/>
          <w:szCs w:val="28"/>
          <w:lang w:val="en-US" w:eastAsia="zh-CN"/>
        </w:rPr>
        <w:t>汪</w:t>
      </w:r>
      <w:bookmarkStart w:id="0" w:name="_GoBack"/>
      <w:bookmarkEnd w:id="0"/>
      <w:r>
        <w:rPr>
          <w:rFonts w:hint="eastAsia" w:asciiTheme="minorEastAsia" w:hAnsiTheme="minorEastAsia" w:eastAsiaTheme="minorEastAsia"/>
          <w:sz w:val="28"/>
          <w:szCs w:val="28"/>
        </w:rPr>
        <w:t>老师     联系电话：</w:t>
      </w:r>
      <w:r>
        <w:rPr>
          <w:rFonts w:hint="eastAsia" w:asciiTheme="minorEastAsia" w:hAnsiTheme="minorEastAsia" w:eastAsiaTheme="minorEastAsia"/>
          <w:sz w:val="28"/>
          <w:szCs w:val="28"/>
          <w:lang w:val="en-US" w:eastAsia="zh-CN"/>
        </w:rPr>
        <w:t>025-</w:t>
      </w:r>
      <w:r>
        <w:rPr>
          <w:rFonts w:hint="eastAsia" w:asciiTheme="minorEastAsia" w:hAnsiTheme="minorEastAsia" w:eastAsiaTheme="minorEastAsia"/>
          <w:sz w:val="28"/>
          <w:szCs w:val="28"/>
        </w:rPr>
        <w:t>8686</w:t>
      </w:r>
      <w:r>
        <w:rPr>
          <w:rFonts w:hint="eastAsia" w:asciiTheme="minorEastAsia" w:hAnsiTheme="minorEastAsia" w:eastAsiaTheme="minorEastAsia"/>
          <w:sz w:val="28"/>
          <w:szCs w:val="28"/>
          <w:lang w:val="en-US" w:eastAsia="zh-CN"/>
        </w:rPr>
        <w:t>8602</w:t>
      </w:r>
    </w:p>
    <w:p>
      <w:pPr>
        <w:spacing w:line="44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夏老师               </w:t>
      </w:r>
      <w:r>
        <w:rPr>
          <w:rFonts w:hint="eastAsia" w:asciiTheme="minorEastAsia" w:hAnsiTheme="minorEastAsia" w:eastAsiaTheme="minorEastAsia"/>
          <w:sz w:val="28"/>
          <w:szCs w:val="28"/>
          <w:lang w:val="en-US" w:eastAsia="zh-CN"/>
        </w:rPr>
        <w:t>025-</w:t>
      </w:r>
      <w:r>
        <w:rPr>
          <w:rFonts w:hint="eastAsia" w:asciiTheme="minorEastAsia" w:hAnsiTheme="minorEastAsia" w:eastAsiaTheme="minorEastAsia"/>
          <w:sz w:val="28"/>
          <w:szCs w:val="28"/>
        </w:rPr>
        <w:t>86869</w:t>
      </w:r>
      <w:r>
        <w:rPr>
          <w:rFonts w:asciiTheme="minorEastAsia" w:hAnsiTheme="minorEastAsia" w:eastAsiaTheme="minorEastAsia"/>
          <w:sz w:val="28"/>
          <w:szCs w:val="28"/>
        </w:rPr>
        <w:t>606</w:t>
      </w:r>
    </w:p>
    <w:p>
      <w:pPr>
        <w:spacing w:line="44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联系地址：南京市江宁区龙眠大道101号南京医科大学                      </w:t>
      </w:r>
    </w:p>
    <w:p>
      <w:pPr>
        <w:spacing w:line="44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各有关当事人对中标结果有异议的，可以在中标公告发布之日起七个工作日内，以书面形式向南京医科大学提出质疑，逾期将不再受理。                       </w:t>
      </w:r>
    </w:p>
    <w:p>
      <w:pPr>
        <w:spacing w:line="440" w:lineRule="exact"/>
        <w:ind w:left="5060" w:leftChars="200" w:right="701" w:hanging="4620" w:hangingChars="1650"/>
        <w:jc w:val="right"/>
        <w:rPr>
          <w:rFonts w:asciiTheme="minorEastAsia" w:hAnsiTheme="minorEastAsia" w:eastAsiaTheme="minorEastAsia"/>
          <w:sz w:val="28"/>
          <w:szCs w:val="28"/>
        </w:rPr>
      </w:pPr>
    </w:p>
    <w:p>
      <w:pPr>
        <w:spacing w:line="440" w:lineRule="exact"/>
        <w:ind w:left="5060" w:leftChars="200" w:right="701" w:hanging="4620" w:hangingChars="1650"/>
        <w:jc w:val="right"/>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南京医科大学   </w:t>
      </w:r>
    </w:p>
    <w:p>
      <w:pPr>
        <w:spacing w:line="440" w:lineRule="exact"/>
        <w:ind w:left="5060" w:leftChars="200" w:right="561" w:hanging="4620" w:hangingChars="1650"/>
        <w:jc w:val="right"/>
        <w:rPr>
          <w:rFonts w:asciiTheme="minorEastAsia" w:hAnsiTheme="minorEastAsia" w:eastAsiaTheme="minorEastAsia"/>
          <w:sz w:val="28"/>
          <w:szCs w:val="28"/>
        </w:rPr>
      </w:pPr>
      <w:r>
        <w:rPr>
          <w:rFonts w:hint="eastAsia" w:asciiTheme="minorEastAsia" w:hAnsiTheme="minorEastAsia" w:eastAsiaTheme="minorEastAsia"/>
          <w:sz w:val="28"/>
          <w:szCs w:val="28"/>
        </w:rPr>
        <w:t>202</w:t>
      </w:r>
      <w:r>
        <w:rPr>
          <w:rFonts w:hint="eastAsia" w:asciiTheme="minorEastAsia" w:hAnsiTheme="minorEastAsia" w:eastAsiaTheme="minorEastAsia"/>
          <w:sz w:val="28"/>
          <w:szCs w:val="28"/>
          <w:lang w:val="en-US" w:eastAsia="zh-CN"/>
        </w:rPr>
        <w:t>3</w:t>
      </w:r>
      <w:r>
        <w:rPr>
          <w:rFonts w:hint="eastAsia" w:asciiTheme="minorEastAsia" w:hAnsiTheme="minorEastAsia" w:eastAsiaTheme="minorEastAsia"/>
          <w:sz w:val="28"/>
          <w:szCs w:val="28"/>
        </w:rPr>
        <w:t>年</w:t>
      </w:r>
      <w:r>
        <w:rPr>
          <w:rFonts w:hint="eastAsia" w:asciiTheme="minorEastAsia" w:hAnsiTheme="minorEastAsia" w:eastAsiaTheme="minorEastAsia"/>
          <w:sz w:val="28"/>
          <w:szCs w:val="28"/>
          <w:lang w:val="en-US" w:eastAsia="zh-CN"/>
        </w:rPr>
        <w:t>5</w:t>
      </w:r>
      <w:r>
        <w:rPr>
          <w:rFonts w:hint="eastAsia" w:asciiTheme="minorEastAsia" w:hAnsiTheme="minorEastAsia" w:eastAsiaTheme="minorEastAsia"/>
          <w:sz w:val="28"/>
          <w:szCs w:val="28"/>
        </w:rPr>
        <w:t>月</w:t>
      </w:r>
      <w:r>
        <w:rPr>
          <w:rFonts w:hint="eastAsia" w:asciiTheme="minorEastAsia" w:hAnsiTheme="minorEastAsia" w:eastAsiaTheme="minorEastAsia"/>
          <w:sz w:val="28"/>
          <w:szCs w:val="28"/>
          <w:lang w:val="en-US" w:eastAsia="zh-CN"/>
        </w:rPr>
        <w:t>12</w:t>
      </w:r>
      <w:r>
        <w:rPr>
          <w:rFonts w:hint="eastAsia" w:asciiTheme="minorEastAsia" w:hAnsiTheme="minorEastAsia" w:eastAsiaTheme="minorEastAsia"/>
          <w:sz w:val="28"/>
          <w:szCs w:val="28"/>
        </w:rPr>
        <w:t>日</w:t>
      </w:r>
    </w:p>
    <w:sectPr>
      <w:pgSz w:w="11906" w:h="16838"/>
      <w:pgMar w:top="1440" w:right="1800" w:bottom="1440" w:left="180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M1OGQwNGU2MjVlMjYwOGQ1M2Y4ZGExZjVhZjcwMWYifQ=="/>
  </w:docVars>
  <w:rsids>
    <w:rsidRoot w:val="00D31D50"/>
    <w:rsid w:val="000148CF"/>
    <w:rsid w:val="0001569F"/>
    <w:rsid w:val="000170F2"/>
    <w:rsid w:val="00020424"/>
    <w:rsid w:val="00024D90"/>
    <w:rsid w:val="00025BE7"/>
    <w:rsid w:val="00033A3B"/>
    <w:rsid w:val="000503FE"/>
    <w:rsid w:val="000513CE"/>
    <w:rsid w:val="00061071"/>
    <w:rsid w:val="0006774C"/>
    <w:rsid w:val="00074A4B"/>
    <w:rsid w:val="00074A9F"/>
    <w:rsid w:val="00075A53"/>
    <w:rsid w:val="00082CEB"/>
    <w:rsid w:val="00087F3C"/>
    <w:rsid w:val="00090832"/>
    <w:rsid w:val="000A662C"/>
    <w:rsid w:val="000A66A0"/>
    <w:rsid w:val="000B3DAC"/>
    <w:rsid w:val="000B50C5"/>
    <w:rsid w:val="000B64C8"/>
    <w:rsid w:val="000C286B"/>
    <w:rsid w:val="000F21AD"/>
    <w:rsid w:val="00103B30"/>
    <w:rsid w:val="00104C56"/>
    <w:rsid w:val="00122855"/>
    <w:rsid w:val="00126DC4"/>
    <w:rsid w:val="001358CB"/>
    <w:rsid w:val="00135C39"/>
    <w:rsid w:val="00137B40"/>
    <w:rsid w:val="0014162B"/>
    <w:rsid w:val="00142CED"/>
    <w:rsid w:val="001439D0"/>
    <w:rsid w:val="001443DD"/>
    <w:rsid w:val="00150E7B"/>
    <w:rsid w:val="00154D2F"/>
    <w:rsid w:val="00155B3B"/>
    <w:rsid w:val="00165F95"/>
    <w:rsid w:val="00180404"/>
    <w:rsid w:val="00183110"/>
    <w:rsid w:val="001851E3"/>
    <w:rsid w:val="00185E16"/>
    <w:rsid w:val="001A09AD"/>
    <w:rsid w:val="001A6620"/>
    <w:rsid w:val="001B0929"/>
    <w:rsid w:val="001B1672"/>
    <w:rsid w:val="001B35A5"/>
    <w:rsid w:val="001C11DF"/>
    <w:rsid w:val="001C16CE"/>
    <w:rsid w:val="001C579A"/>
    <w:rsid w:val="001D20AA"/>
    <w:rsid w:val="001D286A"/>
    <w:rsid w:val="001E473D"/>
    <w:rsid w:val="001F2B0B"/>
    <w:rsid w:val="001F62F2"/>
    <w:rsid w:val="002052C8"/>
    <w:rsid w:val="00214A7A"/>
    <w:rsid w:val="0022276E"/>
    <w:rsid w:val="00223581"/>
    <w:rsid w:val="00225A90"/>
    <w:rsid w:val="002313BE"/>
    <w:rsid w:val="00233375"/>
    <w:rsid w:val="002340B2"/>
    <w:rsid w:val="00245B96"/>
    <w:rsid w:val="00250EDF"/>
    <w:rsid w:val="00252833"/>
    <w:rsid w:val="00253005"/>
    <w:rsid w:val="0025310A"/>
    <w:rsid w:val="00254B65"/>
    <w:rsid w:val="002622F9"/>
    <w:rsid w:val="00267C15"/>
    <w:rsid w:val="00273D3B"/>
    <w:rsid w:val="00277B55"/>
    <w:rsid w:val="00282B8C"/>
    <w:rsid w:val="0028686B"/>
    <w:rsid w:val="002873DD"/>
    <w:rsid w:val="00293882"/>
    <w:rsid w:val="002B5992"/>
    <w:rsid w:val="002C0A2A"/>
    <w:rsid w:val="002C254F"/>
    <w:rsid w:val="002C430E"/>
    <w:rsid w:val="002E6448"/>
    <w:rsid w:val="002F11A0"/>
    <w:rsid w:val="002F4261"/>
    <w:rsid w:val="00304F87"/>
    <w:rsid w:val="00305F14"/>
    <w:rsid w:val="00312303"/>
    <w:rsid w:val="00312E39"/>
    <w:rsid w:val="0032150E"/>
    <w:rsid w:val="00323B43"/>
    <w:rsid w:val="00331C34"/>
    <w:rsid w:val="00340226"/>
    <w:rsid w:val="003421B7"/>
    <w:rsid w:val="0035153F"/>
    <w:rsid w:val="00351A7D"/>
    <w:rsid w:val="003530EC"/>
    <w:rsid w:val="0035740E"/>
    <w:rsid w:val="00376A8F"/>
    <w:rsid w:val="0038224C"/>
    <w:rsid w:val="00384479"/>
    <w:rsid w:val="00392DCE"/>
    <w:rsid w:val="00395C68"/>
    <w:rsid w:val="003A3246"/>
    <w:rsid w:val="003A3D55"/>
    <w:rsid w:val="003A402E"/>
    <w:rsid w:val="003A5C8B"/>
    <w:rsid w:val="003B0C93"/>
    <w:rsid w:val="003B2017"/>
    <w:rsid w:val="003B511F"/>
    <w:rsid w:val="003C0EDA"/>
    <w:rsid w:val="003D0CFA"/>
    <w:rsid w:val="003D2205"/>
    <w:rsid w:val="003D37D8"/>
    <w:rsid w:val="003D4129"/>
    <w:rsid w:val="003D61DE"/>
    <w:rsid w:val="003D75DF"/>
    <w:rsid w:val="003F15F7"/>
    <w:rsid w:val="004014D2"/>
    <w:rsid w:val="00402E65"/>
    <w:rsid w:val="00405CB2"/>
    <w:rsid w:val="00413A91"/>
    <w:rsid w:val="00423EB1"/>
    <w:rsid w:val="00424699"/>
    <w:rsid w:val="00426133"/>
    <w:rsid w:val="004268B7"/>
    <w:rsid w:val="0043380A"/>
    <w:rsid w:val="004356B5"/>
    <w:rsid w:val="004358AB"/>
    <w:rsid w:val="004526BF"/>
    <w:rsid w:val="0045475C"/>
    <w:rsid w:val="00464390"/>
    <w:rsid w:val="00473362"/>
    <w:rsid w:val="00474F9E"/>
    <w:rsid w:val="00475A37"/>
    <w:rsid w:val="00480617"/>
    <w:rsid w:val="00483165"/>
    <w:rsid w:val="004847BB"/>
    <w:rsid w:val="00487093"/>
    <w:rsid w:val="00487B9B"/>
    <w:rsid w:val="004A1010"/>
    <w:rsid w:val="004A1502"/>
    <w:rsid w:val="004A60D9"/>
    <w:rsid w:val="004A721B"/>
    <w:rsid w:val="004B08BF"/>
    <w:rsid w:val="004B1A29"/>
    <w:rsid w:val="004C460C"/>
    <w:rsid w:val="004C5422"/>
    <w:rsid w:val="004D28AA"/>
    <w:rsid w:val="004D7F36"/>
    <w:rsid w:val="004E06B6"/>
    <w:rsid w:val="004E07CD"/>
    <w:rsid w:val="004E1CED"/>
    <w:rsid w:val="004E5250"/>
    <w:rsid w:val="004F728C"/>
    <w:rsid w:val="00500904"/>
    <w:rsid w:val="00502151"/>
    <w:rsid w:val="00512ADA"/>
    <w:rsid w:val="00513FE1"/>
    <w:rsid w:val="00515B45"/>
    <w:rsid w:val="00515BF1"/>
    <w:rsid w:val="0052428C"/>
    <w:rsid w:val="00531DD8"/>
    <w:rsid w:val="00534568"/>
    <w:rsid w:val="005530D0"/>
    <w:rsid w:val="0055798E"/>
    <w:rsid w:val="00561A25"/>
    <w:rsid w:val="00561A87"/>
    <w:rsid w:val="00561F18"/>
    <w:rsid w:val="00562179"/>
    <w:rsid w:val="00566B59"/>
    <w:rsid w:val="005724A5"/>
    <w:rsid w:val="005747B1"/>
    <w:rsid w:val="0058319C"/>
    <w:rsid w:val="0058721F"/>
    <w:rsid w:val="00587F5B"/>
    <w:rsid w:val="005B47DA"/>
    <w:rsid w:val="005B541A"/>
    <w:rsid w:val="005C1907"/>
    <w:rsid w:val="005C3EA3"/>
    <w:rsid w:val="005C4DE0"/>
    <w:rsid w:val="005C6F92"/>
    <w:rsid w:val="005D501F"/>
    <w:rsid w:val="005F780D"/>
    <w:rsid w:val="00600DCE"/>
    <w:rsid w:val="006136D6"/>
    <w:rsid w:val="00613A34"/>
    <w:rsid w:val="006154E7"/>
    <w:rsid w:val="0062665C"/>
    <w:rsid w:val="00630C57"/>
    <w:rsid w:val="0063535D"/>
    <w:rsid w:val="00646E1C"/>
    <w:rsid w:val="006555B2"/>
    <w:rsid w:val="00661202"/>
    <w:rsid w:val="0066217C"/>
    <w:rsid w:val="006719D8"/>
    <w:rsid w:val="00681763"/>
    <w:rsid w:val="00681E82"/>
    <w:rsid w:val="00693500"/>
    <w:rsid w:val="006A67F9"/>
    <w:rsid w:val="006C4596"/>
    <w:rsid w:val="006D4D65"/>
    <w:rsid w:val="006E0C55"/>
    <w:rsid w:val="006F33B2"/>
    <w:rsid w:val="006F401D"/>
    <w:rsid w:val="006F78EC"/>
    <w:rsid w:val="00705235"/>
    <w:rsid w:val="00705FA7"/>
    <w:rsid w:val="00707697"/>
    <w:rsid w:val="00715392"/>
    <w:rsid w:val="00716B15"/>
    <w:rsid w:val="00720628"/>
    <w:rsid w:val="00721962"/>
    <w:rsid w:val="00730597"/>
    <w:rsid w:val="007318A7"/>
    <w:rsid w:val="00737126"/>
    <w:rsid w:val="00742A70"/>
    <w:rsid w:val="00746BD5"/>
    <w:rsid w:val="007509E0"/>
    <w:rsid w:val="007575FD"/>
    <w:rsid w:val="007576ED"/>
    <w:rsid w:val="00766306"/>
    <w:rsid w:val="00785E43"/>
    <w:rsid w:val="00785E5F"/>
    <w:rsid w:val="00795361"/>
    <w:rsid w:val="007B0D0B"/>
    <w:rsid w:val="007B3DB5"/>
    <w:rsid w:val="007B5B41"/>
    <w:rsid w:val="007B5FEB"/>
    <w:rsid w:val="007C17F1"/>
    <w:rsid w:val="007C7599"/>
    <w:rsid w:val="007D2D19"/>
    <w:rsid w:val="007E2153"/>
    <w:rsid w:val="007E3075"/>
    <w:rsid w:val="007E30C1"/>
    <w:rsid w:val="0082122F"/>
    <w:rsid w:val="00822118"/>
    <w:rsid w:val="00822ED1"/>
    <w:rsid w:val="00832ECE"/>
    <w:rsid w:val="0083750E"/>
    <w:rsid w:val="00843EEC"/>
    <w:rsid w:val="00844AF5"/>
    <w:rsid w:val="0084651C"/>
    <w:rsid w:val="0085786B"/>
    <w:rsid w:val="00873BFC"/>
    <w:rsid w:val="00877437"/>
    <w:rsid w:val="00880126"/>
    <w:rsid w:val="0088489E"/>
    <w:rsid w:val="008955F1"/>
    <w:rsid w:val="008976FF"/>
    <w:rsid w:val="008A61C1"/>
    <w:rsid w:val="008B7726"/>
    <w:rsid w:val="008C0F5D"/>
    <w:rsid w:val="008C26D1"/>
    <w:rsid w:val="008D1B93"/>
    <w:rsid w:val="008D3DA1"/>
    <w:rsid w:val="008D5BB9"/>
    <w:rsid w:val="008D5EC8"/>
    <w:rsid w:val="008E4A22"/>
    <w:rsid w:val="008F620D"/>
    <w:rsid w:val="009028C2"/>
    <w:rsid w:val="00903BE2"/>
    <w:rsid w:val="00915251"/>
    <w:rsid w:val="0091583C"/>
    <w:rsid w:val="009251E7"/>
    <w:rsid w:val="00930D1E"/>
    <w:rsid w:val="009325BC"/>
    <w:rsid w:val="00933EA9"/>
    <w:rsid w:val="00935456"/>
    <w:rsid w:val="00935BFC"/>
    <w:rsid w:val="00935EE4"/>
    <w:rsid w:val="00937890"/>
    <w:rsid w:val="00940D58"/>
    <w:rsid w:val="00963ADC"/>
    <w:rsid w:val="00966767"/>
    <w:rsid w:val="00976046"/>
    <w:rsid w:val="00982C76"/>
    <w:rsid w:val="009858F8"/>
    <w:rsid w:val="009907DF"/>
    <w:rsid w:val="00997C67"/>
    <w:rsid w:val="009A0585"/>
    <w:rsid w:val="009A13A6"/>
    <w:rsid w:val="009A1463"/>
    <w:rsid w:val="009A743C"/>
    <w:rsid w:val="009B129A"/>
    <w:rsid w:val="009B6ED0"/>
    <w:rsid w:val="009C0772"/>
    <w:rsid w:val="009C1ED0"/>
    <w:rsid w:val="009C63C0"/>
    <w:rsid w:val="009D42FE"/>
    <w:rsid w:val="009D62C4"/>
    <w:rsid w:val="009D6F63"/>
    <w:rsid w:val="009E6081"/>
    <w:rsid w:val="009F6B57"/>
    <w:rsid w:val="00A0587E"/>
    <w:rsid w:val="00A0594C"/>
    <w:rsid w:val="00A11D05"/>
    <w:rsid w:val="00A35B67"/>
    <w:rsid w:val="00A373AF"/>
    <w:rsid w:val="00A52D84"/>
    <w:rsid w:val="00A66B80"/>
    <w:rsid w:val="00A8140F"/>
    <w:rsid w:val="00A86F1F"/>
    <w:rsid w:val="00AA3D54"/>
    <w:rsid w:val="00AB3EE7"/>
    <w:rsid w:val="00AB5643"/>
    <w:rsid w:val="00AD3582"/>
    <w:rsid w:val="00AD7410"/>
    <w:rsid w:val="00AE19C7"/>
    <w:rsid w:val="00AE3339"/>
    <w:rsid w:val="00AF0D22"/>
    <w:rsid w:val="00AF24BC"/>
    <w:rsid w:val="00AF2B8A"/>
    <w:rsid w:val="00B0342C"/>
    <w:rsid w:val="00B06956"/>
    <w:rsid w:val="00B119D1"/>
    <w:rsid w:val="00B3262D"/>
    <w:rsid w:val="00B36820"/>
    <w:rsid w:val="00B37CA2"/>
    <w:rsid w:val="00B40268"/>
    <w:rsid w:val="00B415A8"/>
    <w:rsid w:val="00B46158"/>
    <w:rsid w:val="00B503BA"/>
    <w:rsid w:val="00B51A70"/>
    <w:rsid w:val="00B56AF0"/>
    <w:rsid w:val="00B57C9A"/>
    <w:rsid w:val="00B602D1"/>
    <w:rsid w:val="00B70575"/>
    <w:rsid w:val="00B71D92"/>
    <w:rsid w:val="00B73BEA"/>
    <w:rsid w:val="00B832E3"/>
    <w:rsid w:val="00B8410A"/>
    <w:rsid w:val="00BA5A5C"/>
    <w:rsid w:val="00BB51CB"/>
    <w:rsid w:val="00BC3251"/>
    <w:rsid w:val="00BC69C2"/>
    <w:rsid w:val="00BC701A"/>
    <w:rsid w:val="00BE26A0"/>
    <w:rsid w:val="00BF0F0E"/>
    <w:rsid w:val="00BF7359"/>
    <w:rsid w:val="00C1279F"/>
    <w:rsid w:val="00C146BA"/>
    <w:rsid w:val="00C178D1"/>
    <w:rsid w:val="00C33E55"/>
    <w:rsid w:val="00C42A0F"/>
    <w:rsid w:val="00C51A08"/>
    <w:rsid w:val="00C62DC2"/>
    <w:rsid w:val="00C70BB8"/>
    <w:rsid w:val="00C80DAB"/>
    <w:rsid w:val="00C823D3"/>
    <w:rsid w:val="00C86504"/>
    <w:rsid w:val="00C86835"/>
    <w:rsid w:val="00C874EC"/>
    <w:rsid w:val="00C916E9"/>
    <w:rsid w:val="00C91B64"/>
    <w:rsid w:val="00CA18DF"/>
    <w:rsid w:val="00CA2A06"/>
    <w:rsid w:val="00CA57A4"/>
    <w:rsid w:val="00CC63C5"/>
    <w:rsid w:val="00CC645C"/>
    <w:rsid w:val="00CD0200"/>
    <w:rsid w:val="00CD5146"/>
    <w:rsid w:val="00CE08C1"/>
    <w:rsid w:val="00CE3E2D"/>
    <w:rsid w:val="00CF08A7"/>
    <w:rsid w:val="00CF2AF3"/>
    <w:rsid w:val="00CF38D3"/>
    <w:rsid w:val="00D31610"/>
    <w:rsid w:val="00D31D50"/>
    <w:rsid w:val="00D32F7C"/>
    <w:rsid w:val="00D337B9"/>
    <w:rsid w:val="00D42516"/>
    <w:rsid w:val="00D515C2"/>
    <w:rsid w:val="00D63115"/>
    <w:rsid w:val="00D74755"/>
    <w:rsid w:val="00D7548C"/>
    <w:rsid w:val="00D87A62"/>
    <w:rsid w:val="00DB0EF9"/>
    <w:rsid w:val="00DC180D"/>
    <w:rsid w:val="00DC2199"/>
    <w:rsid w:val="00DC6E15"/>
    <w:rsid w:val="00DC7BA7"/>
    <w:rsid w:val="00DD17C3"/>
    <w:rsid w:val="00DD7698"/>
    <w:rsid w:val="00DE522E"/>
    <w:rsid w:val="00DE6C73"/>
    <w:rsid w:val="00DF054F"/>
    <w:rsid w:val="00DF53D1"/>
    <w:rsid w:val="00E01284"/>
    <w:rsid w:val="00E0417C"/>
    <w:rsid w:val="00E0455C"/>
    <w:rsid w:val="00E07D1D"/>
    <w:rsid w:val="00E1120C"/>
    <w:rsid w:val="00E23530"/>
    <w:rsid w:val="00E3099E"/>
    <w:rsid w:val="00E4379E"/>
    <w:rsid w:val="00E448E8"/>
    <w:rsid w:val="00E50ACF"/>
    <w:rsid w:val="00E52926"/>
    <w:rsid w:val="00E723DC"/>
    <w:rsid w:val="00E735EF"/>
    <w:rsid w:val="00E75697"/>
    <w:rsid w:val="00E77422"/>
    <w:rsid w:val="00E77726"/>
    <w:rsid w:val="00E825E6"/>
    <w:rsid w:val="00E8636A"/>
    <w:rsid w:val="00E92F18"/>
    <w:rsid w:val="00E97B43"/>
    <w:rsid w:val="00EA0D88"/>
    <w:rsid w:val="00EA5D43"/>
    <w:rsid w:val="00EA6520"/>
    <w:rsid w:val="00EC0568"/>
    <w:rsid w:val="00EC21C9"/>
    <w:rsid w:val="00EC76D7"/>
    <w:rsid w:val="00ED1000"/>
    <w:rsid w:val="00ED6461"/>
    <w:rsid w:val="00ED7943"/>
    <w:rsid w:val="00EE516F"/>
    <w:rsid w:val="00EE5469"/>
    <w:rsid w:val="00EE5AF3"/>
    <w:rsid w:val="00EF0D5B"/>
    <w:rsid w:val="00EF270E"/>
    <w:rsid w:val="00EF6491"/>
    <w:rsid w:val="00EF75EA"/>
    <w:rsid w:val="00F01B72"/>
    <w:rsid w:val="00F04D88"/>
    <w:rsid w:val="00F13277"/>
    <w:rsid w:val="00F34A75"/>
    <w:rsid w:val="00F35F61"/>
    <w:rsid w:val="00F41592"/>
    <w:rsid w:val="00F51392"/>
    <w:rsid w:val="00F56112"/>
    <w:rsid w:val="00F727A0"/>
    <w:rsid w:val="00F8485B"/>
    <w:rsid w:val="00F941E9"/>
    <w:rsid w:val="00FA048F"/>
    <w:rsid w:val="00FA0E71"/>
    <w:rsid w:val="00FA5C0E"/>
    <w:rsid w:val="00FA7724"/>
    <w:rsid w:val="00FC04C6"/>
    <w:rsid w:val="00FC25E8"/>
    <w:rsid w:val="00FC7020"/>
    <w:rsid w:val="00FD5295"/>
    <w:rsid w:val="00FE1362"/>
    <w:rsid w:val="00FE1E62"/>
    <w:rsid w:val="00FE64CA"/>
    <w:rsid w:val="00FF46AA"/>
    <w:rsid w:val="0A755B00"/>
    <w:rsid w:val="0CB33A00"/>
    <w:rsid w:val="105C36A0"/>
    <w:rsid w:val="13C6326B"/>
    <w:rsid w:val="14107EB2"/>
    <w:rsid w:val="17C658A4"/>
    <w:rsid w:val="1F9F2F8E"/>
    <w:rsid w:val="23445734"/>
    <w:rsid w:val="24654876"/>
    <w:rsid w:val="28D52B36"/>
    <w:rsid w:val="2B4B6887"/>
    <w:rsid w:val="2CAC1985"/>
    <w:rsid w:val="2D60309D"/>
    <w:rsid w:val="3A876989"/>
    <w:rsid w:val="423F0FBC"/>
    <w:rsid w:val="4CA758A7"/>
    <w:rsid w:val="52907F86"/>
    <w:rsid w:val="58FC6A63"/>
    <w:rsid w:val="5FB02BA8"/>
    <w:rsid w:val="5FF829DF"/>
    <w:rsid w:val="603E705D"/>
    <w:rsid w:val="633968F7"/>
    <w:rsid w:val="64D36505"/>
    <w:rsid w:val="6875077F"/>
    <w:rsid w:val="707A56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jc w:val="center"/>
    </w:pPr>
    <w:rPr>
      <w:sz w:val="18"/>
      <w:szCs w:val="18"/>
    </w:rPr>
  </w:style>
  <w:style w:type="table" w:styleId="5">
    <w:name w:val="Table Grid"/>
    <w:basedOn w:val="4"/>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99"/>
    <w:rPr>
      <w:rFonts w:ascii="Tahoma" w:hAnsi="Tahoma"/>
      <w:sz w:val="18"/>
      <w:szCs w:val="18"/>
    </w:rPr>
  </w:style>
  <w:style w:type="character" w:customStyle="1" w:styleId="8">
    <w:name w:val="页脚 字符"/>
    <w:basedOn w:val="6"/>
    <w:link w:val="2"/>
    <w:qFormat/>
    <w:uiPriority w:val="99"/>
    <w:rPr>
      <w:rFonts w:ascii="Tahoma" w:hAnsi="Tahoma"/>
      <w:sz w:val="18"/>
      <w:szCs w:val="18"/>
    </w:rPr>
  </w:style>
  <w:style w:type="paragraph" w:styleId="9">
    <w:name w:val="List Paragraph"/>
    <w:basedOn w:val="1"/>
    <w:qFormat/>
    <w:uiPriority w:val="34"/>
    <w:pPr>
      <w:ind w:firstLine="420" w:firstLineChars="200"/>
    </w:pPr>
  </w:style>
  <w:style w:type="character" w:customStyle="1" w:styleId="10">
    <w:name w:val="NormalCharacter"/>
    <w:semiHidden/>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277BDB5-D624-482F-AD88-EF76B18AA920}">
  <ds:schemaRefs/>
</ds:datastoreItem>
</file>

<file path=docProps/app.xml><?xml version="1.0" encoding="utf-8"?>
<Properties xmlns="http://schemas.openxmlformats.org/officeDocument/2006/extended-properties" xmlns:vt="http://schemas.openxmlformats.org/officeDocument/2006/docPropsVTypes">
  <Template>Normal</Template>
  <Pages>1</Pages>
  <Words>302</Words>
  <Characters>350</Characters>
  <Lines>3</Lines>
  <Paragraphs>1</Paragraphs>
  <TotalTime>2</TotalTime>
  <ScaleCrop>false</ScaleCrop>
  <LinksUpToDate>false</LinksUpToDate>
  <CharactersWithSpaces>426</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2021-11-24T06:45:00Z</dcterms:created>
  <dc:creator>admin</dc:creator>
  <cp:lastModifiedBy>admin</cp:lastModifiedBy>
  <dcterms:modified xsi:type="dcterms:W3CDTF">2023-05-12T06:16:36Z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44F523FB97214154A5A1CEC55907D6E4</vt:lpwstr>
  </property>
</Properties>
</file>