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5A411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0"/>
        <w:jc w:val="center"/>
        <w:textAlignment w:val="auto"/>
        <w:rPr>
          <w:rFonts w:asciiTheme="minorEastAsia" w:hAnsiTheme="minorEastAsia" w:eastAsiaTheme="minorEastAsia"/>
          <w:b/>
          <w:sz w:val="40"/>
          <w:szCs w:val="28"/>
        </w:rPr>
      </w:pPr>
      <w:r>
        <w:rPr>
          <w:rFonts w:hint="eastAsia" w:asciiTheme="minorEastAsia" w:hAnsiTheme="minorEastAsia" w:eastAsiaTheme="minorEastAsia"/>
          <w:b/>
          <w:sz w:val="40"/>
          <w:szCs w:val="28"/>
        </w:rPr>
        <w:t>南京医科大学</w:t>
      </w:r>
      <w:r>
        <w:rPr>
          <w:rFonts w:hint="eastAsia" w:asciiTheme="minorEastAsia" w:hAnsiTheme="minorEastAsia" w:eastAsiaTheme="minorEastAsia"/>
          <w:b/>
          <w:sz w:val="40"/>
          <w:szCs w:val="28"/>
          <w:lang w:val="en-US" w:eastAsia="zh-CN"/>
        </w:rPr>
        <w:t>常州校区实验室气体遴选供应商采购</w:t>
      </w:r>
      <w:r>
        <w:rPr>
          <w:rFonts w:hint="eastAsia" w:asciiTheme="minorEastAsia" w:hAnsiTheme="minorEastAsia" w:eastAsiaTheme="minorEastAsia"/>
          <w:b/>
          <w:sz w:val="40"/>
          <w:szCs w:val="28"/>
        </w:rPr>
        <w:t>项目废标公告</w:t>
      </w:r>
    </w:p>
    <w:p w14:paraId="5428818A">
      <w:pPr>
        <w:spacing w:line="360" w:lineRule="auto"/>
        <w:jc w:val="both"/>
        <w:rPr>
          <w:rFonts w:asciiTheme="minorEastAsia" w:hAnsiTheme="minorEastAsia" w:eastAsiaTheme="minorEastAsia"/>
          <w:sz w:val="21"/>
          <w:szCs w:val="21"/>
        </w:rPr>
      </w:pPr>
      <w:r>
        <w:rPr>
          <w:rFonts w:asciiTheme="minorEastAsia" w:hAnsiTheme="minorEastAsia" w:eastAsiaTheme="minorEastAsia"/>
          <w:sz w:val="28"/>
          <w:szCs w:val="28"/>
        </w:rPr>
        <w:pict>
          <v:shape id="_x0000_s2050" o:spid="_x0000_s2050" o:spt="32" type="#_x0000_t32" style="position:absolute;left:0pt;margin-left:5.7pt;margin-top:5.75pt;height:0pt;width:414.75pt;z-index:251659264;mso-width-relative:page;mso-height-relative:page;" filled="f" stroked="t" coordsize="21600,21600">
            <v:path arrowok="t"/>
            <v:fill on="f" focussize="0,0"/>
            <v:stroke weight="1.75pt" color="#FF0000"/>
            <v:imagedata o:title=""/>
            <o:lock v:ext="edit" aspectratio="f"/>
          </v:shape>
        </w:pict>
      </w:r>
    </w:p>
    <w:p w14:paraId="098A0F86">
      <w:pPr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81" w:afterLines="50" w:line="360" w:lineRule="auto"/>
        <w:ind w:firstLine="560" w:firstLineChars="200"/>
        <w:textAlignment w:val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南京医科大学就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常州校区实验室气体供应商遴选</w:t>
      </w:r>
      <w:r>
        <w:rPr>
          <w:rFonts w:hint="eastAsia" w:asciiTheme="minorEastAsia" w:hAnsiTheme="minorEastAsia" w:eastAsiaTheme="minorEastAsia"/>
          <w:sz w:val="28"/>
          <w:szCs w:val="28"/>
        </w:rPr>
        <w:t>采购项目进行公开招标，现就本次招标的废标情况公告如下：</w:t>
      </w:r>
    </w:p>
    <w:p w14:paraId="4C3642AC">
      <w:pPr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81" w:afterLines="50" w:line="360" w:lineRule="auto"/>
        <w:ind w:firstLine="562" w:firstLineChars="200"/>
        <w:textAlignment w:val="auto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一、项目名称及编号</w:t>
      </w:r>
    </w:p>
    <w:p w14:paraId="567EB533">
      <w:pPr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81" w:afterLines="50" w:line="360" w:lineRule="auto"/>
        <w:ind w:firstLine="560" w:firstLineChars="200"/>
        <w:textAlignment w:val="auto"/>
        <w:rPr>
          <w:rFonts w:hint="default" w:asciiTheme="minorEastAsia" w:hAnsiTheme="minorEastAsia" w:eastAsiaTheme="minorEastAsia"/>
          <w:sz w:val="28"/>
          <w:szCs w:val="28"/>
          <w:lang w:val="en-US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项目名称：南京医科大学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常州校区实验室气体供应商遴选采购项目</w:t>
      </w:r>
    </w:p>
    <w:p w14:paraId="6757972C">
      <w:pPr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81" w:afterLines="50" w:line="360" w:lineRule="auto"/>
        <w:ind w:firstLine="560" w:firstLineChars="200"/>
        <w:textAlignment w:val="auto"/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项目编号：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NJMUZB30120260573</w:t>
      </w:r>
      <w:bookmarkStart w:id="0" w:name="_GoBack"/>
      <w:bookmarkEnd w:id="0"/>
    </w:p>
    <w:p w14:paraId="05076D15">
      <w:pPr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81" w:afterLines="50" w:line="360" w:lineRule="auto"/>
        <w:ind w:firstLine="562" w:firstLineChars="200"/>
        <w:textAlignment w:val="auto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二、废标信息</w:t>
      </w:r>
    </w:p>
    <w:p w14:paraId="4307F509">
      <w:pPr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81" w:afterLines="50" w:line="360" w:lineRule="auto"/>
        <w:ind w:firstLine="560" w:firstLineChars="200"/>
        <w:textAlignment w:val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有效投标人不足三家，废标</w:t>
      </w:r>
    </w:p>
    <w:p w14:paraId="331E070E">
      <w:pPr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81" w:afterLines="50" w:line="360" w:lineRule="auto"/>
        <w:ind w:firstLine="562" w:firstLineChars="200"/>
        <w:textAlignment w:val="auto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三、采购人信息</w:t>
      </w:r>
    </w:p>
    <w:p w14:paraId="54C87562">
      <w:pPr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81" w:afterLines="50" w:line="360" w:lineRule="auto"/>
        <w:ind w:firstLine="560" w:firstLineChars="200"/>
        <w:textAlignment w:val="auto"/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联系人: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王老师</w:t>
      </w:r>
      <w:r>
        <w:rPr>
          <w:rFonts w:hint="eastAsia" w:asciiTheme="minorEastAsia" w:hAnsiTheme="minorEastAsia" w:eastAsiaTheme="minorEastAsia"/>
          <w:sz w:val="28"/>
          <w:szCs w:val="28"/>
        </w:rPr>
        <w:t xml:space="preserve">      联系电话：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025-86868572</w:t>
      </w:r>
    </w:p>
    <w:p w14:paraId="22525507">
      <w:pPr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81" w:afterLines="50" w:line="360" w:lineRule="auto"/>
        <w:ind w:firstLine="560" w:firstLineChars="200"/>
        <w:textAlignment w:val="auto"/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地址：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江苏省南京市江宁区龙眠大道101号南京医科大学</w:t>
      </w:r>
    </w:p>
    <w:p w14:paraId="6376A266">
      <w:pPr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81" w:afterLines="50" w:line="360" w:lineRule="auto"/>
        <w:ind w:firstLine="562" w:firstLineChars="200"/>
        <w:textAlignment w:val="auto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四、公告期限：</w:t>
      </w:r>
      <w:r>
        <w:rPr>
          <w:rFonts w:hint="eastAsia" w:asciiTheme="minorEastAsia" w:hAnsiTheme="minorEastAsia" w:eastAsiaTheme="minorEastAsia"/>
          <w:sz w:val="28"/>
          <w:szCs w:val="28"/>
        </w:rPr>
        <w:t>本结果公告期限为一个工作日。</w:t>
      </w:r>
    </w:p>
    <w:p w14:paraId="79593F7F">
      <w:pPr>
        <w:keepNext w:val="0"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81" w:afterLines="50" w:line="360" w:lineRule="auto"/>
        <w:ind w:firstLine="560" w:firstLineChars="200"/>
        <w:textAlignment w:val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各有关当事人对废标公告结果如有异议，可以在本公告期限届满之日起七个工作日内，以书面形式向采购人提出质疑，逾期将不再受理。</w:t>
      </w:r>
    </w:p>
    <w:p w14:paraId="04CFCBD8">
      <w:pPr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81" w:afterLines="50" w:line="360" w:lineRule="auto"/>
        <w:ind w:firstLine="560" w:firstLineChars="200"/>
        <w:jc w:val="center"/>
        <w:textAlignment w:val="auto"/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 xml:space="preserve">                                     </w:t>
      </w:r>
    </w:p>
    <w:p w14:paraId="53FE7554">
      <w:pPr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81" w:afterLines="50" w:line="360" w:lineRule="auto"/>
        <w:ind w:firstLine="560" w:firstLineChars="200"/>
        <w:jc w:val="center"/>
        <w:textAlignment w:val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 xml:space="preserve">                                      </w:t>
      </w:r>
      <w:r>
        <w:rPr>
          <w:rFonts w:hint="eastAsia" w:asciiTheme="minorEastAsia" w:hAnsiTheme="minorEastAsia" w:eastAsiaTheme="minorEastAsia"/>
          <w:sz w:val="28"/>
          <w:szCs w:val="28"/>
        </w:rPr>
        <w:t>南京医科大学</w:t>
      </w:r>
    </w:p>
    <w:p w14:paraId="77CA9FDF">
      <w:pPr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81" w:afterLines="50" w:line="360" w:lineRule="auto"/>
        <w:ind w:firstLine="560" w:firstLineChars="200"/>
        <w:jc w:val="center"/>
        <w:textAlignment w:val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                                   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2026</w:t>
      </w:r>
      <w:r>
        <w:rPr>
          <w:rFonts w:hint="eastAsia" w:asciiTheme="minorEastAsia" w:hAnsiTheme="minorEastAsia" w:eastAsiaTheme="minorEastAsia"/>
          <w:sz w:val="28"/>
          <w:szCs w:val="28"/>
        </w:rPr>
        <w:t>年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6</w:t>
      </w:r>
      <w:r>
        <w:rPr>
          <w:rFonts w:hint="eastAsia" w:asciiTheme="minorEastAsia" w:hAnsiTheme="minorEastAsia" w:eastAsiaTheme="minorEastAsia"/>
          <w:sz w:val="28"/>
          <w:szCs w:val="28"/>
        </w:rPr>
        <w:t>月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18</w:t>
      </w:r>
      <w:r>
        <w:rPr>
          <w:rFonts w:hint="eastAsia" w:asciiTheme="minorEastAsia" w:hAnsiTheme="minorEastAsia" w:eastAsiaTheme="minorEastAsia"/>
          <w:sz w:val="28"/>
          <w:szCs w:val="28"/>
        </w:rPr>
        <w:t>日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MDllZmQwZjI0MmU5YTg5ODk2N2FkYjMyNWI5NTM5NjEifQ=="/>
  </w:docVars>
  <w:rsids>
    <w:rsidRoot w:val="00D31D50"/>
    <w:rsid w:val="000464CB"/>
    <w:rsid w:val="001B1943"/>
    <w:rsid w:val="002A1833"/>
    <w:rsid w:val="00321358"/>
    <w:rsid w:val="00323B43"/>
    <w:rsid w:val="003B75F7"/>
    <w:rsid w:val="003D1F45"/>
    <w:rsid w:val="003D37D8"/>
    <w:rsid w:val="00426133"/>
    <w:rsid w:val="004358AB"/>
    <w:rsid w:val="004927D3"/>
    <w:rsid w:val="00556561"/>
    <w:rsid w:val="005F595C"/>
    <w:rsid w:val="005F76FB"/>
    <w:rsid w:val="0077478A"/>
    <w:rsid w:val="008B34CE"/>
    <w:rsid w:val="008B7726"/>
    <w:rsid w:val="008E2888"/>
    <w:rsid w:val="00915C07"/>
    <w:rsid w:val="009A18AF"/>
    <w:rsid w:val="00A059A8"/>
    <w:rsid w:val="00A13821"/>
    <w:rsid w:val="00C34918"/>
    <w:rsid w:val="00D31D50"/>
    <w:rsid w:val="00D54117"/>
    <w:rsid w:val="00D97F0A"/>
    <w:rsid w:val="00E21DDB"/>
    <w:rsid w:val="00E36BF5"/>
    <w:rsid w:val="00EC0A2D"/>
    <w:rsid w:val="00EF496D"/>
    <w:rsid w:val="00EF6870"/>
    <w:rsid w:val="00F45533"/>
    <w:rsid w:val="00F5527E"/>
    <w:rsid w:val="00F7144A"/>
    <w:rsid w:val="0A64525E"/>
    <w:rsid w:val="0F1B7B63"/>
    <w:rsid w:val="0F3D56DC"/>
    <w:rsid w:val="154155B3"/>
    <w:rsid w:val="21731ACB"/>
    <w:rsid w:val="25884EA4"/>
    <w:rsid w:val="27D36DD5"/>
    <w:rsid w:val="2B6231DF"/>
    <w:rsid w:val="32AA259D"/>
    <w:rsid w:val="4A7C5F3F"/>
    <w:rsid w:val="56AD2710"/>
    <w:rsid w:val="67560FB9"/>
    <w:rsid w:val="6DB06515"/>
    <w:rsid w:val="73065CD7"/>
    <w:rsid w:val="7B4A7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  <o:rules v:ext="edit">
        <o:r id="V:Rule1" type="connector" idref="#_x0000_s2050"/>
      </o:rules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rFonts w:ascii="Tahoma" w:hAnsi="Tahoma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263</Words>
  <Characters>296</Characters>
  <Lines>2</Lines>
  <Paragraphs>1</Paragraphs>
  <TotalTime>1</TotalTime>
  <ScaleCrop>false</ScaleCrop>
  <LinksUpToDate>false</LinksUpToDate>
  <CharactersWithSpaces>415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</dc:creator>
  <cp:lastModifiedBy>审计处</cp:lastModifiedBy>
  <dcterms:modified xsi:type="dcterms:W3CDTF">2026-06-18T03:15:12Z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62CDB50CFB574533A0F6E88B676DBC54_12</vt:lpwstr>
  </property>
  <property fmtid="{D5CDD505-2E9C-101B-9397-08002B2CF9AE}" pid="4" name="KSOTemplateDocerSaveRecord">
    <vt:lpwstr>eyJoZGlkIjoiMDllZmQwZjI0MmU5YTg5ODk2N2FkYjMyNWI5NTM5NjEiLCJ1c2VySWQiOiI2NDMzMDE5MTYifQ==</vt:lpwstr>
  </property>
</Properties>
</file>