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830A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center"/>
        <w:textAlignment w:val="auto"/>
        <w:rPr>
          <w:rFonts w:asciiTheme="minorEastAsia" w:hAnsiTheme="minorEastAsia" w:eastAsiaTheme="minorEastAsia"/>
          <w:b/>
          <w:sz w:val="36"/>
          <w:szCs w:val="28"/>
        </w:rPr>
      </w:pPr>
      <w:r>
        <w:rPr>
          <w:rFonts w:hint="eastAsia" w:asciiTheme="minorEastAsia" w:hAnsiTheme="minorEastAsia" w:eastAsiaTheme="minorEastAsia"/>
          <w:b/>
          <w:sz w:val="36"/>
          <w:szCs w:val="28"/>
        </w:rPr>
        <w:t>南京医科大学</w:t>
      </w:r>
      <w:r>
        <w:rPr>
          <w:rFonts w:hint="eastAsia" w:cs="宋体" w:asciiTheme="minorEastAsia" w:hAnsiTheme="minorEastAsia" w:eastAsiaTheme="minorEastAsia"/>
          <w:b/>
          <w:sz w:val="36"/>
          <w:szCs w:val="28"/>
          <w:lang w:val="en-US" w:eastAsia="zh-CN"/>
        </w:rPr>
        <w:t>江宁校区博学楼机房电脑桌采购项目</w:t>
      </w:r>
      <w:r>
        <w:rPr>
          <w:rFonts w:hint="eastAsia" w:asciiTheme="minorEastAsia" w:hAnsiTheme="minorEastAsia" w:eastAsiaTheme="minorEastAsia"/>
          <w:b/>
          <w:sz w:val="36"/>
          <w:szCs w:val="28"/>
        </w:rPr>
        <w:t>中标公告</w:t>
      </w:r>
    </w:p>
    <w:p w14:paraId="11F074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21" w:beforeLines="200" w:after="0" w:line="520" w:lineRule="exact"/>
        <w:ind w:firstLine="723" w:firstLineChars="200"/>
        <w:textAlignment w:val="auto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b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92710</wp:posOffset>
                </wp:positionV>
                <wp:extent cx="5267325" cy="0"/>
                <wp:effectExtent l="0" t="10795" r="9525" b="1778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7325" cy="0"/>
                        </a:xfrm>
                        <a:prstGeom prst="straightConnector1">
                          <a:avLst/>
                        </a:prstGeom>
                        <a:ln w="222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7.05pt;margin-top:7.3pt;height:0pt;width:414.75pt;z-index:251659264;mso-width-relative:page;mso-height-relative:page;" filled="f" stroked="t" coordsize="21600,21600" o:gfxdata="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+uuzbVAAAACAEAAA8AAAAAAAAAAQAgAAAAIgAAAGRycy9kb3ducmV2LnhtbFBLAQIU&#10;ABQAAAAIAIdO4kAnrJd39gEAAOQDAAAOAAAAAAAAAAEAIAAAACQBAABkcnMvZTJvRG9jLnhtbFBL&#10;BQYAAAAABgAGAFkBAACMBQAAAAA=&#10;">
                <v:fill on="f" focussize="0,0"/>
                <v:stroke weight="1.7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/>
          <w:sz w:val="28"/>
          <w:szCs w:val="28"/>
        </w:rPr>
        <w:t>南京医科大学就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江宁校区博学楼机房电脑桌采购项目</w:t>
      </w:r>
      <w:r>
        <w:rPr>
          <w:rFonts w:hint="eastAsia" w:asciiTheme="minorEastAsia" w:hAnsiTheme="minorEastAsia" w:eastAsiaTheme="minorEastAsia"/>
          <w:sz w:val="28"/>
          <w:szCs w:val="28"/>
        </w:rPr>
        <w:t>公开招标，现就本次招标结果公告如下：</w:t>
      </w:r>
    </w:p>
    <w:p w14:paraId="6298BB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firstLine="562" w:firstLineChars="200"/>
        <w:textAlignment w:val="auto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一、招标项目名称及编号</w:t>
      </w:r>
    </w:p>
    <w:p w14:paraId="460B10B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right="0" w:firstLine="560"/>
        <w:jc w:val="both"/>
        <w:textAlignment w:val="auto"/>
        <w:rPr>
          <w:rFonts w:hint="eastAsia" w:asciiTheme="minorEastAsia" w:hAnsiTheme="minorEastAsia" w:eastAsiaTheme="minorEastAsia" w:cstheme="minorBidi"/>
          <w:b w:val="0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Bidi"/>
          <w:b w:val="0"/>
          <w:bCs/>
          <w:kern w:val="0"/>
          <w:sz w:val="28"/>
          <w:szCs w:val="28"/>
          <w:lang w:val="en-US" w:eastAsia="zh-CN" w:bidi="ar-SA"/>
        </w:rPr>
        <w:t>项目名称：南京医科大学江宁校区博学楼机房电脑桌采购项目</w:t>
      </w:r>
    </w:p>
    <w:p w14:paraId="0E641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left="559" w:leftChars="254" w:firstLine="0" w:firstLineChars="0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项目编号：</w:t>
      </w:r>
      <w:r>
        <w:rPr>
          <w:rFonts w:hint="eastAsia" w:asciiTheme="minorEastAsia" w:hAnsiTheme="minorEastAsia" w:eastAsiaTheme="minorEastAsia"/>
          <w:b w:val="0"/>
          <w:bCs/>
          <w:sz w:val="28"/>
          <w:szCs w:val="28"/>
        </w:rPr>
        <w:t>NJMU</w:t>
      </w:r>
      <w:r>
        <w:rPr>
          <w:rFonts w:hint="eastAsia" w:asciiTheme="minorEastAsia" w:hAnsiTheme="minorEastAsia" w:eastAsiaTheme="minorEastAsia"/>
          <w:b w:val="0"/>
          <w:bCs/>
          <w:sz w:val="28"/>
          <w:szCs w:val="28"/>
          <w:lang w:val="en-US" w:eastAsia="zh-CN"/>
        </w:rPr>
        <w:t>ZB30120260667</w:t>
      </w:r>
    </w:p>
    <w:p w14:paraId="2A20AB3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562" w:firstLineChars="200"/>
        <w:textAlignment w:val="auto"/>
        <w:rPr>
          <w:rFonts w:hint="default" w:asciiTheme="minorEastAsia" w:hAnsiTheme="minorEastAsia" w:eastAsiaTheme="minorEastAsia"/>
          <w:b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中标信息</w:t>
      </w:r>
    </w:p>
    <w:p w14:paraId="7921606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firstLine="562"/>
        <w:textAlignment w:val="auto"/>
        <w:rPr>
          <w:rFonts w:hint="default" w:asciiTheme="minorEastAsia" w:hAnsiTheme="minorEastAsia" w:eastAsiaTheme="minorEastAsia"/>
          <w:b w:val="0"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8"/>
          <w:szCs w:val="28"/>
          <w:lang w:val="en-US" w:eastAsia="zh-CN"/>
        </w:rPr>
        <w:t>中标单位名称：美耐家具有限公司</w:t>
      </w:r>
    </w:p>
    <w:p w14:paraId="4D68479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firstLine="562"/>
        <w:textAlignment w:val="auto"/>
        <w:rPr>
          <w:rFonts w:hint="default" w:asciiTheme="minorEastAsia" w:hAnsiTheme="minorEastAsia" w:eastAsiaTheme="minorEastAsia"/>
          <w:b w:val="0"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/>
          <w:sz w:val="28"/>
          <w:szCs w:val="28"/>
          <w:lang w:val="en-US" w:eastAsia="zh-CN"/>
        </w:rPr>
        <w:t>中标金额：人民币壹拾壹万叁仟贰佰伍拾元整（¥113250.00）</w:t>
      </w:r>
    </w:p>
    <w:p w14:paraId="66EBBE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firstLine="562" w:firstLineChars="200"/>
        <w:textAlignment w:val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三、公告期限</w:t>
      </w:r>
      <w:r>
        <w:rPr>
          <w:rFonts w:hint="eastAsia" w:asciiTheme="minorEastAsia" w:hAnsiTheme="minorEastAsia" w:eastAsiaTheme="minorEastAsia"/>
          <w:sz w:val="28"/>
          <w:szCs w:val="28"/>
        </w:rPr>
        <w:t>：一个工作日</w:t>
      </w:r>
    </w:p>
    <w:p w14:paraId="332F17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firstLine="562" w:firstLineChars="200"/>
        <w:textAlignment w:val="auto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四、招标项目联系事项</w:t>
      </w:r>
    </w:p>
    <w:p w14:paraId="1E7CD2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firstLine="560" w:firstLineChars="200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联系人：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吕老师/韩老师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     联系电话：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025-86869282/9606</w:t>
      </w:r>
    </w:p>
    <w:p w14:paraId="3BEBBD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firstLine="560" w:firstLineChars="200"/>
        <w:textAlignment w:val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联系地址：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江苏省南京市江宁区龙眠大道101号南京医科大学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                      </w:t>
      </w:r>
    </w:p>
    <w:p w14:paraId="6B632C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firstLine="560" w:firstLineChars="200"/>
        <w:textAlignment w:val="auto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各有关当事人对中标结果有异议的，可以在中标公告发布之日起七个工作日内，以书面形式向南京医科大学提出质疑，逾期将不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8"/>
          <w:szCs w:val="28"/>
        </w:rPr>
        <w:t xml:space="preserve">再受理。                                                  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                      </w:t>
      </w:r>
    </w:p>
    <w:p w14:paraId="317F9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right="560" w:firstLine="560" w:firstLineChars="200"/>
        <w:jc w:val="center"/>
        <w:textAlignment w:val="auto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                              </w:t>
      </w:r>
    </w:p>
    <w:p w14:paraId="27C7E7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right="560" w:firstLine="560" w:firstLineChars="200"/>
        <w:jc w:val="center"/>
        <w:textAlignment w:val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 xml:space="preserve">                                 </w:t>
      </w:r>
      <w:r>
        <w:rPr>
          <w:rFonts w:hint="eastAsia" w:asciiTheme="minorEastAsia" w:hAnsiTheme="minorEastAsia" w:eastAsiaTheme="minorEastAsia"/>
          <w:sz w:val="28"/>
          <w:szCs w:val="28"/>
        </w:rPr>
        <w:t>南京医科大学</w:t>
      </w:r>
    </w:p>
    <w:p w14:paraId="28A5E8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0" w:line="520" w:lineRule="exact"/>
        <w:ind w:right="700" w:firstLine="560" w:firstLineChars="200"/>
        <w:jc w:val="center"/>
        <w:textAlignment w:val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                                 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15</w:t>
      </w:r>
      <w:r>
        <w:rPr>
          <w:rFonts w:hint="eastAsia" w:asciiTheme="minorEastAsia" w:hAnsiTheme="minorEastAsia" w:eastAsiaTheme="minorEastAsia"/>
          <w:sz w:val="28"/>
          <w:szCs w:val="28"/>
        </w:rPr>
        <w:t>日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6A6A3B"/>
    <w:multiLevelType w:val="singleLevel"/>
    <w:tmpl w:val="296A6A3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lZmQwZjI0MmU5YTg5ODk2N2FkYjMyNWI5NTM5NjEifQ=="/>
  </w:docVars>
  <w:rsids>
    <w:rsidRoot w:val="00D31D50"/>
    <w:rsid w:val="000F21AD"/>
    <w:rsid w:val="00126DC4"/>
    <w:rsid w:val="001B1672"/>
    <w:rsid w:val="001C16CE"/>
    <w:rsid w:val="00245B96"/>
    <w:rsid w:val="00267C15"/>
    <w:rsid w:val="00277B55"/>
    <w:rsid w:val="002E6448"/>
    <w:rsid w:val="00323B43"/>
    <w:rsid w:val="003530EC"/>
    <w:rsid w:val="0035740E"/>
    <w:rsid w:val="003D37D8"/>
    <w:rsid w:val="00426133"/>
    <w:rsid w:val="004358AB"/>
    <w:rsid w:val="00464390"/>
    <w:rsid w:val="004847BB"/>
    <w:rsid w:val="004B08BF"/>
    <w:rsid w:val="00515B45"/>
    <w:rsid w:val="00561A87"/>
    <w:rsid w:val="00566B59"/>
    <w:rsid w:val="005C3EA3"/>
    <w:rsid w:val="0063535D"/>
    <w:rsid w:val="00720628"/>
    <w:rsid w:val="00721962"/>
    <w:rsid w:val="00730597"/>
    <w:rsid w:val="00785E5F"/>
    <w:rsid w:val="007E2153"/>
    <w:rsid w:val="00832ECE"/>
    <w:rsid w:val="008B7726"/>
    <w:rsid w:val="00935EE4"/>
    <w:rsid w:val="00A0587E"/>
    <w:rsid w:val="00BF0F0E"/>
    <w:rsid w:val="00CA18DF"/>
    <w:rsid w:val="00CF08A7"/>
    <w:rsid w:val="00D31D50"/>
    <w:rsid w:val="00DD7698"/>
    <w:rsid w:val="00E0455C"/>
    <w:rsid w:val="00E07D1D"/>
    <w:rsid w:val="00E1120C"/>
    <w:rsid w:val="00E448E8"/>
    <w:rsid w:val="00EF0D5B"/>
    <w:rsid w:val="00F04D88"/>
    <w:rsid w:val="00FE1E62"/>
    <w:rsid w:val="033B7642"/>
    <w:rsid w:val="05AC1533"/>
    <w:rsid w:val="09AC1E26"/>
    <w:rsid w:val="0A7A7427"/>
    <w:rsid w:val="0A953E93"/>
    <w:rsid w:val="0B5F3925"/>
    <w:rsid w:val="0C715AE3"/>
    <w:rsid w:val="0E5139F9"/>
    <w:rsid w:val="0F041298"/>
    <w:rsid w:val="119200E9"/>
    <w:rsid w:val="127E6D86"/>
    <w:rsid w:val="12BF3A6A"/>
    <w:rsid w:val="13A84069"/>
    <w:rsid w:val="13B26B3F"/>
    <w:rsid w:val="13E15096"/>
    <w:rsid w:val="13FC3A27"/>
    <w:rsid w:val="15233C15"/>
    <w:rsid w:val="190520C3"/>
    <w:rsid w:val="19E76BAE"/>
    <w:rsid w:val="1A1D01A9"/>
    <w:rsid w:val="1A381F10"/>
    <w:rsid w:val="1D082171"/>
    <w:rsid w:val="21D93694"/>
    <w:rsid w:val="224C2131"/>
    <w:rsid w:val="22EA7B20"/>
    <w:rsid w:val="236E24FF"/>
    <w:rsid w:val="23964A4F"/>
    <w:rsid w:val="23B646AE"/>
    <w:rsid w:val="24C04FDC"/>
    <w:rsid w:val="25826736"/>
    <w:rsid w:val="26EB5173"/>
    <w:rsid w:val="28CF5AEA"/>
    <w:rsid w:val="297C0A89"/>
    <w:rsid w:val="2A0B48B8"/>
    <w:rsid w:val="2A6B1E55"/>
    <w:rsid w:val="2B5F7023"/>
    <w:rsid w:val="2C0003B4"/>
    <w:rsid w:val="2CE23E97"/>
    <w:rsid w:val="2F603644"/>
    <w:rsid w:val="2FA5374C"/>
    <w:rsid w:val="33F7209D"/>
    <w:rsid w:val="35043248"/>
    <w:rsid w:val="35D46B3A"/>
    <w:rsid w:val="36141C3F"/>
    <w:rsid w:val="37132BC8"/>
    <w:rsid w:val="374A0A13"/>
    <w:rsid w:val="37F82BA8"/>
    <w:rsid w:val="389D30C1"/>
    <w:rsid w:val="3AC709F8"/>
    <w:rsid w:val="3D152BE2"/>
    <w:rsid w:val="3DBB47AB"/>
    <w:rsid w:val="406D6527"/>
    <w:rsid w:val="41B119D5"/>
    <w:rsid w:val="41FA16D6"/>
    <w:rsid w:val="42A81132"/>
    <w:rsid w:val="45C33FCB"/>
    <w:rsid w:val="463C78E5"/>
    <w:rsid w:val="4A164C5D"/>
    <w:rsid w:val="4A6553D3"/>
    <w:rsid w:val="4D02640D"/>
    <w:rsid w:val="4D302450"/>
    <w:rsid w:val="4D587BF8"/>
    <w:rsid w:val="4D6E2F78"/>
    <w:rsid w:val="4E720846"/>
    <w:rsid w:val="4EEC2757"/>
    <w:rsid w:val="4F021BCA"/>
    <w:rsid w:val="4F8F05BF"/>
    <w:rsid w:val="51DD06CC"/>
    <w:rsid w:val="51E10B0C"/>
    <w:rsid w:val="52501A2E"/>
    <w:rsid w:val="5382152B"/>
    <w:rsid w:val="54825253"/>
    <w:rsid w:val="553A63C4"/>
    <w:rsid w:val="55BA31FE"/>
    <w:rsid w:val="56AB6FEB"/>
    <w:rsid w:val="56DF15AE"/>
    <w:rsid w:val="57D90F6E"/>
    <w:rsid w:val="598C0E66"/>
    <w:rsid w:val="5B8D4F11"/>
    <w:rsid w:val="5C317F92"/>
    <w:rsid w:val="5D2D0899"/>
    <w:rsid w:val="5DD34BF2"/>
    <w:rsid w:val="5DE52AB9"/>
    <w:rsid w:val="5EDE0BEF"/>
    <w:rsid w:val="5EE25574"/>
    <w:rsid w:val="60BA4A6F"/>
    <w:rsid w:val="610B7004"/>
    <w:rsid w:val="62BB2364"/>
    <w:rsid w:val="635B58F5"/>
    <w:rsid w:val="66E61B1E"/>
    <w:rsid w:val="674C3448"/>
    <w:rsid w:val="67E66902"/>
    <w:rsid w:val="67EF209D"/>
    <w:rsid w:val="681F6B18"/>
    <w:rsid w:val="699102C2"/>
    <w:rsid w:val="6DD864C0"/>
    <w:rsid w:val="6E386F5E"/>
    <w:rsid w:val="71A328F5"/>
    <w:rsid w:val="72A2187E"/>
    <w:rsid w:val="72BA7273"/>
    <w:rsid w:val="74123AF3"/>
    <w:rsid w:val="74F66422"/>
    <w:rsid w:val="75461F61"/>
    <w:rsid w:val="79956F43"/>
    <w:rsid w:val="7AFA3CF7"/>
    <w:rsid w:val="7B871D19"/>
    <w:rsid w:val="7BE97AEA"/>
    <w:rsid w:val="7CCF0EDB"/>
    <w:rsid w:val="7EE8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Tahoma" w:hAnsi="Tahoma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364</Characters>
  <Lines>3</Lines>
  <Paragraphs>1</Paragraphs>
  <TotalTime>3</TotalTime>
  <ScaleCrop>false</ScaleCrop>
  <LinksUpToDate>false</LinksUpToDate>
  <CharactersWithSpaces>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</dc:creator>
  <cp:lastModifiedBy>审计处</cp:lastModifiedBy>
  <dcterms:modified xsi:type="dcterms:W3CDTF">2026-09-15T03:17:21Z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600AC7F2F1114EBAAEE042C3DDDAA32C_13</vt:lpwstr>
  </property>
  <property fmtid="{D5CDD505-2E9C-101B-9397-08002B2CF9AE}" pid="4" name="KSOTemplateDocerSaveRecord">
    <vt:lpwstr>eyJoZGlkIjoiNDA2ZTNhZmZhOGM3N2I4M2NlMTM1ODI4MGYxNjNiOWQiLCJ1c2VySWQiOiI2NDMzMDE5MTYifQ==</vt:lpwstr>
  </property>
</Properties>
</file>