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bookmarkStart w:id="14" w:name="_GoBack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JG203223S61815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南京医科大学全自动振动切片机采购项目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南京科麟得科学仪器有限公司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供应商地址：南京市玄武区中山东路319号南京（维景）国际大酒店商务楼B座501室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20.92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名称：南京医科大学全自动振动切片机采购项目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名称、品牌、数量、价格：</w:t>
            </w:r>
          </w:p>
          <w:tbl>
            <w:tblPr>
              <w:tblStyle w:val="8"/>
              <w:tblW w:w="70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8"/>
              <w:gridCol w:w="2805"/>
              <w:gridCol w:w="1140"/>
              <w:gridCol w:w="765"/>
              <w:gridCol w:w="14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价格（万元）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全自动振动切片机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Leica/VT120</w:t>
                  </w: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0S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20.92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独立控制面板</w:t>
                  </w:r>
                </w:p>
              </w:tc>
              <w:tc>
                <w:tcPr>
                  <w:tcW w:w="114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20mm 样品盘</w:t>
                  </w:r>
                </w:p>
              </w:tc>
              <w:tc>
                <w:tcPr>
                  <w:tcW w:w="114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1425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4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10mm 样品盘</w:t>
                  </w:r>
                </w:p>
              </w:tc>
              <w:tc>
                <w:tcPr>
                  <w:tcW w:w="114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1425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5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冰浴盘</w:t>
                  </w:r>
                </w:p>
              </w:tc>
              <w:tc>
                <w:tcPr>
                  <w:tcW w:w="114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6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缓冲液盘组件</w:t>
                  </w:r>
                </w:p>
              </w:tc>
              <w:tc>
                <w:tcPr>
                  <w:tcW w:w="1140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</w:tbl>
          <w:p>
            <w:pPr>
              <w:pStyle w:val="4"/>
              <w:rPr>
                <w:rFonts w:hint="eastAsia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评审专家名单：潘岳荣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蓝田永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刘伟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杨烨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0.21966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023"/>
      <w:bookmarkStart w:id="3" w:name="_Toc35393810"/>
      <w:bookmarkStart w:id="4" w:name="_Toc2835910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徐老师 18021536221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35393642"/>
      <w:bookmarkStart w:id="8" w:name="_Toc28359024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102"/>
      <w:bookmarkStart w:id="11" w:name="_Toc35393643"/>
      <w:bookmarkStart w:id="12" w:name="_Toc3539381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4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2023年11月22日</w:t>
      </w:r>
    </w:p>
    <w:bookmarkEnd w:id="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MzQ3MWFiN2I3OTQ3M2M3OWMzNTkwMGUyMzg2OTAifQ=="/>
  </w:docVars>
  <w:rsids>
    <w:rsidRoot w:val="78704351"/>
    <w:rsid w:val="06971E99"/>
    <w:rsid w:val="094168C6"/>
    <w:rsid w:val="0AC6668F"/>
    <w:rsid w:val="0B5923ED"/>
    <w:rsid w:val="0FED4B95"/>
    <w:rsid w:val="144E4441"/>
    <w:rsid w:val="1A5455D0"/>
    <w:rsid w:val="1FF03364"/>
    <w:rsid w:val="25DD7258"/>
    <w:rsid w:val="27F76479"/>
    <w:rsid w:val="28F63F80"/>
    <w:rsid w:val="2DF826E5"/>
    <w:rsid w:val="2F774DE8"/>
    <w:rsid w:val="33AF3C6C"/>
    <w:rsid w:val="3406051F"/>
    <w:rsid w:val="36651B1F"/>
    <w:rsid w:val="37924251"/>
    <w:rsid w:val="38CD40DA"/>
    <w:rsid w:val="391B68FB"/>
    <w:rsid w:val="393D1554"/>
    <w:rsid w:val="3A30539F"/>
    <w:rsid w:val="3CAE0773"/>
    <w:rsid w:val="3ED0213A"/>
    <w:rsid w:val="44D162C0"/>
    <w:rsid w:val="46EB36E7"/>
    <w:rsid w:val="46F76AEE"/>
    <w:rsid w:val="4E391927"/>
    <w:rsid w:val="52A44D3D"/>
    <w:rsid w:val="556F374C"/>
    <w:rsid w:val="5A0E4C1A"/>
    <w:rsid w:val="5A3A7730"/>
    <w:rsid w:val="5C97150A"/>
    <w:rsid w:val="5F5B3E64"/>
    <w:rsid w:val="651968DF"/>
    <w:rsid w:val="6600503C"/>
    <w:rsid w:val="67A53F89"/>
    <w:rsid w:val="6A2736E1"/>
    <w:rsid w:val="6DD14B1F"/>
    <w:rsid w:val="702B1F0B"/>
    <w:rsid w:val="71640318"/>
    <w:rsid w:val="75E20CC3"/>
    <w:rsid w:val="77FA709C"/>
    <w:rsid w:val="78704351"/>
    <w:rsid w:val="7E0E0740"/>
    <w:rsid w:val="7EED79BA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2023-11-21T09:26:12Z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1E343CF8C12341A2930BDC30A9A8FB25</vt:lpwstr>
  </property>
</Properties>
</file>