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1B915">
      <w:pPr>
        <w:pStyle w:val="34"/>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HScAAGRycy9tZWRpYS9pbWFnZTEucG5nUEsBAhQAFAAAAAgAh07iQMlDEPSJIgAAhCIAABQA&#10;AAAAAAAAAQAgAAAAYgQAAGRycy9tZWRpYS9pbWFnZTIucG5nUEsBAhQAFAAAAAgAh07iQLBCigfj&#10;CwAA3gsAABQAAAAAAAAAAQAgAAAA6WQAAGRycy9tZWRpYS9pbWFnZTMucG5nUEsFBgAAAAAMAAwA&#10;1gIAAHZ0AAAAAA==&#10;">
                <o:lock v:ext="edit" aspectratio="f"/>
                <v:shape id="图片 18" o:spid="_x0000_s1026" o:spt="75" alt=""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A&#10;">
                  <v:fill on="f" focussize="0,0"/>
                  <v:stroke on="f"/>
                  <v:imagedata r:id="rId9" o:title=""/>
                  <o:lock v:ext="edit" aspectratio="t"/>
                </v:shape>
                <v:shape id="图片 19" o:spid="_x0000_s1026" o:spt="75" alt=""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A&#10;">
                  <v:fill on="f" focussize="0,0"/>
                  <v:stroke on="f"/>
                  <v:imagedata r:id="rId10" o:title=""/>
                  <o:lock v:ext="edit" aspectratio="t"/>
                </v:shape>
                <v:shape id="图片 20" o:spid="_x0000_s1026" o:spt="75" alt=""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726191F5">
      <w:pPr>
        <w:pStyle w:val="34"/>
        <w:ind w:firstLine="0"/>
        <w:jc w:val="center"/>
        <w:rPr>
          <w:rFonts w:eastAsia="黑体"/>
          <w:b/>
          <w:bCs/>
          <w:color w:val="auto"/>
          <w:sz w:val="84"/>
        </w:rPr>
      </w:pPr>
    </w:p>
    <w:p w14:paraId="6126E961">
      <w:pPr>
        <w:pStyle w:val="34"/>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661C7F9B">
      <w:pPr>
        <w:pStyle w:val="34"/>
        <w:ind w:firstLine="2401" w:firstLineChars="750"/>
        <w:rPr>
          <w:rFonts w:ascii="微软雅黑" w:hAnsi="微软雅黑" w:eastAsia="微软雅黑" w:cs="微软雅黑"/>
          <w:b/>
          <w:bCs/>
          <w:color w:val="auto"/>
          <w:sz w:val="32"/>
        </w:rPr>
      </w:pPr>
    </w:p>
    <w:p w14:paraId="7B4A3DE7">
      <w:pPr>
        <w:pStyle w:val="34"/>
        <w:rPr>
          <w:rFonts w:ascii="微软雅黑" w:hAnsi="微软雅黑" w:eastAsia="微软雅黑" w:cs="微软雅黑"/>
          <w:b/>
          <w:bCs/>
          <w:color w:val="auto"/>
          <w:sz w:val="32"/>
        </w:rPr>
      </w:pPr>
    </w:p>
    <w:p w14:paraId="6836FDE6">
      <w:pPr>
        <w:pStyle w:val="34"/>
        <w:rPr>
          <w:rFonts w:ascii="微软雅黑" w:hAnsi="微软雅黑" w:eastAsia="微软雅黑" w:cs="微软雅黑"/>
          <w:b/>
          <w:bCs/>
          <w:color w:val="auto"/>
          <w:sz w:val="13"/>
          <w:szCs w:val="10"/>
          <w:u w:val="thick"/>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3" name="直线 6"/>
                <wp:cNvGraphicFramePr/>
                <a:graphic xmlns:a="http://schemas.openxmlformats.org/drawingml/2006/main">
                  <a:graphicData uri="http://schemas.microsoft.com/office/word/2010/wordprocessingShape">
                    <wps:wsp>
                      <wps:cNvSp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H+Cx&#10;2AAAAAkBAAAPAAAAAAAAAAEAIAAAACIAAABkcnMvZG93bnJldi54bWxQSwECFAAUAAAACACHTuJA&#10;tm3X9egBAADeAwAADgAAAAAAAAABACAAAAAn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Theme="minorEastAsia" w:hAnsiTheme="minorEastAsia" w:eastAsiaTheme="minorEastAsia" w:cstheme="minorEastAsia"/>
          <w:b/>
          <w:bCs/>
          <w:color w:val="auto"/>
          <w:sz w:val="32"/>
          <w:szCs w:val="40"/>
        </w:rPr>
        <w:t>儿科学院智慧医疗课堂教育多场景交互平台</w:t>
      </w:r>
    </w:p>
    <w:p w14:paraId="12628015">
      <w:pPr>
        <w:pStyle w:val="34"/>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4" name="直线 7"/>
                <wp:cNvGraphicFramePr/>
                <a:graphic xmlns:a="http://schemas.openxmlformats.org/drawingml/2006/main">
                  <a:graphicData uri="http://schemas.microsoft.com/office/word/2010/wordprocessingShape">
                    <wps:wsp>
                      <wps:cNvSp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UNn/LX&#10;AAAACQEAAA8AAAAAAAAAAQAgAAAAIgAAAGRycy9kb3ducmV2LnhtbFBLAQIUABQAAAAIAIdO4kCJ&#10;MwQ26AEAAN4DAAAOAAAAAAAAAAEAIAAAACYBAABkcnMvZTJvRG9jLnhtbFBLBQYAAAAABgAGAFkB&#10;AACA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仿宋" w:hAnsi="仿宋" w:eastAsia="仿宋" w:cs="仿宋"/>
          <w:b/>
          <w:bCs/>
          <w:color w:val="auto"/>
          <w:sz w:val="32"/>
          <w:szCs w:val="40"/>
        </w:rPr>
        <w:t>NJMUZB13120250382</w:t>
      </w:r>
    </w:p>
    <w:p w14:paraId="2149855C">
      <w:pPr>
        <w:pStyle w:val="34"/>
        <w:spacing w:before="0" w:after="0"/>
        <w:ind w:firstLine="0"/>
        <w:rPr>
          <w:rFonts w:ascii="宋体" w:hAnsi="宋体"/>
          <w:color w:val="auto"/>
        </w:rPr>
      </w:pPr>
    </w:p>
    <w:p w14:paraId="494513FB">
      <w:pPr>
        <w:pStyle w:val="34"/>
        <w:spacing w:before="0" w:after="0"/>
        <w:ind w:firstLine="0"/>
        <w:rPr>
          <w:rFonts w:ascii="宋体" w:hAnsi="宋体"/>
          <w:color w:val="auto"/>
        </w:rPr>
      </w:pPr>
    </w:p>
    <w:p w14:paraId="1FA07B34">
      <w:pPr>
        <w:pStyle w:val="34"/>
        <w:spacing w:before="0" w:after="0"/>
        <w:ind w:firstLine="0"/>
        <w:rPr>
          <w:rFonts w:ascii="宋体" w:hAnsi="宋体"/>
          <w:color w:val="auto"/>
        </w:rPr>
      </w:pPr>
    </w:p>
    <w:p w14:paraId="3231FCEA">
      <w:pPr>
        <w:pStyle w:val="34"/>
        <w:spacing w:before="0" w:after="0"/>
        <w:ind w:firstLine="0"/>
        <w:rPr>
          <w:rFonts w:ascii="宋体" w:hAnsi="宋体"/>
          <w:color w:val="auto"/>
        </w:rPr>
      </w:pPr>
    </w:p>
    <w:p w14:paraId="77999E37">
      <w:pPr>
        <w:pStyle w:val="34"/>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w:t>
      </w:r>
      <w:r>
        <w:rPr>
          <w:rFonts w:hint="eastAsia" w:ascii="微软雅黑" w:hAnsi="微软雅黑" w:eastAsia="微软雅黑" w:cs="微软雅黑"/>
          <w:b/>
          <w:bCs/>
          <w:color w:val="auto"/>
          <w:sz w:val="32"/>
          <w:lang w:val="en-US" w:eastAsia="zh-CN"/>
        </w:rPr>
        <w:t>五</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十一</w:t>
      </w:r>
      <w:r>
        <w:rPr>
          <w:rFonts w:hint="eastAsia" w:ascii="微软雅黑" w:hAnsi="微软雅黑" w:eastAsia="微软雅黑" w:cs="微软雅黑"/>
          <w:b/>
          <w:bCs/>
          <w:color w:val="auto"/>
          <w:sz w:val="32"/>
        </w:rPr>
        <w:t>月</w:t>
      </w:r>
    </w:p>
    <w:p w14:paraId="7CC01A68">
      <w:pPr>
        <w:pStyle w:val="34"/>
        <w:ind w:firstLine="0"/>
        <w:jc w:val="center"/>
        <w:rPr>
          <w:rFonts w:ascii="微软雅黑" w:hAnsi="微软雅黑" w:eastAsia="微软雅黑" w:cs="微软雅黑"/>
          <w:b/>
          <w:bCs/>
          <w:color w:val="auto"/>
          <w:sz w:val="32"/>
        </w:rPr>
      </w:pPr>
    </w:p>
    <w:p w14:paraId="697A5A41">
      <w:pPr>
        <w:pStyle w:val="34"/>
        <w:ind w:firstLine="0"/>
        <w:jc w:val="center"/>
        <w:rPr>
          <w:rFonts w:ascii="微软雅黑" w:hAnsi="微软雅黑" w:eastAsia="微软雅黑" w:cs="微软雅黑"/>
          <w:b/>
          <w:bCs/>
          <w:color w:val="auto"/>
          <w:sz w:val="32"/>
        </w:rPr>
      </w:pPr>
    </w:p>
    <w:p w14:paraId="3CFA67E6">
      <w:pPr>
        <w:pStyle w:val="34"/>
        <w:ind w:firstLine="0"/>
        <w:jc w:val="center"/>
        <w:rPr>
          <w:rFonts w:eastAsia="黑体"/>
          <w:b/>
          <w:bCs/>
          <w:color w:val="auto"/>
          <w:sz w:val="32"/>
        </w:rPr>
      </w:pPr>
      <w:bookmarkStart w:id="0" w:name="_Toc517190880"/>
      <w:bookmarkStart w:id="1" w:name="_Toc120614210"/>
      <w:bookmarkStart w:id="2" w:name="_Toc513029200"/>
      <w:bookmarkStart w:id="3" w:name="_Toc479757206"/>
      <w:bookmarkStart w:id="4" w:name="_Toc523127445"/>
      <w:bookmarkStart w:id="5" w:name="_Toc20823272"/>
      <w:bookmarkStart w:id="6" w:name="_Toc16938516"/>
      <w:r>
        <w:rPr>
          <w:rFonts w:hint="eastAsia" w:ascii="黑体" w:hAnsi="黑体" w:eastAsia="黑体"/>
          <w:b/>
          <w:color w:val="auto"/>
          <w:sz w:val="44"/>
          <w:szCs w:val="28"/>
        </w:rPr>
        <w:t>目  录</w:t>
      </w:r>
      <w:bookmarkEnd w:id="0"/>
    </w:p>
    <w:p w14:paraId="603771C6">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A7F386B">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9BF7D4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655FC2D">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54A7D74">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6EB7B77">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B2DEBCD">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185B2488">
      <w:pPr>
        <w:spacing w:line="480" w:lineRule="auto"/>
        <w:rPr>
          <w:rFonts w:ascii="仿宋_GB2312" w:hAnsi="Arial" w:eastAsia="仿宋_GB2312"/>
          <w:b/>
          <w:color w:val="auto"/>
          <w:sz w:val="28"/>
        </w:rPr>
      </w:pPr>
    </w:p>
    <w:p w14:paraId="3C1E895D">
      <w:pPr>
        <w:rPr>
          <w:color w:val="auto"/>
        </w:rPr>
      </w:pPr>
    </w:p>
    <w:p w14:paraId="5400497C">
      <w:pPr>
        <w:rPr>
          <w:color w:val="auto"/>
        </w:rPr>
      </w:pPr>
    </w:p>
    <w:p w14:paraId="6D6E37A3">
      <w:pPr>
        <w:rPr>
          <w:color w:val="auto"/>
        </w:rPr>
      </w:pPr>
    </w:p>
    <w:p w14:paraId="79A369E7">
      <w:pPr>
        <w:rPr>
          <w:color w:val="auto"/>
        </w:rPr>
      </w:pPr>
    </w:p>
    <w:p w14:paraId="53E0704C">
      <w:pPr>
        <w:rPr>
          <w:color w:val="auto"/>
        </w:rPr>
      </w:pPr>
    </w:p>
    <w:p w14:paraId="00A03963">
      <w:pPr>
        <w:rPr>
          <w:color w:val="auto"/>
        </w:rPr>
      </w:pPr>
    </w:p>
    <w:p w14:paraId="69DE1F4B">
      <w:pPr>
        <w:rPr>
          <w:color w:val="auto"/>
        </w:rPr>
      </w:pPr>
    </w:p>
    <w:p w14:paraId="7C5CC843">
      <w:pPr>
        <w:rPr>
          <w:color w:val="auto"/>
        </w:rPr>
      </w:pPr>
    </w:p>
    <w:p w14:paraId="58D9D46C">
      <w:pPr>
        <w:rPr>
          <w:color w:val="auto"/>
        </w:rPr>
      </w:pPr>
    </w:p>
    <w:p w14:paraId="38EDC58F">
      <w:pPr>
        <w:rPr>
          <w:color w:val="auto"/>
        </w:rPr>
      </w:pPr>
    </w:p>
    <w:p w14:paraId="146BDA23">
      <w:pPr>
        <w:rPr>
          <w:color w:val="auto"/>
        </w:rPr>
      </w:pPr>
    </w:p>
    <w:p w14:paraId="60BEDB9C">
      <w:pPr>
        <w:rPr>
          <w:color w:val="auto"/>
        </w:rPr>
      </w:pPr>
    </w:p>
    <w:p w14:paraId="2DABBDDA">
      <w:pPr>
        <w:rPr>
          <w:color w:val="auto"/>
        </w:rPr>
      </w:pPr>
    </w:p>
    <w:p w14:paraId="2CB9320C">
      <w:pPr>
        <w:rPr>
          <w:color w:val="auto"/>
        </w:rPr>
      </w:pPr>
    </w:p>
    <w:p w14:paraId="719990FE">
      <w:pPr>
        <w:rPr>
          <w:color w:val="auto"/>
        </w:rPr>
      </w:pPr>
    </w:p>
    <w:p w14:paraId="5BE3ACA2">
      <w:pPr>
        <w:rPr>
          <w:color w:val="auto"/>
        </w:rPr>
      </w:pPr>
    </w:p>
    <w:bookmarkEnd w:id="1"/>
    <w:p w14:paraId="457111F5">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73403491">
      <w:pPr>
        <w:rPr>
          <w:color w:val="auto"/>
        </w:rPr>
      </w:pPr>
    </w:p>
    <w:bookmarkEnd w:id="2"/>
    <w:bookmarkEnd w:id="3"/>
    <w:bookmarkEnd w:id="4"/>
    <w:bookmarkEnd w:id="5"/>
    <w:bookmarkEnd w:id="6"/>
    <w:p w14:paraId="0B8536AB">
      <w:pPr>
        <w:spacing w:before="120" w:beforeLines="50" w:after="120" w:afterLines="50" w:line="360" w:lineRule="auto"/>
        <w:ind w:firstLine="480" w:firstLineChars="200"/>
        <w:rPr>
          <w:rFonts w:hint="eastAsia" w:ascii="宋体" w:hAnsi="宋体" w:eastAsia="宋体" w:cs="宋体"/>
          <w:color w:val="auto"/>
          <w:sz w:val="24"/>
          <w:szCs w:val="24"/>
        </w:rPr>
      </w:pPr>
      <w:bookmarkStart w:id="8" w:name="_Toc444669970"/>
      <w:bookmarkStart w:id="9" w:name="_Toc120614221"/>
      <w:bookmarkStart w:id="10" w:name="OLE_LINK1"/>
      <w:bookmarkStart w:id="11" w:name="_Toc513029242"/>
      <w:bookmarkStart w:id="12" w:name="_Toc479757207"/>
      <w:bookmarkStart w:id="13" w:name="_Toc20823314"/>
      <w:bookmarkStart w:id="14" w:name="_Toc16938558"/>
      <w:bookmarkStart w:id="15" w:name="_Toc120614211"/>
      <w:bookmarkStart w:id="16" w:name="OLE_LINK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儿科学院智慧医疗课堂教育多场景交互平台</w:t>
      </w:r>
      <w:r>
        <w:rPr>
          <w:rFonts w:hint="eastAsia" w:ascii="宋体" w:hAnsi="宋体" w:eastAsia="宋体" w:cs="宋体"/>
          <w:color w:val="auto"/>
          <w:sz w:val="24"/>
          <w:szCs w:val="24"/>
        </w:rPr>
        <w:t>采购项目公开招标，相应资金已落实，欢迎符合招标公告资质要求的投标人前来投标。</w:t>
      </w:r>
    </w:p>
    <w:p w14:paraId="6F717B7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4754FF1D">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1.1项目名称：儿科学院智慧医疗课堂教育多场景交互平台</w:t>
      </w:r>
    </w:p>
    <w:p w14:paraId="4F62CA0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1.2项目编号：NJMUZB13120250382</w:t>
      </w:r>
    </w:p>
    <w:p w14:paraId="02A937B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1.3项目预算：人民币 </w:t>
      </w:r>
      <w:r>
        <w:rPr>
          <w:rFonts w:hint="eastAsia" w:ascii="宋体" w:hAnsi="宋体" w:eastAsia="宋体" w:cs="宋体"/>
          <w:color w:val="auto"/>
          <w:sz w:val="24"/>
          <w:szCs w:val="24"/>
          <w:lang w:val="en-US" w:eastAsia="zh-CN"/>
        </w:rPr>
        <w:t>壹拾贰</w:t>
      </w:r>
      <w:r>
        <w:rPr>
          <w:rFonts w:hint="eastAsia" w:ascii="宋体" w:hAnsi="宋体" w:eastAsia="宋体" w:cs="宋体"/>
          <w:color w:val="auto"/>
          <w:sz w:val="24"/>
          <w:szCs w:val="24"/>
        </w:rPr>
        <w:t xml:space="preserve">万元（¥ </w:t>
      </w:r>
      <w:r>
        <w:rPr>
          <w:rFonts w:hint="eastAsia" w:ascii="宋体" w:hAnsi="宋体" w:eastAsia="宋体" w:cs="宋体"/>
          <w:color w:val="auto"/>
          <w:sz w:val="24"/>
          <w:szCs w:val="24"/>
          <w:lang w:val="en-US" w:eastAsia="zh-CN"/>
        </w:rPr>
        <w:t>120000元</w:t>
      </w:r>
      <w:r>
        <w:rPr>
          <w:rFonts w:hint="eastAsia" w:ascii="宋体" w:hAnsi="宋体" w:eastAsia="宋体" w:cs="宋体"/>
          <w:color w:val="auto"/>
          <w:sz w:val="24"/>
          <w:szCs w:val="24"/>
        </w:rPr>
        <w:t xml:space="preserve">      ）  </w:t>
      </w:r>
    </w:p>
    <w:p w14:paraId="58156B48">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 xml:space="preserve">万元，投标报价超过最高限价的为无效投标。                                             </w:t>
      </w:r>
    </w:p>
    <w:p w14:paraId="5F73491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5A352973">
      <w:pPr>
        <w:spacing w:before="120" w:beforeLines="50" w:after="120" w:afterLines="50" w:line="360" w:lineRule="auto"/>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采购需求：（包括但不限于标的的名称、数量、简要技术需求或服务要求等）</w:t>
      </w:r>
    </w:p>
    <w:p w14:paraId="0EE84206">
      <w:pPr>
        <w:spacing w:before="120" w:beforeLines="50" w:after="120" w:afterLines="50"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2.1.1采购清单</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2"/>
        <w:gridCol w:w="2314"/>
        <w:gridCol w:w="2741"/>
        <w:gridCol w:w="1501"/>
        <w:gridCol w:w="1245"/>
      </w:tblGrid>
      <w:tr w14:paraId="0820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0" w:hRule="atLeast"/>
          <w:jc w:val="center"/>
        </w:trPr>
        <w:tc>
          <w:tcPr>
            <w:tcW w:w="842" w:type="dxa"/>
            <w:shd w:val="clear" w:color="auto" w:fill="auto"/>
            <w:tcMar>
              <w:top w:w="20" w:type="dxa"/>
              <w:left w:w="170" w:type="dxa"/>
              <w:bottom w:w="20" w:type="dxa"/>
              <w:right w:w="170" w:type="dxa"/>
            </w:tcMar>
            <w:vAlign w:val="center"/>
          </w:tcPr>
          <w:p w14:paraId="768C57FE">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序号</w:t>
            </w:r>
          </w:p>
        </w:tc>
        <w:tc>
          <w:tcPr>
            <w:tcW w:w="2314" w:type="dxa"/>
            <w:shd w:val="clear" w:color="auto" w:fill="auto"/>
            <w:tcMar>
              <w:top w:w="20" w:type="dxa"/>
              <w:left w:w="170" w:type="dxa"/>
              <w:bottom w:w="20" w:type="dxa"/>
              <w:right w:w="170" w:type="dxa"/>
            </w:tcMar>
            <w:vAlign w:val="center"/>
          </w:tcPr>
          <w:p w14:paraId="246BDBA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产品名称</w:t>
            </w:r>
          </w:p>
        </w:tc>
        <w:tc>
          <w:tcPr>
            <w:tcW w:w="2741" w:type="dxa"/>
            <w:shd w:val="clear" w:color="auto" w:fill="auto"/>
            <w:tcMar>
              <w:top w:w="20" w:type="dxa"/>
              <w:left w:w="170" w:type="dxa"/>
              <w:bottom w:w="20" w:type="dxa"/>
              <w:right w:w="170" w:type="dxa"/>
            </w:tcMar>
            <w:vAlign w:val="center"/>
          </w:tcPr>
          <w:p w14:paraId="4059304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模块名称</w:t>
            </w:r>
          </w:p>
        </w:tc>
        <w:tc>
          <w:tcPr>
            <w:tcW w:w="1501" w:type="dxa"/>
            <w:shd w:val="clear" w:color="auto" w:fill="auto"/>
            <w:tcMar>
              <w:top w:w="20" w:type="dxa"/>
              <w:left w:w="170" w:type="dxa"/>
              <w:bottom w:w="20" w:type="dxa"/>
              <w:right w:w="170" w:type="dxa"/>
            </w:tcMar>
            <w:vAlign w:val="center"/>
          </w:tcPr>
          <w:p w14:paraId="3B3A920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单位</w:t>
            </w:r>
          </w:p>
        </w:tc>
        <w:tc>
          <w:tcPr>
            <w:tcW w:w="1245" w:type="dxa"/>
            <w:shd w:val="clear" w:color="auto" w:fill="auto"/>
            <w:tcMar>
              <w:top w:w="20" w:type="dxa"/>
              <w:left w:w="170" w:type="dxa"/>
              <w:bottom w:w="20" w:type="dxa"/>
              <w:right w:w="170" w:type="dxa"/>
            </w:tcMar>
            <w:vAlign w:val="center"/>
          </w:tcPr>
          <w:p w14:paraId="71F17C5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数量</w:t>
            </w:r>
          </w:p>
        </w:tc>
      </w:tr>
      <w:tr w14:paraId="46B5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2" w:hRule="atLeast"/>
          <w:jc w:val="center"/>
        </w:trPr>
        <w:tc>
          <w:tcPr>
            <w:tcW w:w="842" w:type="dxa"/>
            <w:shd w:val="clear" w:color="auto" w:fill="auto"/>
            <w:tcMar>
              <w:top w:w="20" w:type="dxa"/>
              <w:left w:w="170" w:type="dxa"/>
              <w:bottom w:w="20" w:type="dxa"/>
              <w:right w:w="170" w:type="dxa"/>
            </w:tcMar>
            <w:vAlign w:val="center"/>
          </w:tcPr>
          <w:p w14:paraId="7C7C623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w:t>
            </w:r>
          </w:p>
        </w:tc>
        <w:tc>
          <w:tcPr>
            <w:tcW w:w="2314" w:type="dxa"/>
            <w:vMerge w:val="restart"/>
            <w:shd w:val="clear" w:color="auto" w:fill="auto"/>
            <w:tcMar>
              <w:top w:w="20" w:type="dxa"/>
              <w:left w:w="170" w:type="dxa"/>
              <w:bottom w:w="20" w:type="dxa"/>
              <w:right w:w="170" w:type="dxa"/>
            </w:tcMar>
            <w:vAlign w:val="center"/>
          </w:tcPr>
          <w:p w14:paraId="04A9C859">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多场景远程医教平台</w:t>
            </w:r>
          </w:p>
        </w:tc>
        <w:tc>
          <w:tcPr>
            <w:tcW w:w="2741" w:type="dxa"/>
            <w:shd w:val="clear" w:color="auto" w:fill="auto"/>
            <w:tcMar>
              <w:top w:w="20" w:type="dxa"/>
              <w:left w:w="170" w:type="dxa"/>
              <w:bottom w:w="20" w:type="dxa"/>
              <w:right w:w="170" w:type="dxa"/>
            </w:tcMar>
            <w:vAlign w:val="center"/>
          </w:tcPr>
          <w:p w14:paraId="538FFA7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基础支撑平台</w:t>
            </w:r>
          </w:p>
        </w:tc>
        <w:tc>
          <w:tcPr>
            <w:tcW w:w="1501" w:type="dxa"/>
            <w:shd w:val="clear" w:color="auto" w:fill="auto"/>
            <w:tcMar>
              <w:top w:w="20" w:type="dxa"/>
              <w:left w:w="170" w:type="dxa"/>
              <w:bottom w:w="20" w:type="dxa"/>
              <w:right w:w="170" w:type="dxa"/>
            </w:tcMar>
            <w:vAlign w:val="center"/>
          </w:tcPr>
          <w:p w14:paraId="2020D4C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套</w:t>
            </w:r>
          </w:p>
        </w:tc>
        <w:tc>
          <w:tcPr>
            <w:tcW w:w="1245" w:type="dxa"/>
            <w:shd w:val="clear" w:color="auto" w:fill="auto"/>
            <w:tcMar>
              <w:top w:w="20" w:type="dxa"/>
              <w:left w:w="170" w:type="dxa"/>
              <w:bottom w:w="20" w:type="dxa"/>
              <w:right w:w="170" w:type="dxa"/>
            </w:tcMar>
            <w:vAlign w:val="center"/>
          </w:tcPr>
          <w:p w14:paraId="5F822C2F">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w:t>
            </w:r>
          </w:p>
        </w:tc>
      </w:tr>
      <w:tr w14:paraId="6F90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8" w:hRule="atLeast"/>
          <w:jc w:val="center"/>
        </w:trPr>
        <w:tc>
          <w:tcPr>
            <w:tcW w:w="842" w:type="dxa"/>
            <w:shd w:val="clear" w:color="auto" w:fill="auto"/>
            <w:tcMar>
              <w:top w:w="20" w:type="dxa"/>
              <w:left w:w="170" w:type="dxa"/>
              <w:bottom w:w="20" w:type="dxa"/>
              <w:right w:w="170" w:type="dxa"/>
            </w:tcMar>
            <w:vAlign w:val="center"/>
          </w:tcPr>
          <w:p w14:paraId="2C28474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2</w:t>
            </w:r>
          </w:p>
        </w:tc>
        <w:tc>
          <w:tcPr>
            <w:tcW w:w="2314" w:type="dxa"/>
            <w:vMerge w:val="continue"/>
            <w:shd w:val="clear" w:color="auto" w:fill="auto"/>
            <w:tcMar>
              <w:top w:w="20" w:type="dxa"/>
              <w:left w:w="170" w:type="dxa"/>
              <w:bottom w:w="20" w:type="dxa"/>
              <w:right w:w="170" w:type="dxa"/>
            </w:tcMar>
            <w:vAlign w:val="center"/>
          </w:tcPr>
          <w:p w14:paraId="306057F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p>
        </w:tc>
        <w:tc>
          <w:tcPr>
            <w:tcW w:w="2741" w:type="dxa"/>
            <w:shd w:val="clear" w:color="auto" w:fill="auto"/>
            <w:tcMar>
              <w:top w:w="20" w:type="dxa"/>
              <w:left w:w="170" w:type="dxa"/>
              <w:bottom w:w="20" w:type="dxa"/>
              <w:right w:w="170" w:type="dxa"/>
            </w:tcMar>
            <w:vAlign w:val="center"/>
          </w:tcPr>
          <w:p w14:paraId="15085040">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课堂教学模块</w:t>
            </w:r>
          </w:p>
        </w:tc>
        <w:tc>
          <w:tcPr>
            <w:tcW w:w="1501" w:type="dxa"/>
            <w:shd w:val="clear" w:color="auto" w:fill="auto"/>
            <w:tcMar>
              <w:top w:w="20" w:type="dxa"/>
              <w:left w:w="170" w:type="dxa"/>
              <w:bottom w:w="20" w:type="dxa"/>
              <w:right w:w="170" w:type="dxa"/>
            </w:tcMar>
            <w:vAlign w:val="center"/>
          </w:tcPr>
          <w:p w14:paraId="141CB5D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套</w:t>
            </w:r>
          </w:p>
        </w:tc>
        <w:tc>
          <w:tcPr>
            <w:tcW w:w="1245" w:type="dxa"/>
            <w:shd w:val="clear" w:color="auto" w:fill="auto"/>
            <w:tcMar>
              <w:top w:w="20" w:type="dxa"/>
              <w:left w:w="170" w:type="dxa"/>
              <w:bottom w:w="20" w:type="dxa"/>
              <w:right w:w="170" w:type="dxa"/>
            </w:tcMar>
            <w:vAlign w:val="center"/>
          </w:tcPr>
          <w:p w14:paraId="02C062DE">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w:t>
            </w:r>
          </w:p>
        </w:tc>
      </w:tr>
      <w:tr w14:paraId="4652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6" w:hRule="atLeast"/>
          <w:jc w:val="center"/>
        </w:trPr>
        <w:tc>
          <w:tcPr>
            <w:tcW w:w="842" w:type="dxa"/>
            <w:shd w:val="clear" w:color="auto" w:fill="auto"/>
            <w:tcMar>
              <w:top w:w="20" w:type="dxa"/>
              <w:left w:w="170" w:type="dxa"/>
              <w:bottom w:w="20" w:type="dxa"/>
              <w:right w:w="170" w:type="dxa"/>
            </w:tcMar>
            <w:vAlign w:val="center"/>
          </w:tcPr>
          <w:p w14:paraId="0EBFBF7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3</w:t>
            </w:r>
          </w:p>
        </w:tc>
        <w:tc>
          <w:tcPr>
            <w:tcW w:w="2314" w:type="dxa"/>
            <w:vMerge w:val="continue"/>
            <w:shd w:val="clear" w:color="auto" w:fill="auto"/>
            <w:tcMar>
              <w:top w:w="20" w:type="dxa"/>
              <w:left w:w="170" w:type="dxa"/>
              <w:bottom w:w="20" w:type="dxa"/>
              <w:right w:w="170" w:type="dxa"/>
            </w:tcMar>
            <w:vAlign w:val="center"/>
          </w:tcPr>
          <w:p w14:paraId="33D0972F">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p>
        </w:tc>
        <w:tc>
          <w:tcPr>
            <w:tcW w:w="2741" w:type="dxa"/>
            <w:shd w:val="clear" w:color="auto" w:fill="auto"/>
            <w:tcMar>
              <w:top w:w="20" w:type="dxa"/>
              <w:left w:w="170" w:type="dxa"/>
              <w:bottom w:w="20" w:type="dxa"/>
              <w:right w:w="170" w:type="dxa"/>
            </w:tcMar>
            <w:vAlign w:val="center"/>
          </w:tcPr>
          <w:p w14:paraId="50D7BB3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视频会议模块</w:t>
            </w:r>
          </w:p>
        </w:tc>
        <w:tc>
          <w:tcPr>
            <w:tcW w:w="1501" w:type="dxa"/>
            <w:shd w:val="clear" w:color="auto" w:fill="auto"/>
            <w:tcMar>
              <w:top w:w="20" w:type="dxa"/>
              <w:left w:w="170" w:type="dxa"/>
              <w:bottom w:w="20" w:type="dxa"/>
              <w:right w:w="170" w:type="dxa"/>
            </w:tcMar>
            <w:vAlign w:val="center"/>
          </w:tcPr>
          <w:p w14:paraId="576FAED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套</w:t>
            </w:r>
          </w:p>
        </w:tc>
        <w:tc>
          <w:tcPr>
            <w:tcW w:w="1245" w:type="dxa"/>
            <w:shd w:val="clear" w:color="auto" w:fill="auto"/>
            <w:tcMar>
              <w:top w:w="20" w:type="dxa"/>
              <w:left w:w="170" w:type="dxa"/>
              <w:bottom w:w="20" w:type="dxa"/>
              <w:right w:w="170" w:type="dxa"/>
            </w:tcMar>
            <w:vAlign w:val="center"/>
          </w:tcPr>
          <w:p w14:paraId="06AFA4F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w:t>
            </w:r>
          </w:p>
        </w:tc>
      </w:tr>
      <w:tr w14:paraId="2FCE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842" w:type="dxa"/>
            <w:shd w:val="clear" w:color="auto" w:fill="auto"/>
            <w:tcMar>
              <w:top w:w="20" w:type="dxa"/>
              <w:left w:w="170" w:type="dxa"/>
              <w:bottom w:w="20" w:type="dxa"/>
              <w:right w:w="170" w:type="dxa"/>
            </w:tcMar>
            <w:vAlign w:val="center"/>
          </w:tcPr>
          <w:p w14:paraId="470B81A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4</w:t>
            </w:r>
          </w:p>
        </w:tc>
        <w:tc>
          <w:tcPr>
            <w:tcW w:w="2314" w:type="dxa"/>
            <w:vMerge w:val="continue"/>
            <w:shd w:val="clear" w:color="auto" w:fill="auto"/>
            <w:tcMar>
              <w:top w:w="20" w:type="dxa"/>
              <w:left w:w="170" w:type="dxa"/>
              <w:bottom w:w="20" w:type="dxa"/>
              <w:right w:w="170" w:type="dxa"/>
            </w:tcMar>
            <w:vAlign w:val="center"/>
          </w:tcPr>
          <w:p w14:paraId="1C97BA1C">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p>
        </w:tc>
        <w:tc>
          <w:tcPr>
            <w:tcW w:w="2741" w:type="dxa"/>
            <w:shd w:val="clear" w:color="auto" w:fill="auto"/>
            <w:tcMar>
              <w:top w:w="20" w:type="dxa"/>
              <w:left w:w="170" w:type="dxa"/>
              <w:bottom w:w="20" w:type="dxa"/>
              <w:right w:w="170" w:type="dxa"/>
            </w:tcMar>
            <w:vAlign w:val="center"/>
          </w:tcPr>
          <w:p w14:paraId="7BA77DA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录播模块</w:t>
            </w:r>
          </w:p>
        </w:tc>
        <w:tc>
          <w:tcPr>
            <w:tcW w:w="1501" w:type="dxa"/>
            <w:shd w:val="clear" w:color="auto" w:fill="auto"/>
            <w:tcMar>
              <w:top w:w="20" w:type="dxa"/>
              <w:left w:w="170" w:type="dxa"/>
              <w:bottom w:w="20" w:type="dxa"/>
              <w:right w:w="170" w:type="dxa"/>
            </w:tcMar>
            <w:vAlign w:val="center"/>
          </w:tcPr>
          <w:p w14:paraId="27BC2B5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套</w:t>
            </w:r>
          </w:p>
        </w:tc>
        <w:tc>
          <w:tcPr>
            <w:tcW w:w="1245" w:type="dxa"/>
            <w:shd w:val="clear" w:color="auto" w:fill="auto"/>
            <w:tcMar>
              <w:top w:w="20" w:type="dxa"/>
              <w:left w:w="170" w:type="dxa"/>
              <w:bottom w:w="20" w:type="dxa"/>
              <w:right w:w="170" w:type="dxa"/>
            </w:tcMar>
            <w:vAlign w:val="center"/>
          </w:tcPr>
          <w:p w14:paraId="4AE2C49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w:t>
            </w:r>
          </w:p>
        </w:tc>
      </w:tr>
      <w:tr w14:paraId="4F7A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0" w:hRule="atLeast"/>
          <w:jc w:val="center"/>
        </w:trPr>
        <w:tc>
          <w:tcPr>
            <w:tcW w:w="842" w:type="dxa"/>
            <w:shd w:val="clear" w:color="auto" w:fill="auto"/>
            <w:tcMar>
              <w:top w:w="20" w:type="dxa"/>
              <w:left w:w="170" w:type="dxa"/>
              <w:bottom w:w="20" w:type="dxa"/>
              <w:right w:w="170" w:type="dxa"/>
            </w:tcMar>
            <w:vAlign w:val="center"/>
          </w:tcPr>
          <w:p w14:paraId="0C23F87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5</w:t>
            </w:r>
          </w:p>
        </w:tc>
        <w:tc>
          <w:tcPr>
            <w:tcW w:w="2314" w:type="dxa"/>
            <w:vMerge w:val="continue"/>
            <w:shd w:val="clear" w:color="auto" w:fill="auto"/>
            <w:tcMar>
              <w:top w:w="20" w:type="dxa"/>
              <w:left w:w="170" w:type="dxa"/>
              <w:bottom w:w="20" w:type="dxa"/>
              <w:right w:w="170" w:type="dxa"/>
            </w:tcMar>
            <w:vAlign w:val="center"/>
          </w:tcPr>
          <w:p w14:paraId="0CD9E27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p>
        </w:tc>
        <w:tc>
          <w:tcPr>
            <w:tcW w:w="2741" w:type="dxa"/>
            <w:shd w:val="clear" w:color="auto" w:fill="auto"/>
            <w:tcMar>
              <w:top w:w="20" w:type="dxa"/>
              <w:left w:w="170" w:type="dxa"/>
              <w:bottom w:w="20" w:type="dxa"/>
              <w:right w:w="170" w:type="dxa"/>
            </w:tcMar>
            <w:vAlign w:val="center"/>
          </w:tcPr>
          <w:p w14:paraId="2BF9BD0F">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资源中心模块</w:t>
            </w:r>
          </w:p>
        </w:tc>
        <w:tc>
          <w:tcPr>
            <w:tcW w:w="1501" w:type="dxa"/>
            <w:shd w:val="clear" w:color="auto" w:fill="auto"/>
            <w:tcMar>
              <w:top w:w="20" w:type="dxa"/>
              <w:left w:w="170" w:type="dxa"/>
              <w:bottom w:w="20" w:type="dxa"/>
              <w:right w:w="170" w:type="dxa"/>
            </w:tcMar>
            <w:vAlign w:val="center"/>
          </w:tcPr>
          <w:p w14:paraId="5ED8E2F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套</w:t>
            </w:r>
          </w:p>
        </w:tc>
        <w:tc>
          <w:tcPr>
            <w:tcW w:w="1245" w:type="dxa"/>
            <w:shd w:val="clear" w:color="auto" w:fill="auto"/>
            <w:tcMar>
              <w:top w:w="20" w:type="dxa"/>
              <w:left w:w="170" w:type="dxa"/>
              <w:bottom w:w="20" w:type="dxa"/>
              <w:right w:w="170" w:type="dxa"/>
            </w:tcMar>
            <w:vAlign w:val="center"/>
          </w:tcPr>
          <w:p w14:paraId="462A4C9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w:t>
            </w:r>
          </w:p>
        </w:tc>
      </w:tr>
      <w:tr w14:paraId="6683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8" w:hRule="atLeast"/>
          <w:jc w:val="center"/>
        </w:trPr>
        <w:tc>
          <w:tcPr>
            <w:tcW w:w="842" w:type="dxa"/>
            <w:shd w:val="clear" w:color="auto" w:fill="auto"/>
            <w:tcMar>
              <w:top w:w="20" w:type="dxa"/>
              <w:left w:w="170" w:type="dxa"/>
              <w:bottom w:w="20" w:type="dxa"/>
              <w:right w:w="170" w:type="dxa"/>
            </w:tcMar>
            <w:vAlign w:val="center"/>
          </w:tcPr>
          <w:p w14:paraId="4434B7E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6</w:t>
            </w:r>
          </w:p>
        </w:tc>
        <w:tc>
          <w:tcPr>
            <w:tcW w:w="2314" w:type="dxa"/>
            <w:shd w:val="clear" w:color="auto" w:fill="auto"/>
            <w:tcMar>
              <w:top w:w="20" w:type="dxa"/>
              <w:left w:w="170" w:type="dxa"/>
              <w:bottom w:w="20" w:type="dxa"/>
              <w:right w:w="170" w:type="dxa"/>
            </w:tcMar>
            <w:vAlign w:val="center"/>
          </w:tcPr>
          <w:p w14:paraId="3301924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XR教学软件</w:t>
            </w:r>
          </w:p>
        </w:tc>
        <w:tc>
          <w:tcPr>
            <w:tcW w:w="2741" w:type="dxa"/>
            <w:shd w:val="clear" w:color="auto" w:fill="auto"/>
            <w:tcMar>
              <w:top w:w="20" w:type="dxa"/>
              <w:left w:w="170" w:type="dxa"/>
              <w:bottom w:w="20" w:type="dxa"/>
              <w:right w:w="170" w:type="dxa"/>
            </w:tcMar>
            <w:vAlign w:val="center"/>
          </w:tcPr>
          <w:p w14:paraId="63B4BFE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XR软件模块</w:t>
            </w:r>
          </w:p>
        </w:tc>
        <w:tc>
          <w:tcPr>
            <w:tcW w:w="1501" w:type="dxa"/>
            <w:shd w:val="clear" w:color="auto" w:fill="auto"/>
            <w:tcMar>
              <w:top w:w="20" w:type="dxa"/>
              <w:left w:w="170" w:type="dxa"/>
              <w:bottom w:w="20" w:type="dxa"/>
              <w:right w:w="170" w:type="dxa"/>
            </w:tcMar>
            <w:vAlign w:val="center"/>
          </w:tcPr>
          <w:p w14:paraId="0C4CC2D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套</w:t>
            </w:r>
          </w:p>
        </w:tc>
        <w:tc>
          <w:tcPr>
            <w:tcW w:w="1245" w:type="dxa"/>
            <w:shd w:val="clear" w:color="auto" w:fill="auto"/>
            <w:tcMar>
              <w:top w:w="20" w:type="dxa"/>
              <w:left w:w="170" w:type="dxa"/>
              <w:bottom w:w="20" w:type="dxa"/>
              <w:right w:w="170" w:type="dxa"/>
            </w:tcMar>
            <w:vAlign w:val="center"/>
          </w:tcPr>
          <w:p w14:paraId="20625B7C">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w:t>
            </w:r>
          </w:p>
        </w:tc>
      </w:tr>
    </w:tbl>
    <w:p w14:paraId="0F7227AA">
      <w:pPr>
        <w:spacing w:before="120" w:beforeLines="50" w:after="120" w:afterLines="50" w:line="360" w:lineRule="auto"/>
        <w:ind w:firstLine="480" w:firstLineChars="200"/>
        <w:rPr>
          <w:rFonts w:hint="eastAsia" w:ascii="宋体" w:hAnsi="宋体" w:eastAsia="宋体" w:cs="宋体"/>
          <w:b w:val="0"/>
          <w:bCs w:val="0"/>
          <w:color w:val="auto"/>
          <w:sz w:val="24"/>
          <w:szCs w:val="24"/>
        </w:rPr>
      </w:pPr>
    </w:p>
    <w:p w14:paraId="0867EF9C">
      <w:pPr>
        <w:spacing w:before="120" w:beforeLines="50" w:after="120" w:afterLines="50" w:line="360" w:lineRule="auto"/>
        <w:ind w:firstLine="480" w:firstLineChars="200"/>
        <w:rPr>
          <w:rFonts w:hint="eastAsia" w:ascii="宋体" w:hAnsi="宋体" w:eastAsia="宋体" w:cs="宋体"/>
          <w:b w:val="0"/>
          <w:bCs w:val="0"/>
          <w:color w:val="auto"/>
          <w:sz w:val="24"/>
          <w:szCs w:val="24"/>
        </w:rPr>
      </w:pPr>
    </w:p>
    <w:p w14:paraId="57B69197">
      <w:pPr>
        <w:spacing w:before="120" w:beforeLines="50" w:after="120" w:afterLines="50"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2.1.2功能需求</w:t>
      </w:r>
    </w:p>
    <w:p w14:paraId="77956672">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2.1.2.1</w:t>
      </w:r>
      <w:r>
        <w:rPr>
          <w:rFonts w:hint="eastAsia" w:ascii="宋体" w:hAnsi="宋体" w:eastAsia="宋体" w:cs="宋体"/>
          <w:b w:val="0"/>
          <w:bCs w:val="0"/>
          <w:color w:val="auto"/>
          <w:sz w:val="24"/>
          <w:szCs w:val="24"/>
        </w:rPr>
        <w:t>基础平台支撑功能</w:t>
      </w:r>
    </w:p>
    <w:p w14:paraId="1B9794EF">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2.1.2.1.1</w:t>
      </w:r>
      <w:r>
        <w:rPr>
          <w:rFonts w:hint="eastAsia" w:ascii="宋体" w:hAnsi="宋体" w:eastAsia="宋体" w:cs="宋体"/>
          <w:b w:val="0"/>
          <w:bCs w:val="0"/>
          <w:color w:val="auto"/>
          <w:sz w:val="24"/>
          <w:szCs w:val="24"/>
        </w:rPr>
        <w:t>课程管理支撑</w:t>
      </w:r>
    </w:p>
    <w:p w14:paraId="72C55635">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提供简洁友好的课程创建流程，支持课程批量导入与历史课程查询。</w:t>
      </w:r>
    </w:p>
    <w:p w14:paraId="7CD75886">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通过默认选项与自动化选择简化操作，提升管理效率。</w:t>
      </w:r>
    </w:p>
    <w:p w14:paraId="7D86B4FB">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▲平台管理后端需支持多场景分配、细粒度角色权限管理与综合查询功能。（需提供软件截图证明材料并加盖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243884DE">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2.1.2.1.</w:t>
      </w:r>
      <w:r>
        <w:rPr>
          <w:rFonts w:hint="eastAsia" w:ascii="宋体" w:hAnsi="宋体" w:eastAsia="宋体" w:cs="宋体"/>
          <w:b w:val="0"/>
          <w:bCs w:val="0"/>
          <w:color w:val="auto"/>
          <w:sz w:val="24"/>
          <w:szCs w:val="24"/>
        </w:rPr>
        <w:t>2课表管理支撑</w:t>
      </w:r>
    </w:p>
    <w:p w14:paraId="5F3ADD24">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课表需清晰展示一周内的课堂安排，并实时反馈上课状态。</w:t>
      </w:r>
    </w:p>
    <w:p w14:paraId="378E486E">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▲用户登录客户端后，可根据课表状态直接进入授课、听课或资源学习等操作。（需提供软件截图证明材料并加盖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280EAE2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2.1.2.1.</w:t>
      </w:r>
      <w:r>
        <w:rPr>
          <w:rFonts w:hint="eastAsia" w:ascii="宋体" w:hAnsi="宋体" w:eastAsia="宋体" w:cs="宋体"/>
          <w:b w:val="0"/>
          <w:bCs w:val="0"/>
          <w:color w:val="auto"/>
          <w:sz w:val="24"/>
          <w:szCs w:val="24"/>
        </w:rPr>
        <w:t>3即时通讯支撑</w:t>
      </w:r>
    </w:p>
    <w:p w14:paraId="4DD9950E">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▲开发集成课堂、视频会议、本地录播等核心功能的即时通讯客户端，实现轻量化部署，保障PC端稳定运行。（需提供软件截图证明材料并加盖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01B755CA">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▲支持通过主流浏览器无插件参与视频会议及远程课堂交互。（需提供软件截图证明材料并加盖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562E0426">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▲支持语音感知与语音激励功能，并可进行灵活开关控制。（</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416239CA">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2.1.2.1.</w:t>
      </w:r>
      <w:r>
        <w:rPr>
          <w:rFonts w:hint="eastAsia" w:ascii="宋体" w:hAnsi="宋体" w:eastAsia="宋体" w:cs="宋体"/>
          <w:b w:val="0"/>
          <w:bCs w:val="0"/>
          <w:color w:val="auto"/>
          <w:sz w:val="24"/>
          <w:szCs w:val="24"/>
        </w:rPr>
        <w:t>4平台总体与性能支撑</w:t>
      </w:r>
    </w:p>
    <w:p w14:paraId="367CF71E">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统一身份认证：须与医院内部统一身份认证平台对接，实现单点登录与统一用户管理。</w:t>
      </w:r>
    </w:p>
    <w:p w14:paraId="558A35AB">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部署模式：支持私有化部署，并可对接互联网CDN、OSS等服务，以支撑大规模并发应用场景。</w:t>
      </w:r>
    </w:p>
    <w:p w14:paraId="4D0B60F9">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信创兼容：▲平台服务器端须支持国产操作系统（如麒麟、欧拉）。（</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2E0BD790">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客户端兼容：客户端须同时支持PC桌面端与主流Web浏览器直接访问。</w:t>
      </w:r>
    </w:p>
    <w:p w14:paraId="03EAAC16">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安全与性能：数据传输须采用SSL加密及128位加密算法。</w:t>
      </w:r>
    </w:p>
    <w:p w14:paraId="5BC98E63">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▲支持多路视频源采集，且每路视频源的分辨率、帧率、码率可独立配置。（</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1033E297">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系统架构须支持分布式部署与水平扩展，实现业务无感知的平滑扩容。</w:t>
      </w:r>
    </w:p>
    <w:p w14:paraId="1B113B20">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具备高并发处理能力，在单服务器平均负载不高于60%时，支持不低于1000路视频并发。</w:t>
      </w:r>
    </w:p>
    <w:p w14:paraId="4E6CE077">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具备完善的身份鉴别、账户安全策略与访问控制机制。</w:t>
      </w:r>
    </w:p>
    <w:p w14:paraId="0CAE9DBB">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2.1.2.2</w:t>
      </w:r>
      <w:r>
        <w:rPr>
          <w:rFonts w:hint="eastAsia" w:ascii="宋体" w:hAnsi="宋体" w:eastAsia="宋体" w:cs="宋体"/>
          <w:b w:val="0"/>
          <w:bCs w:val="0"/>
          <w:color w:val="auto"/>
          <w:sz w:val="24"/>
          <w:szCs w:val="24"/>
        </w:rPr>
        <w:t>课堂教学模块</w:t>
      </w:r>
    </w:p>
    <w:p w14:paraId="535C2292">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采用先进的音视频交互与编解码技术，支持至少1对6的多方实时互动教学。</w:t>
      </w:r>
    </w:p>
    <w:p w14:paraId="2A0E6522">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★可同时保障不少于10名用户在线参与视频会议或课堂教学。（需提供书面承诺函）</w:t>
      </w:r>
    </w:p>
    <w:p w14:paraId="64AB5435">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▲支持上课模式：具备主讲端视频自动开启、全体静音（支持自由发言反选）、一键上下课等标准化流程控制功能。（</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47902667">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支持客户端进入后自动全屏，并隐藏工具栏，以优化录制效果并简化教师操作。</w:t>
      </w:r>
    </w:p>
    <w:p w14:paraId="4CFF32C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提供多种视频显示布局（如焦点突出、全屏放大、多画面分割），并允许用户自定义选择。</w:t>
      </w:r>
    </w:p>
    <w:p w14:paraId="4D0750DC">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支持单屏幕同时显示不少于24路视频画面。</w:t>
      </w:r>
    </w:p>
    <w:p w14:paraId="63A3544E">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2.1.2.3</w:t>
      </w:r>
      <w:r>
        <w:rPr>
          <w:rFonts w:hint="eastAsia" w:ascii="宋体" w:hAnsi="宋体" w:eastAsia="宋体" w:cs="宋体"/>
          <w:b w:val="0"/>
          <w:bCs w:val="0"/>
          <w:color w:val="auto"/>
          <w:sz w:val="24"/>
          <w:szCs w:val="24"/>
        </w:rPr>
        <w:t>视频会议模块</w:t>
      </w:r>
    </w:p>
    <w:p w14:paraId="2A6E987D">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▲支持快速发起即时会议与预约周期性长期会议。（</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38D4F5F4">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支持会议邀请、会议录制、会议列表展示与历史会议查询功能。</w:t>
      </w:r>
    </w:p>
    <w:p w14:paraId="79D42FA7">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支持桌面共享、主席控制、客户端本地录制与截图等会控功能。</w:t>
      </w:r>
    </w:p>
    <w:p w14:paraId="7AFA509D">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后台管理系统需支持对会议及参会人员的增、删、改、查及邀请等全流程管理。</w:t>
      </w:r>
    </w:p>
    <w:p w14:paraId="31F0DD95">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2.1.2.4</w:t>
      </w:r>
      <w:r>
        <w:rPr>
          <w:rFonts w:hint="eastAsia" w:ascii="宋体" w:hAnsi="宋体" w:eastAsia="宋体" w:cs="宋体"/>
          <w:b w:val="0"/>
          <w:bCs w:val="0"/>
          <w:color w:val="auto"/>
          <w:sz w:val="24"/>
          <w:szCs w:val="24"/>
        </w:rPr>
        <w:t>录播模块</w:t>
      </w:r>
    </w:p>
    <w:p w14:paraId="2A6653D7">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须与儿童医院智慧教室现有音视频设备无缝集成，支持教师课件与视频画面的预览与选择。</w:t>
      </w:r>
    </w:p>
    <w:p w14:paraId="00EAB78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▲支持一键式录制，可根据预设模板快速启动录制任务。（</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2873D2C7">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录制文件默认本地存储，支持编辑课程名称、年级、任课教师等基础信息。</w:t>
      </w:r>
    </w:p>
    <w:p w14:paraId="0F0FEF1C">
      <w:pPr>
        <w:spacing w:before="120" w:beforeLines="50" w:after="120" w:afterLines="50" w:line="360" w:lineRule="auto"/>
        <w:ind w:firstLine="240" w:firstLineChars="1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支持本地录制（MP4格式）与云端录制/直播两种模式，并提供直播回看功能。</w:t>
      </w:r>
    </w:p>
    <w:p w14:paraId="444398EF">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▲录像管理须具备视频剪辑能力，支持剪辑时实时预览。（需提供软件截图证明材料并加盖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4B1EB656">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2.1.2.5</w:t>
      </w:r>
      <w:r>
        <w:rPr>
          <w:rFonts w:hint="eastAsia" w:ascii="宋体" w:hAnsi="宋体" w:eastAsia="宋体" w:cs="宋体"/>
          <w:b w:val="0"/>
          <w:bCs w:val="0"/>
          <w:color w:val="auto"/>
          <w:sz w:val="24"/>
          <w:szCs w:val="24"/>
        </w:rPr>
        <w:t>资源中心模块</w:t>
      </w:r>
    </w:p>
    <w:p w14:paraId="2AD0263E">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自动汇聚视频会议与互动课堂中产生的录像资源，构建体系化的学院视频资源点播平台。</w:t>
      </w:r>
    </w:p>
    <w:p w14:paraId="200107D5">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▲资源管理需支持按课程发布视频，并可基于年级、科室等多维度标签进行精细化分类管理。（需提供软件截图证明材料并加盖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00ADB67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门户端需集成课程中心、课表、公开课等模块，便于学生系统化学习。</w:t>
      </w:r>
    </w:p>
    <w:p w14:paraId="78E9085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2.1.2.6</w:t>
      </w:r>
      <w:r>
        <w:rPr>
          <w:rFonts w:hint="eastAsia" w:ascii="宋体" w:hAnsi="宋体" w:eastAsia="宋体" w:cs="宋体"/>
          <w:b w:val="0"/>
          <w:bCs w:val="0"/>
          <w:color w:val="auto"/>
          <w:sz w:val="24"/>
          <w:szCs w:val="24"/>
        </w:rPr>
        <w:t>XR教学软件</w:t>
      </w:r>
    </w:p>
    <w:p w14:paraId="2954D2C6">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教学同步：作为教师端核心展示工具，能将教师操作裸眼3D教学设备的全过程与教学内容，实时、无损地同步投射至3D显示大屏。</w:t>
      </w:r>
    </w:p>
    <w:p w14:paraId="6EB58BEC">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画面稳定：确保教师端的虚拟图层内容精准同步至所有学生端，学生观看到的3D立体画面须保持一致性与稳定性，扩展屏画面不因操作者头部移动而产生任何晃动。</w:t>
      </w:r>
    </w:p>
    <w:p w14:paraId="474EE52C">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广泛兼容：须广泛兼容各类主流左右3D显示设备，包括但不限于3D显示器、3D电视（主动/被动式）、3D投影仪（主动/被动式）等。</w:t>
      </w:r>
    </w:p>
    <w:p w14:paraId="7CDDC31F">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合同履行期限：自合同签订之日起 1</w:t>
      </w:r>
      <w:r>
        <w:rPr>
          <w:rFonts w:hint="eastAsia" w:ascii="宋体" w:hAnsi="宋体" w:eastAsia="宋体" w:cs="宋体"/>
          <w:b w:val="0"/>
          <w:color w:val="auto"/>
          <w:sz w:val="24"/>
          <w:szCs w:val="24"/>
          <w:lang w:val="en-US" w:eastAsia="zh-CN"/>
        </w:rPr>
        <w:t>5</w:t>
      </w:r>
      <w:r>
        <w:rPr>
          <w:rFonts w:hint="eastAsia" w:ascii="宋体" w:hAnsi="宋体" w:eastAsia="宋体" w:cs="宋体"/>
          <w:b w:val="0"/>
          <w:color w:val="auto"/>
          <w:sz w:val="24"/>
          <w:szCs w:val="24"/>
        </w:rPr>
        <w:t>日内完成供货安装以及调试完毕。在12月31日前完成验收。</w:t>
      </w:r>
    </w:p>
    <w:p w14:paraId="7A9D7DE7">
      <w:pPr>
        <w:spacing w:before="120" w:beforeLines="50" w:after="120" w:afterLines="50" w:line="360" w:lineRule="auto"/>
        <w:ind w:firstLine="480" w:firstLineChars="200"/>
        <w:rPr>
          <w:rFonts w:ascii="宋体" w:hAnsi="宋体" w:eastAsia="宋体" w:cs="宋体"/>
          <w:b/>
          <w:bCs/>
          <w:color w:val="auto"/>
          <w:sz w:val="24"/>
          <w:szCs w:val="24"/>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100C31D9">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7E1B8A6E">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5DF998D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589D1B5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703AB4B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76242FF1">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782059BA">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04A32F09">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0C72EA9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1FA40D0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24F2DFD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48A1C45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5B90829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01D2F9F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2C5E12F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2C504CA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3669C39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611AB972">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5CE5BD76">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4C9571F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4307D394">
      <w:pPr>
        <w:spacing w:before="120" w:beforeLines="50" w:after="120" w:afterLines="50" w:line="360"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9点15分</w:t>
      </w:r>
    </w:p>
    <w:p w14:paraId="37A68DA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4694F2F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80EB90C">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2084D8BF">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58EF1EDB">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17C30CB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44C63BF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35BA3E66">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1213AF6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3F2F3616">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周小冬</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025-83116931</w:t>
      </w:r>
    </w:p>
    <w:p w14:paraId="7BAACF8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南京市广州路72号6号楼607室</w:t>
      </w:r>
      <w:r>
        <w:rPr>
          <w:rFonts w:hint="eastAsia" w:ascii="宋体" w:hAnsi="宋体" w:eastAsia="宋体" w:cs="宋体"/>
          <w:color w:val="auto"/>
          <w:sz w:val="24"/>
          <w:szCs w:val="24"/>
        </w:rPr>
        <w:t xml:space="preserve">                  </w:t>
      </w:r>
    </w:p>
    <w:p w14:paraId="08CCA2DA">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00CC3391">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9BCE6F7">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eastAsia="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color w:val="auto"/>
          <w:sz w:val="24"/>
          <w:szCs w:val="24"/>
        </w:rPr>
        <w:t>如下图：</w:t>
      </w:r>
    </w:p>
    <w:p w14:paraId="1ABE630B">
      <w:pPr>
        <w:spacing w:after="0" w:line="360" w:lineRule="auto"/>
        <w:ind w:firstLine="440" w:firstLineChars="200"/>
        <w:rPr>
          <w:rFonts w:ascii="宋体" w:hAnsi="宋体" w:eastAsia="宋体" w:cs="宋体"/>
          <w:color w:val="auto"/>
          <w:sz w:val="24"/>
          <w:szCs w:val="24"/>
        </w:rPr>
      </w:pPr>
      <w:r>
        <w:rPr>
          <w:rFonts w:hint="eastAsia"/>
        </w:rPr>
        <w:drawing>
          <wp:inline distT="0" distB="0" distL="114300" distR="114300">
            <wp:extent cx="1892300" cy="4007485"/>
            <wp:effectExtent l="0" t="0" r="12700" b="12065"/>
            <wp:docPr id="12" name="图片 12"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bee1843ba373e4d44b7b431a3a4dd6"/>
                    <pic:cNvPicPr>
                      <a:picLocks noChangeAspect="1"/>
                    </pic:cNvPicPr>
                  </pic:nvPicPr>
                  <pic:blipFill>
                    <a:blip r:embed="rId12"/>
                    <a:stretch>
                      <a:fillRect/>
                    </a:stretch>
                  </pic:blipFill>
                  <pic:spPr>
                    <a:xfrm>
                      <a:off x="0" y="0"/>
                      <a:ext cx="1892300" cy="400748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rPr>
        <w:drawing>
          <wp:inline distT="0" distB="0" distL="114300" distR="114300">
            <wp:extent cx="1891665" cy="4044950"/>
            <wp:effectExtent l="0" t="0" r="13335" b="12700"/>
            <wp:docPr id="13" name="图片 13"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4e10fd0db9907fd8cccd6c04718043"/>
                    <pic:cNvPicPr>
                      <a:picLocks noChangeAspect="1"/>
                    </pic:cNvPicPr>
                  </pic:nvPicPr>
                  <pic:blipFill>
                    <a:blip r:embed="rId13"/>
                    <a:stretch>
                      <a:fillRect/>
                    </a:stretch>
                  </pic:blipFill>
                  <pic:spPr>
                    <a:xfrm>
                      <a:off x="0" y="0"/>
                      <a:ext cx="1891665" cy="4044950"/>
                    </a:xfrm>
                    <a:prstGeom prst="rect">
                      <a:avLst/>
                    </a:prstGeom>
                  </pic:spPr>
                </pic:pic>
              </a:graphicData>
            </a:graphic>
          </wp:inline>
        </w:drawing>
      </w:r>
    </w:p>
    <w:p w14:paraId="03E331CA">
      <w:pPr>
        <w:spacing w:after="0" w:line="360" w:lineRule="auto"/>
        <w:ind w:firstLine="480" w:firstLineChars="200"/>
        <w:rPr>
          <w:rFonts w:ascii="宋体" w:hAnsi="宋体" w:eastAsia="宋体" w:cs="宋体"/>
          <w:color w:val="auto"/>
          <w:sz w:val="24"/>
          <w:szCs w:val="24"/>
        </w:rPr>
      </w:pPr>
    </w:p>
    <w:bookmarkEnd w:id="8"/>
    <w:bookmarkEnd w:id="9"/>
    <w:bookmarkEnd w:id="10"/>
    <w:bookmarkEnd w:id="11"/>
    <w:bookmarkEnd w:id="12"/>
    <w:bookmarkEnd w:id="13"/>
    <w:bookmarkEnd w:id="14"/>
    <w:bookmarkEnd w:id="15"/>
    <w:bookmarkEnd w:id="16"/>
    <w:p w14:paraId="5C2E3410">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6938518"/>
      <w:bookmarkStart w:id="19" w:name="_Toc120614213"/>
      <w:bookmarkStart w:id="20" w:name="_Toc20823274"/>
      <w:bookmarkStart w:id="21" w:name="_Toc513029202"/>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7DAA495C">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20823275"/>
      <w:bookmarkStart w:id="23" w:name="_Toc513029203"/>
      <w:bookmarkStart w:id="24" w:name="_Toc120614214"/>
      <w:bookmarkStart w:id="25" w:name="_Toc16938519"/>
      <w:r>
        <w:rPr>
          <w:rFonts w:hint="eastAsia" w:ascii="宋体" w:hAnsi="宋体" w:eastAsia="宋体" w:cs="宋体"/>
          <w:b/>
          <w:bCs/>
          <w:color w:val="auto"/>
          <w:sz w:val="24"/>
          <w:szCs w:val="24"/>
          <w:lang w:val="zh-CN"/>
        </w:rPr>
        <w:t>一、总则</w:t>
      </w:r>
    </w:p>
    <w:p w14:paraId="6A249F45">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1D3F10CE">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19FC8EF5">
      <w:pPr>
        <w:spacing w:after="0" w:line="360" w:lineRule="auto"/>
        <w:ind w:firstLine="482" w:firstLineChars="200"/>
        <w:rPr>
          <w:rFonts w:ascii="宋体" w:hAnsi="宋体" w:eastAsia="宋体" w:cs="宋体"/>
          <w:b/>
          <w:bCs/>
          <w:color w:val="auto"/>
          <w:sz w:val="24"/>
          <w:szCs w:val="24"/>
          <w:lang w:val="zh-CN"/>
        </w:rPr>
      </w:pPr>
      <w:bookmarkStart w:id="26" w:name="_Toc25367"/>
      <w:bookmarkStart w:id="27" w:name="_Toc14852"/>
      <w:r>
        <w:rPr>
          <w:rFonts w:hint="eastAsia" w:ascii="宋体" w:hAnsi="宋体" w:eastAsia="宋体" w:cs="宋体"/>
          <w:b/>
          <w:bCs/>
          <w:color w:val="auto"/>
          <w:sz w:val="24"/>
          <w:szCs w:val="24"/>
          <w:lang w:val="zh-CN"/>
        </w:rPr>
        <w:t>2、定义</w:t>
      </w:r>
      <w:bookmarkEnd w:id="26"/>
      <w:bookmarkEnd w:id="27"/>
    </w:p>
    <w:p w14:paraId="0505DAF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158DD65A">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1A6A7D1A">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74FDCB4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6C40CC7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6814A7A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792293A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4248CB6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3DFC6CB5">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53E9C28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19C2A16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06C861FF">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05C929DF">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2FB0721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1D8C6F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5736075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6C06839">
      <w:pPr>
        <w:autoSpaceDE w:val="0"/>
        <w:autoSpaceDN w:val="0"/>
        <w:spacing w:line="360" w:lineRule="auto"/>
        <w:ind w:firstLine="420"/>
        <w:rPr>
          <w:rFonts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454FDE7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40089B2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5419A920">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6351D34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6C0FC64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2D9935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1F9B40AE">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0E0A72B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6ECAA33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8B936F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20A5306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55368E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477B90B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72A0F91E">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076C252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0F47BFC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1671165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5F60543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51CBE34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4CCA44E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2CFB98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4919B62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5D20E62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11D8909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7074F18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472F27B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679D0D40">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807C92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7388270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74C9F2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5E285F75">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3CBBE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4A4FCC8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78A6FD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556D267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343172DC">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63F38D80">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592D2B97">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0402A2F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20C8761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13D05F4">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16754FF6">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AB48C8B">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5BEB30B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AEBC01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3759C7A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1DFB8BE4">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6D55D77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4F206FC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903EEA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246C8A6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1C9E1FD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68FBBE6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4202DF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12C5891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134C821A">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2939296A">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798761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015E189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711180A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6B824A7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ED6B3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64F6F8E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3B5A8C9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797AD54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6EFBBE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07D345F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3A4F171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68BDA85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160809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0B736BD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0B6906A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5E33BA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04278C5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7CFEA65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02F496E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01B5BCF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50495A0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0C0FDCB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52785D1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0D50169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6FB9358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6DF08D7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10DDA2C2">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F15DE2D">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D49E6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774C3F6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148CFCD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075373F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1F6EC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0EEB6B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3D1BD5E3">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7A14CDD9">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6396009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10CA060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E16416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0A89C05">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13BE300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5519FC95">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6EEC8E3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2D99B354">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702D3DC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39BECA9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28C7D14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2CADF76B">
      <w:pPr>
        <w:pStyle w:val="34"/>
        <w:rPr>
          <w:rFonts w:ascii="宋体" w:hAnsi="宋体" w:cs="宋体"/>
          <w:b/>
          <w:color w:val="auto"/>
        </w:rPr>
      </w:pPr>
      <w:bookmarkStart w:id="34" w:name="_Toc513029237"/>
      <w:bookmarkStart w:id="35" w:name="_Toc20823309"/>
      <w:bookmarkStart w:id="36" w:name="_Toc16938553"/>
      <w:r>
        <w:rPr>
          <w:rFonts w:hint="eastAsia" w:ascii="宋体" w:hAnsi="宋体" w:cs="宋体"/>
          <w:b/>
          <w:color w:val="auto"/>
        </w:rPr>
        <w:t>21、样品</w:t>
      </w:r>
    </w:p>
    <w:p w14:paraId="597491A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46C8D9F0">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58F4F24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46D8E32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325D690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0AD4695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44D8DE7A">
      <w:pPr>
        <w:pStyle w:val="34"/>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E526E3A">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3A12B10">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568EAF21">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5D1CE13D">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2B0AD9D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4230993C">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059050E1">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23B8F4C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64AC1C6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340D5CC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85C89F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10668A1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75F331C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23BCFEF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4871C242">
      <w:pPr>
        <w:pStyle w:val="34"/>
        <w:rPr>
          <w:rFonts w:ascii="宋体" w:hAnsi="宋体" w:cs="宋体"/>
          <w:color w:val="auto"/>
          <w:lang w:val="zh-CN"/>
        </w:rPr>
      </w:pPr>
    </w:p>
    <w:p w14:paraId="436874F5">
      <w:pPr>
        <w:pStyle w:val="34"/>
        <w:rPr>
          <w:rFonts w:ascii="宋体" w:hAnsi="宋体" w:cs="宋体"/>
          <w:color w:val="auto"/>
          <w:lang w:val="zh-CN"/>
        </w:rPr>
      </w:pPr>
    </w:p>
    <w:bookmarkEnd w:id="22"/>
    <w:bookmarkEnd w:id="23"/>
    <w:bookmarkEnd w:id="24"/>
    <w:bookmarkEnd w:id="25"/>
    <w:p w14:paraId="24CDDCC6">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500EC8D7">
      <w:pPr>
        <w:rPr>
          <w:color w:val="auto"/>
        </w:rPr>
      </w:pPr>
    </w:p>
    <w:p w14:paraId="66C7042D">
      <w:pPr>
        <w:pStyle w:val="40"/>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3BB0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20" w:type="dxa"/>
            <w:vAlign w:val="center"/>
          </w:tcPr>
          <w:p w14:paraId="13C8491F">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420" w:type="dxa"/>
            <w:vAlign w:val="center"/>
          </w:tcPr>
          <w:p w14:paraId="46B9E0AA">
            <w:pPr>
              <w:pStyle w:val="40"/>
              <w:widowControl w:val="0"/>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0" w:type="dxa"/>
            <w:vAlign w:val="center"/>
          </w:tcPr>
          <w:p w14:paraId="0B5DE64E">
            <w:pPr>
              <w:pStyle w:val="40"/>
              <w:widowControl w:val="0"/>
              <w:spacing w:line="360" w:lineRule="auto"/>
              <w:ind w:firstLine="0" w:firstLineChars="0"/>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模块名称</w:t>
            </w:r>
          </w:p>
        </w:tc>
        <w:tc>
          <w:tcPr>
            <w:tcW w:w="1420" w:type="dxa"/>
            <w:vAlign w:val="center"/>
          </w:tcPr>
          <w:p w14:paraId="2DDEDB70">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420" w:type="dxa"/>
            <w:vAlign w:val="center"/>
          </w:tcPr>
          <w:p w14:paraId="16563275">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420" w:type="dxa"/>
            <w:vAlign w:val="center"/>
          </w:tcPr>
          <w:p w14:paraId="1161B4BC">
            <w:pPr>
              <w:pStyle w:val="40"/>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7C99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7450B570">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1"/>
                <w:szCs w:val="21"/>
                <w:lang w:val="en-US" w:eastAsia="zh-CN"/>
              </w:rPr>
              <w:t>1</w:t>
            </w:r>
          </w:p>
        </w:tc>
        <w:tc>
          <w:tcPr>
            <w:tcW w:w="1420" w:type="dxa"/>
            <w:vMerge w:val="restart"/>
            <w:vAlign w:val="center"/>
          </w:tcPr>
          <w:p w14:paraId="5335E38F">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多场景远程医教平台</w:t>
            </w:r>
          </w:p>
        </w:tc>
        <w:tc>
          <w:tcPr>
            <w:tcW w:w="1420" w:type="dxa"/>
            <w:vAlign w:val="center"/>
          </w:tcPr>
          <w:p w14:paraId="1D6A7D0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基础支撑</w:t>
            </w:r>
            <w:r>
              <w:rPr>
                <w:rFonts w:hint="eastAsia" w:asciiTheme="minorEastAsia" w:hAnsiTheme="minorEastAsia" w:eastAsiaTheme="minorEastAsia" w:cstheme="minorEastAsia"/>
                <w:color w:val="auto"/>
                <w:sz w:val="21"/>
                <w:szCs w:val="21"/>
              </w:rPr>
              <w:t>平台</w:t>
            </w:r>
          </w:p>
        </w:tc>
        <w:tc>
          <w:tcPr>
            <w:tcW w:w="1420" w:type="dxa"/>
            <w:vAlign w:val="center"/>
          </w:tcPr>
          <w:p w14:paraId="16A84D0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1</w:t>
            </w:r>
          </w:p>
        </w:tc>
        <w:tc>
          <w:tcPr>
            <w:tcW w:w="1420" w:type="dxa"/>
            <w:vAlign w:val="center"/>
          </w:tcPr>
          <w:p w14:paraId="445210F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套</w:t>
            </w:r>
          </w:p>
        </w:tc>
        <w:tc>
          <w:tcPr>
            <w:tcW w:w="1420" w:type="dxa"/>
            <w:vMerge w:val="restart"/>
            <w:vAlign w:val="center"/>
          </w:tcPr>
          <w:p w14:paraId="4768B509">
            <w:pPr>
              <w:pStyle w:val="40"/>
              <w:widowControl w:val="0"/>
              <w:spacing w:line="360" w:lineRule="auto"/>
              <w:ind w:left="0" w:leftChars="0" w:firstLine="0" w:firstLineChars="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10.4万元</w:t>
            </w:r>
          </w:p>
        </w:tc>
      </w:tr>
      <w:tr w14:paraId="387D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53113BF9">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1"/>
                <w:szCs w:val="21"/>
                <w:lang w:val="en-US" w:eastAsia="zh-CN"/>
              </w:rPr>
              <w:t>2</w:t>
            </w:r>
          </w:p>
        </w:tc>
        <w:tc>
          <w:tcPr>
            <w:tcW w:w="1420" w:type="dxa"/>
            <w:vMerge w:val="continue"/>
            <w:vAlign w:val="center"/>
          </w:tcPr>
          <w:p w14:paraId="2D30E2B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rPr>
            </w:pPr>
          </w:p>
        </w:tc>
        <w:tc>
          <w:tcPr>
            <w:tcW w:w="1420" w:type="dxa"/>
            <w:vAlign w:val="center"/>
          </w:tcPr>
          <w:p w14:paraId="173ED79E">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课堂教学模块</w:t>
            </w:r>
          </w:p>
        </w:tc>
        <w:tc>
          <w:tcPr>
            <w:tcW w:w="1420" w:type="dxa"/>
            <w:vAlign w:val="center"/>
          </w:tcPr>
          <w:p w14:paraId="23E0329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1</w:t>
            </w:r>
          </w:p>
        </w:tc>
        <w:tc>
          <w:tcPr>
            <w:tcW w:w="1420" w:type="dxa"/>
            <w:vAlign w:val="center"/>
          </w:tcPr>
          <w:p w14:paraId="023AA1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套</w:t>
            </w:r>
          </w:p>
        </w:tc>
        <w:tc>
          <w:tcPr>
            <w:tcW w:w="1420" w:type="dxa"/>
            <w:vMerge w:val="continue"/>
            <w:vAlign w:val="bottom"/>
          </w:tcPr>
          <w:p w14:paraId="65E1FF28">
            <w:pPr>
              <w:pStyle w:val="40"/>
              <w:widowControl w:val="0"/>
              <w:spacing w:line="360" w:lineRule="auto"/>
              <w:ind w:firstLine="482"/>
              <w:jc w:val="both"/>
              <w:rPr>
                <w:rFonts w:ascii="宋体" w:hAnsi="宋体" w:eastAsia="宋体" w:cs="宋体"/>
                <w:b/>
                <w:bCs/>
                <w:color w:val="auto"/>
                <w:sz w:val="24"/>
                <w:szCs w:val="24"/>
              </w:rPr>
            </w:pPr>
          </w:p>
        </w:tc>
      </w:tr>
      <w:tr w14:paraId="5118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08E0266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3</w:t>
            </w:r>
          </w:p>
        </w:tc>
        <w:tc>
          <w:tcPr>
            <w:tcW w:w="1420" w:type="dxa"/>
            <w:vMerge w:val="continue"/>
            <w:vAlign w:val="center"/>
          </w:tcPr>
          <w:p w14:paraId="70F309F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rPr>
            </w:pPr>
          </w:p>
        </w:tc>
        <w:tc>
          <w:tcPr>
            <w:tcW w:w="1420" w:type="dxa"/>
            <w:vAlign w:val="center"/>
          </w:tcPr>
          <w:p w14:paraId="292C77F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视频会议模块</w:t>
            </w:r>
          </w:p>
        </w:tc>
        <w:tc>
          <w:tcPr>
            <w:tcW w:w="1420" w:type="dxa"/>
            <w:vAlign w:val="center"/>
          </w:tcPr>
          <w:p w14:paraId="163CCEBE">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1</w:t>
            </w:r>
          </w:p>
        </w:tc>
        <w:tc>
          <w:tcPr>
            <w:tcW w:w="1420" w:type="dxa"/>
            <w:vAlign w:val="center"/>
          </w:tcPr>
          <w:p w14:paraId="2703139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套</w:t>
            </w:r>
          </w:p>
        </w:tc>
        <w:tc>
          <w:tcPr>
            <w:tcW w:w="1420" w:type="dxa"/>
            <w:vMerge w:val="continue"/>
            <w:vAlign w:val="bottom"/>
          </w:tcPr>
          <w:p w14:paraId="0237E8A2">
            <w:pPr>
              <w:pStyle w:val="40"/>
              <w:widowControl w:val="0"/>
              <w:spacing w:line="360" w:lineRule="auto"/>
              <w:ind w:firstLine="482"/>
              <w:jc w:val="both"/>
              <w:rPr>
                <w:rFonts w:ascii="宋体" w:hAnsi="宋体" w:eastAsia="宋体" w:cs="宋体"/>
                <w:b/>
                <w:bCs/>
                <w:color w:val="auto"/>
                <w:sz w:val="24"/>
                <w:szCs w:val="24"/>
              </w:rPr>
            </w:pPr>
          </w:p>
        </w:tc>
      </w:tr>
      <w:tr w14:paraId="6BB7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0E01E23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4</w:t>
            </w:r>
          </w:p>
        </w:tc>
        <w:tc>
          <w:tcPr>
            <w:tcW w:w="1420" w:type="dxa"/>
            <w:vMerge w:val="continue"/>
            <w:vAlign w:val="center"/>
          </w:tcPr>
          <w:p w14:paraId="6FF8140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rPr>
            </w:pPr>
          </w:p>
        </w:tc>
        <w:tc>
          <w:tcPr>
            <w:tcW w:w="1420" w:type="dxa"/>
            <w:vAlign w:val="center"/>
          </w:tcPr>
          <w:p w14:paraId="7CE1794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录播模块</w:t>
            </w:r>
          </w:p>
        </w:tc>
        <w:tc>
          <w:tcPr>
            <w:tcW w:w="1420" w:type="dxa"/>
            <w:vAlign w:val="center"/>
          </w:tcPr>
          <w:p w14:paraId="2A5F3AD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1</w:t>
            </w:r>
          </w:p>
        </w:tc>
        <w:tc>
          <w:tcPr>
            <w:tcW w:w="1420" w:type="dxa"/>
            <w:vAlign w:val="center"/>
          </w:tcPr>
          <w:p w14:paraId="468EFA6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套</w:t>
            </w:r>
          </w:p>
        </w:tc>
        <w:tc>
          <w:tcPr>
            <w:tcW w:w="1420" w:type="dxa"/>
            <w:vMerge w:val="continue"/>
            <w:vAlign w:val="bottom"/>
          </w:tcPr>
          <w:p w14:paraId="01B2B2AE">
            <w:pPr>
              <w:pStyle w:val="40"/>
              <w:widowControl w:val="0"/>
              <w:spacing w:line="360" w:lineRule="auto"/>
              <w:ind w:firstLine="482"/>
              <w:jc w:val="both"/>
              <w:rPr>
                <w:rFonts w:ascii="宋体" w:hAnsi="宋体" w:eastAsia="宋体" w:cs="宋体"/>
                <w:b/>
                <w:bCs/>
                <w:color w:val="auto"/>
                <w:sz w:val="24"/>
                <w:szCs w:val="24"/>
              </w:rPr>
            </w:pPr>
          </w:p>
        </w:tc>
      </w:tr>
      <w:tr w14:paraId="0A07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39597E5E">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5</w:t>
            </w:r>
          </w:p>
        </w:tc>
        <w:tc>
          <w:tcPr>
            <w:tcW w:w="1420" w:type="dxa"/>
            <w:vMerge w:val="continue"/>
            <w:vAlign w:val="center"/>
          </w:tcPr>
          <w:p w14:paraId="20E31A6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rPr>
            </w:pPr>
          </w:p>
        </w:tc>
        <w:tc>
          <w:tcPr>
            <w:tcW w:w="1420" w:type="dxa"/>
            <w:vAlign w:val="center"/>
          </w:tcPr>
          <w:p w14:paraId="4BF3BD2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资源中心模块</w:t>
            </w:r>
          </w:p>
        </w:tc>
        <w:tc>
          <w:tcPr>
            <w:tcW w:w="1420" w:type="dxa"/>
            <w:vAlign w:val="center"/>
          </w:tcPr>
          <w:p w14:paraId="26DA827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1</w:t>
            </w:r>
          </w:p>
        </w:tc>
        <w:tc>
          <w:tcPr>
            <w:tcW w:w="1420" w:type="dxa"/>
            <w:vAlign w:val="center"/>
          </w:tcPr>
          <w:p w14:paraId="590E385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套</w:t>
            </w:r>
          </w:p>
        </w:tc>
        <w:tc>
          <w:tcPr>
            <w:tcW w:w="1420" w:type="dxa"/>
            <w:vMerge w:val="continue"/>
            <w:vAlign w:val="bottom"/>
          </w:tcPr>
          <w:p w14:paraId="09701D1B">
            <w:pPr>
              <w:pStyle w:val="40"/>
              <w:widowControl w:val="0"/>
              <w:spacing w:line="360" w:lineRule="auto"/>
              <w:ind w:firstLine="482"/>
              <w:jc w:val="both"/>
              <w:rPr>
                <w:rFonts w:ascii="宋体" w:hAnsi="宋体" w:eastAsia="宋体" w:cs="宋体"/>
                <w:b/>
                <w:bCs/>
                <w:color w:val="auto"/>
                <w:sz w:val="24"/>
                <w:szCs w:val="24"/>
              </w:rPr>
            </w:pPr>
          </w:p>
        </w:tc>
      </w:tr>
      <w:tr w14:paraId="261A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6F81518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6</w:t>
            </w:r>
          </w:p>
        </w:tc>
        <w:tc>
          <w:tcPr>
            <w:tcW w:w="1420" w:type="dxa"/>
            <w:vAlign w:val="bottom"/>
          </w:tcPr>
          <w:p w14:paraId="7EA609C3">
            <w:pPr>
              <w:pStyle w:val="40"/>
              <w:widowControl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XR教学软件</w:t>
            </w:r>
          </w:p>
        </w:tc>
        <w:tc>
          <w:tcPr>
            <w:tcW w:w="1420" w:type="dxa"/>
            <w:vAlign w:val="bottom"/>
          </w:tcPr>
          <w:p w14:paraId="5F6DC19E">
            <w:pPr>
              <w:pStyle w:val="40"/>
              <w:widowControl w:val="0"/>
              <w:spacing w:line="360" w:lineRule="auto"/>
              <w:ind w:left="0" w:leftChars="0"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XR</w:t>
            </w:r>
            <w:r>
              <w:rPr>
                <w:rFonts w:hint="eastAsia" w:asciiTheme="minorEastAsia" w:hAnsiTheme="minorEastAsia" w:eastAsiaTheme="minorEastAsia" w:cstheme="minorEastAsia"/>
                <w:color w:val="auto"/>
                <w:sz w:val="21"/>
                <w:szCs w:val="21"/>
                <w:lang w:val="en-US" w:eastAsia="zh-CN"/>
              </w:rPr>
              <w:t>软件模块</w:t>
            </w:r>
          </w:p>
        </w:tc>
        <w:tc>
          <w:tcPr>
            <w:tcW w:w="1420" w:type="dxa"/>
            <w:vAlign w:val="center"/>
          </w:tcPr>
          <w:p w14:paraId="7EA03809">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rPr>
              <w:t>1</w:t>
            </w:r>
          </w:p>
        </w:tc>
        <w:tc>
          <w:tcPr>
            <w:tcW w:w="1420" w:type="dxa"/>
            <w:vAlign w:val="center"/>
          </w:tcPr>
          <w:p w14:paraId="55A1E0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1"/>
                <w:szCs w:val="21"/>
                <w:lang w:val="en-US" w:eastAsia="zh-CN"/>
              </w:rPr>
              <w:t>套</w:t>
            </w:r>
          </w:p>
        </w:tc>
        <w:tc>
          <w:tcPr>
            <w:tcW w:w="1420" w:type="dxa"/>
            <w:vAlign w:val="bottom"/>
          </w:tcPr>
          <w:p w14:paraId="66A1366A">
            <w:pPr>
              <w:pStyle w:val="40"/>
              <w:widowControl w:val="0"/>
              <w:spacing w:line="360" w:lineRule="auto"/>
              <w:ind w:left="0" w:leftChars="0" w:firstLine="0" w:firstLineChars="0"/>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1.6万元</w:t>
            </w:r>
          </w:p>
        </w:tc>
      </w:tr>
    </w:tbl>
    <w:p w14:paraId="57E43FAF">
      <w:pPr>
        <w:pStyle w:val="40"/>
        <w:spacing w:line="360" w:lineRule="auto"/>
        <w:ind w:firstLine="482"/>
        <w:rPr>
          <w:rFonts w:ascii="宋体" w:hAnsi="宋体" w:eastAsia="宋体" w:cs="宋体"/>
          <w:b/>
          <w:bCs/>
          <w:color w:val="auto"/>
          <w:sz w:val="24"/>
          <w:szCs w:val="24"/>
        </w:rPr>
      </w:pPr>
    </w:p>
    <w:p w14:paraId="08D6C557">
      <w:pPr>
        <w:pStyle w:val="40"/>
        <w:spacing w:line="360" w:lineRule="auto"/>
        <w:ind w:firstLine="482"/>
        <w:rPr>
          <w:rFonts w:ascii="宋体" w:hAnsi="宋体" w:eastAsia="宋体" w:cs="宋体"/>
          <w:b/>
          <w:bCs/>
          <w:color w:val="auto"/>
          <w:sz w:val="24"/>
          <w:szCs w:val="24"/>
        </w:rPr>
      </w:pPr>
    </w:p>
    <w:p w14:paraId="56AC0552">
      <w:pPr>
        <w:pStyle w:val="40"/>
        <w:numPr>
          <w:ilvl w:val="0"/>
          <w:numId w:val="3"/>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7905B9DD">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基础平台支撑功能</w:t>
      </w:r>
    </w:p>
    <w:p w14:paraId="7118B060">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课程管理支撑</w:t>
      </w:r>
    </w:p>
    <w:p w14:paraId="3880F985">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提供简洁友好的课程创建流程，支持课程批量导入与历史课程查询。</w:t>
      </w:r>
    </w:p>
    <w:p w14:paraId="14127CA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通过默认选项与自动化选择简化操作，提升管理效率。</w:t>
      </w:r>
    </w:p>
    <w:p w14:paraId="21B3C73F">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▲平台管理后端需支持多场景分配、细粒度角色权限管理与综合查询功能。（需提供软件截图证明材料并加盖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76AC2F83">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课表管理支撑</w:t>
      </w:r>
    </w:p>
    <w:p w14:paraId="218AFD9C">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课表需清晰展示一周内的课堂安排，并实时反馈上课状态。</w:t>
      </w:r>
    </w:p>
    <w:p w14:paraId="074E8060">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▲用户登录客户端后，可根据课表状态直接进入授课、听课或资源学习等操作。（需提供软件截图证明材料并加盖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549FA1B7">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即时通讯支撑</w:t>
      </w:r>
    </w:p>
    <w:p w14:paraId="52FB488D">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▲开发集成课堂、视频会议、本地录播等核心功能的即时通讯客户端，实现轻量化部署，保障PC端稳定运行。（需提供软件截图证明材料并加盖</w:t>
      </w:r>
      <w:r>
        <w:rPr>
          <w:rFonts w:hint="eastAsia" w:ascii="宋体" w:hAnsi="宋体" w:eastAsia="宋体" w:cs="宋体"/>
          <w:b w:val="0"/>
          <w:bCs w:val="0"/>
          <w:color w:val="auto"/>
          <w:sz w:val="24"/>
          <w:szCs w:val="24"/>
          <w:lang w:val="en-US" w:eastAsia="zh-CN"/>
        </w:rPr>
        <w:t>投标商</w:t>
      </w:r>
      <w:r>
        <w:rPr>
          <w:rFonts w:hint="eastAsia" w:ascii="宋体" w:hAnsi="宋体" w:eastAsia="宋体" w:cs="宋体"/>
          <w:b w:val="0"/>
          <w:bCs w:val="0"/>
          <w:color w:val="auto"/>
          <w:sz w:val="24"/>
          <w:szCs w:val="24"/>
        </w:rPr>
        <w:t>公章）</w:t>
      </w:r>
    </w:p>
    <w:p w14:paraId="7333A15F">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▲支持通过主流浏览器无插件参与视频会议及远程课堂交互。（</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077F5002">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▲支持语音感知与语音激励功能，并可进行灵活开关控制。（</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1A19722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平台总体与性能支撑</w:t>
      </w:r>
    </w:p>
    <w:p w14:paraId="7A126F06">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统一身份认证：须与医院内部统一身份认证平台对接，实现单点登录与统一用户管理。</w:t>
      </w:r>
    </w:p>
    <w:p w14:paraId="4D4F3FDC">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部署模式：支持私有化部署，并可对接互联网CDN、OSS等服务，以支撑大规模并发应用场景。</w:t>
      </w:r>
    </w:p>
    <w:p w14:paraId="32405633">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信创兼容：▲平台服务器端须支持国产操作系统（如麒麟、欧拉）。（</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7F5E4233">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客户端兼容：客户端须同时支持PC桌面端与主流Web浏览器直接访问。</w:t>
      </w:r>
    </w:p>
    <w:p w14:paraId="7DFB0EBE">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安全与性能：数据传输须采用SSL加密及128位加密算法。</w:t>
      </w:r>
    </w:p>
    <w:p w14:paraId="759C1E9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▲支持多路视频源采集，且每路视频源的分辨率、帧率、码率可独立配置。（</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23C5D20C">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系统架构须支持分布式部署与水平扩展，实现业务无感知的平滑扩容。</w:t>
      </w:r>
    </w:p>
    <w:p w14:paraId="1F8DB59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具备高并发处理能力，在单服务器平均负载不高于60%时，支持不低于1000路视频并发。</w:t>
      </w:r>
    </w:p>
    <w:p w14:paraId="708C42DF">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具备完善的身份鉴别、账户安全策略与访问控制机制。</w:t>
      </w:r>
    </w:p>
    <w:p w14:paraId="5CCD6F9A">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rPr>
        <w:t>课堂教学模块</w:t>
      </w:r>
    </w:p>
    <w:p w14:paraId="621E4542">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采用先进的音视频交互与编解码技术，支持至少1对6的多方实时互动教学。</w:t>
      </w:r>
    </w:p>
    <w:p w14:paraId="6F3853B6">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★可同时保障不少于10名用户在线参与视频会议或课堂教学。（需提供书面承诺函）</w:t>
      </w:r>
    </w:p>
    <w:p w14:paraId="23F6EEEF">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▲支持上课模式：具备主讲端视频自动开启、全体静音（支持自由发言反选）、一键上下课等标准化流程控制功能。（</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4451F6C7">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支持客户端进入后自动全屏，并隐藏工具栏，以优化录制效果并简化教师操作。</w:t>
      </w:r>
    </w:p>
    <w:p w14:paraId="465B3669">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提供多种视频显示布局（如焦点突出、全屏放大、多画面分割），并允许用户自定义选择。</w:t>
      </w:r>
    </w:p>
    <w:p w14:paraId="52D143BF">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支持单屏幕同时显示不少于24路视频画面。</w:t>
      </w:r>
    </w:p>
    <w:p w14:paraId="639DFCDC">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（三）</w:t>
      </w:r>
      <w:r>
        <w:rPr>
          <w:rFonts w:hint="eastAsia" w:ascii="宋体" w:hAnsi="宋体" w:eastAsia="宋体" w:cs="宋体"/>
          <w:b w:val="0"/>
          <w:bCs w:val="0"/>
          <w:color w:val="auto"/>
          <w:sz w:val="24"/>
          <w:szCs w:val="24"/>
        </w:rPr>
        <w:t>视频会议模块</w:t>
      </w:r>
    </w:p>
    <w:p w14:paraId="48DD3FAA">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▲支持快速发起即时会议与预约周期性长期会议。（</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272BB030">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支持会议邀请、会议录制、会议列表展示与历史会议查询功能。</w:t>
      </w:r>
    </w:p>
    <w:p w14:paraId="70F6E93A">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支持桌面共享、主席控制、客户端本地录制与截图等会控功能。</w:t>
      </w:r>
    </w:p>
    <w:p w14:paraId="63E46220">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后台管理系统需支持对会议及参会人员的增、删、改、查及邀请等全流程管理。</w:t>
      </w:r>
    </w:p>
    <w:p w14:paraId="77B3D6FB">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（四）</w:t>
      </w:r>
      <w:r>
        <w:rPr>
          <w:rFonts w:hint="eastAsia" w:ascii="宋体" w:hAnsi="宋体" w:eastAsia="宋体" w:cs="宋体"/>
          <w:b w:val="0"/>
          <w:bCs w:val="0"/>
          <w:color w:val="auto"/>
          <w:sz w:val="24"/>
          <w:szCs w:val="24"/>
        </w:rPr>
        <w:t>录播模块</w:t>
      </w:r>
    </w:p>
    <w:p w14:paraId="4F788603">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须与儿童医院智慧教室现有音视频设备无缝集成，支持教师课件与视频画面的预览与选择。</w:t>
      </w:r>
    </w:p>
    <w:p w14:paraId="72F1AD51">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▲支持一键式录制，可根据预设模板快速启动录制任务。（</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2516F335">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录制文件默认本地存储，支持编辑课程名称、年级、任课教师等基础信息。</w:t>
      </w:r>
    </w:p>
    <w:p w14:paraId="13B25EF0">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支持本地录制（MP4格式）与云端录制/直播两种模式，并提供直播回看功能。</w:t>
      </w:r>
    </w:p>
    <w:p w14:paraId="0A0E93AC">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▲录像管理须具备视频剪辑能力，支持剪辑时实时预览。（</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6D745284">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（五）</w:t>
      </w:r>
      <w:r>
        <w:rPr>
          <w:rFonts w:hint="eastAsia" w:ascii="宋体" w:hAnsi="宋体" w:eastAsia="宋体" w:cs="宋体"/>
          <w:b w:val="0"/>
          <w:bCs w:val="0"/>
          <w:color w:val="auto"/>
          <w:sz w:val="24"/>
          <w:szCs w:val="24"/>
        </w:rPr>
        <w:t>资源中心模块</w:t>
      </w:r>
    </w:p>
    <w:p w14:paraId="5BEDBD56">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自动汇聚视频会议与互动课堂中产生的录像资源，构建体系化的学院视频资源点播平台。</w:t>
      </w:r>
    </w:p>
    <w:p w14:paraId="6F757338">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▲资源管理需支持按课程发布视频，并可基于年级、科室等多维度标签进行精细化分类管理。（</w:t>
      </w:r>
      <w:r>
        <w:rPr>
          <w:rFonts w:hint="eastAsia" w:ascii="宋体" w:hAnsi="宋体" w:eastAsia="宋体" w:cs="宋体"/>
          <w:b w:val="0"/>
          <w:bCs w:val="0"/>
          <w:color w:val="auto"/>
          <w:sz w:val="24"/>
          <w:szCs w:val="24"/>
          <w:lang w:eastAsia="zh-CN"/>
        </w:rPr>
        <w:t>需提供软件截图证明材料并加盖投标商公章</w:t>
      </w:r>
      <w:r>
        <w:rPr>
          <w:rFonts w:hint="eastAsia" w:ascii="宋体" w:hAnsi="宋体" w:eastAsia="宋体" w:cs="宋体"/>
          <w:b w:val="0"/>
          <w:bCs w:val="0"/>
          <w:color w:val="auto"/>
          <w:sz w:val="24"/>
          <w:szCs w:val="24"/>
        </w:rPr>
        <w:t>）</w:t>
      </w:r>
    </w:p>
    <w:p w14:paraId="167523BA">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门户端需集成课程中心、课表、公开课等模块，便于学生系统化学习。</w:t>
      </w:r>
    </w:p>
    <w:p w14:paraId="249A1CD4">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rPr>
        <w:t>教学软件</w:t>
      </w:r>
    </w:p>
    <w:p w14:paraId="168B2F1B">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教学同步：作为教师端核心展示工具，能将教师操作裸眼3D教学设备的全过程与教学内容，实时、无损地同步投射至3D显示大屏。</w:t>
      </w:r>
    </w:p>
    <w:p w14:paraId="397DB873">
      <w:pPr>
        <w:spacing w:before="120" w:beforeLines="50" w:after="120" w:after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画面稳定：确保教师端的虚拟图层内容精准同步至所有学生端，学生观看到的3D立体画面须保持一致性与稳定性，扩展屏画面不因操作者头部移动而产生任何晃动。</w:t>
      </w:r>
    </w:p>
    <w:p w14:paraId="79097355">
      <w:pPr>
        <w:spacing w:before="120" w:beforeLines="50" w:after="120" w:afterLines="50" w:line="360" w:lineRule="auto"/>
        <w:ind w:firstLine="480" w:firstLineChars="200"/>
        <w:rPr>
          <w:rFonts w:ascii="宋体" w:hAnsi="宋体" w:eastAsia="宋体" w:cs="宋体"/>
          <w:b/>
          <w:bCs/>
          <w:color w:val="auto"/>
          <w:sz w:val="24"/>
          <w:szCs w:val="24"/>
        </w:rPr>
      </w:pPr>
      <w:r>
        <w:rPr>
          <w:rFonts w:hint="eastAsia" w:ascii="宋体" w:hAnsi="宋体" w:eastAsia="宋体" w:cs="宋体"/>
          <w:b w:val="0"/>
          <w:bCs w:val="0"/>
          <w:color w:val="auto"/>
          <w:sz w:val="24"/>
          <w:szCs w:val="24"/>
        </w:rPr>
        <w:t>广泛兼容：须广泛兼容各类主流左右3D显示设备，包括但不限于3D显示器、3D电视（主动/被动式）、3D投影仪（主动/被动式）等。</w:t>
      </w:r>
    </w:p>
    <w:p w14:paraId="511348CD">
      <w:pPr>
        <w:autoSpaceDE w:val="0"/>
        <w:autoSpaceDN w:val="0"/>
        <w:spacing w:line="360" w:lineRule="auto"/>
        <w:ind w:firstLine="420"/>
        <w:rPr>
          <w:rFonts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1869790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highlight w:val="none"/>
          <w:lang w:val="zh-CN"/>
        </w:rPr>
        <w:t>不低于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人</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lang w:val="zh-CN"/>
        </w:rPr>
        <w:t>。</w:t>
      </w:r>
    </w:p>
    <w:p w14:paraId="37A99323">
      <w:pPr>
        <w:autoSpaceDE/>
        <w:autoSpaceDN/>
        <w:spacing w:before="184" w:line="360" w:lineRule="auto"/>
        <w:ind w:left="8"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。（提供承诺函并</w:t>
      </w:r>
      <w:r>
        <w:rPr>
          <w:rFonts w:hint="eastAsia" w:ascii="宋体" w:hAnsi="宋体" w:eastAsia="宋体" w:cs="宋体"/>
          <w:color w:val="auto"/>
          <w:sz w:val="24"/>
          <w:szCs w:val="24"/>
          <w:lang w:val="zh-CN" w:eastAsia="zh-CN"/>
        </w:rPr>
        <w:t>加盖原厂公章</w:t>
      </w:r>
      <w:r>
        <w:rPr>
          <w:rFonts w:hint="eastAsia" w:ascii="宋体" w:hAnsi="宋体" w:eastAsia="宋体" w:cs="宋体"/>
          <w:color w:val="auto"/>
          <w:sz w:val="24"/>
          <w:szCs w:val="24"/>
          <w:lang w:val="zh-CN"/>
        </w:rPr>
        <w:t>）。</w:t>
      </w:r>
    </w:p>
    <w:p w14:paraId="0B226A2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rPr>
        <w:t>天内</w:t>
      </w:r>
      <w:r>
        <w:rPr>
          <w:rFonts w:hint="eastAsia" w:ascii="宋体" w:hAnsi="宋体" w:eastAsia="宋体" w:cs="宋体"/>
          <w:color w:val="auto"/>
          <w:sz w:val="24"/>
          <w:szCs w:val="24"/>
          <w:lang w:val="zh-CN"/>
        </w:rPr>
        <w:t>解决。</w:t>
      </w:r>
    </w:p>
    <w:p w14:paraId="170A5EA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009ED1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0DD5E5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189B93CA">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6D36712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w:t>
      </w:r>
      <w:r>
        <w:rPr>
          <w:rFonts w:hint="eastAsia" w:ascii="宋体" w:hAnsi="宋体" w:eastAsia="宋体" w:cs="宋体"/>
          <w:color w:val="auto"/>
          <w:sz w:val="24"/>
          <w:szCs w:val="24"/>
          <w:highlight w:val="none"/>
          <w:lang w:val="en-US" w:eastAsia="zh-CN"/>
        </w:rPr>
        <w:t>20日</w:t>
      </w:r>
      <w:r>
        <w:rPr>
          <w:rFonts w:hint="eastAsia" w:ascii="宋体" w:hAnsi="宋体" w:eastAsia="宋体" w:cs="宋体"/>
          <w:color w:val="auto"/>
          <w:sz w:val="24"/>
          <w:szCs w:val="24"/>
          <w:lang w:val="zh-CN"/>
        </w:rPr>
        <w:t>内全部设备、材料运抵现场，并安装、调试结束，验收合格，交付买方使用。</w:t>
      </w:r>
    </w:p>
    <w:p w14:paraId="157B9D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1197E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617D5CA0">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5E5BD88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1B6EE8C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49C5D3BE">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3F544975">
      <w:pPr>
        <w:pStyle w:val="14"/>
        <w:spacing w:line="440" w:lineRule="exact"/>
        <w:ind w:firstLine="480" w:firstLineChars="200"/>
        <w:rPr>
          <w:rFonts w:hint="eastAsia" w:ascii="宋体" w:hAnsi="宋体" w:eastAsia="宋体" w:cs="宋体"/>
          <w:color w:val="auto"/>
          <w:sz w:val="24"/>
          <w:szCs w:val="24"/>
        </w:rPr>
      </w:pPr>
      <w:bookmarkStart w:id="48" w:name="_Toc401414769"/>
      <w:r>
        <w:rPr>
          <w:rFonts w:hint="eastAsia" w:hAnsi="宋体" w:eastAsia="宋体"/>
          <w:color w:val="auto"/>
          <w:sz w:val="24"/>
          <w:szCs w:val="28"/>
        </w:rPr>
        <w:t>货物交付、安装、调试且通过验收后一周内（遇寒暑假和法定节假日顺延）</w:t>
      </w:r>
      <w:r>
        <w:rPr>
          <w:rFonts w:hint="eastAsia" w:ascii="宋体" w:hAnsi="宋体" w:eastAsia="宋体" w:cs="宋体"/>
          <w:color w:val="auto"/>
          <w:sz w:val="24"/>
          <w:szCs w:val="24"/>
        </w:rPr>
        <w:t>甲方支付合同总金额的90%，付款之前需收到乙方开具的合法有效的相应金额发票；自验收合格日起，甲方正常使用满一年后的一周内，支付剩余合同总金额的10%。</w:t>
      </w:r>
    </w:p>
    <w:p w14:paraId="3DA6A534">
      <w:pPr>
        <w:pStyle w:val="2"/>
        <w:rPr>
          <w:rFonts w:asciiTheme="majorEastAsia" w:hAnsiTheme="majorEastAsia" w:eastAsiaTheme="majorEastAsia"/>
          <w:b/>
          <w:color w:val="auto"/>
          <w:szCs w:val="32"/>
        </w:rPr>
      </w:pPr>
    </w:p>
    <w:p w14:paraId="7F230CF8">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091065CE">
      <w:pPr>
        <w:rPr>
          <w:color w:val="auto"/>
        </w:rPr>
      </w:pPr>
    </w:p>
    <w:p w14:paraId="171AB1D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648C41BA">
      <w:pPr>
        <w:pStyle w:val="34"/>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069C929A">
      <w:pPr>
        <w:pStyle w:val="34"/>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619"/>
        <w:gridCol w:w="6770"/>
        <w:gridCol w:w="798"/>
      </w:tblGrid>
      <w:tr w14:paraId="6184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B4CB464">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32ED67CC">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6768" w:type="dxa"/>
            <w:tcBorders>
              <w:top w:val="single" w:color="auto" w:sz="4" w:space="0"/>
              <w:left w:val="single" w:color="auto" w:sz="4" w:space="0"/>
              <w:bottom w:val="single" w:color="auto" w:sz="4" w:space="0"/>
              <w:right w:val="single" w:color="auto" w:sz="4" w:space="0"/>
            </w:tcBorders>
            <w:vAlign w:val="center"/>
          </w:tcPr>
          <w:p w14:paraId="1E3F037C">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799" w:type="dxa"/>
            <w:tcBorders>
              <w:top w:val="single" w:color="auto" w:sz="4" w:space="0"/>
              <w:left w:val="single" w:color="auto" w:sz="4" w:space="0"/>
              <w:bottom w:val="single" w:color="auto" w:sz="4" w:space="0"/>
              <w:right w:val="single" w:color="auto" w:sz="4" w:space="0"/>
            </w:tcBorders>
            <w:vAlign w:val="center"/>
          </w:tcPr>
          <w:p w14:paraId="5563A93A">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7B2E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90CCA11">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619" w:type="dxa"/>
            <w:tcBorders>
              <w:top w:val="single" w:color="auto" w:sz="4" w:space="0"/>
              <w:left w:val="single" w:color="auto" w:sz="4" w:space="0"/>
              <w:bottom w:val="single" w:color="auto" w:sz="4" w:space="0"/>
              <w:right w:val="single" w:color="auto" w:sz="4" w:space="0"/>
            </w:tcBorders>
            <w:vAlign w:val="center"/>
          </w:tcPr>
          <w:p w14:paraId="327D49EB">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6768" w:type="dxa"/>
            <w:tcBorders>
              <w:top w:val="single" w:color="auto" w:sz="4" w:space="0"/>
              <w:left w:val="single" w:color="auto" w:sz="4" w:space="0"/>
              <w:bottom w:val="single" w:color="auto" w:sz="4" w:space="0"/>
              <w:right w:val="single" w:color="auto" w:sz="4" w:space="0"/>
            </w:tcBorders>
            <w:vAlign w:val="center"/>
          </w:tcPr>
          <w:p w14:paraId="153C9D1C">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分，其它投标人的价格分统一按照以下公式计算：</w:t>
            </w:r>
          </w:p>
          <w:p w14:paraId="1D2CB01B">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w:t>
            </w:r>
          </w:p>
        </w:tc>
        <w:tc>
          <w:tcPr>
            <w:tcW w:w="799" w:type="dxa"/>
            <w:tcBorders>
              <w:top w:val="single" w:color="auto" w:sz="4" w:space="0"/>
              <w:left w:val="single" w:color="auto" w:sz="4" w:space="0"/>
              <w:bottom w:val="single" w:color="auto" w:sz="4" w:space="0"/>
              <w:right w:val="single" w:color="auto" w:sz="4" w:space="0"/>
            </w:tcBorders>
            <w:vAlign w:val="center"/>
          </w:tcPr>
          <w:p w14:paraId="15CB8822">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30</w:t>
            </w:r>
          </w:p>
        </w:tc>
      </w:tr>
      <w:tr w14:paraId="76E9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80" w:type="dxa"/>
            <w:tcBorders>
              <w:left w:val="single" w:color="auto" w:sz="4" w:space="0"/>
              <w:right w:val="single" w:color="auto" w:sz="4" w:space="0"/>
            </w:tcBorders>
            <w:vAlign w:val="center"/>
          </w:tcPr>
          <w:p w14:paraId="67E2CE3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1619" w:type="dxa"/>
            <w:tcBorders>
              <w:left w:val="single" w:color="auto" w:sz="4" w:space="0"/>
              <w:right w:val="single" w:color="auto" w:sz="4" w:space="0"/>
            </w:tcBorders>
            <w:vAlign w:val="center"/>
          </w:tcPr>
          <w:p w14:paraId="5E751AB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产品功能、性能、配置要求</w:t>
            </w:r>
          </w:p>
        </w:tc>
        <w:tc>
          <w:tcPr>
            <w:tcW w:w="6768" w:type="dxa"/>
            <w:tcBorders>
              <w:top w:val="single" w:color="auto" w:sz="4" w:space="0"/>
              <w:left w:val="single" w:color="auto" w:sz="4" w:space="0"/>
              <w:bottom w:val="single" w:color="auto" w:sz="4" w:space="0"/>
              <w:right w:val="single" w:color="auto" w:sz="4" w:space="0"/>
            </w:tcBorders>
            <w:vAlign w:val="center"/>
          </w:tcPr>
          <w:p w14:paraId="1965AA22">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w:t>
            </w:r>
            <w:r>
              <w:rPr>
                <w:rFonts w:hint="eastAsia" w:ascii="宋体" w:hAnsi="宋体" w:eastAsia="宋体" w:cs="宋体"/>
                <w:b/>
                <w:bCs/>
                <w:color w:val="auto"/>
                <w:sz w:val="24"/>
                <w:szCs w:val="24"/>
                <w:lang w:val="en-US" w:eastAsia="zh-CN"/>
              </w:rPr>
              <w:t>24</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打★号指标为必须满足项，如有负偏离将作为无效报价；</w:t>
            </w:r>
            <w:r>
              <w:rPr>
                <w:rFonts w:hint="eastAsia" w:ascii="宋体" w:hAnsi="宋体" w:eastAsia="宋体" w:cs="宋体"/>
                <w:b/>
                <w:bCs/>
                <w:color w:val="auto"/>
                <w:sz w:val="24"/>
                <w:szCs w:val="24"/>
              </w:rPr>
              <w:t>加“▲”</w:t>
            </w:r>
            <w:r>
              <w:rPr>
                <w:rFonts w:hint="eastAsia" w:ascii="宋体" w:hAnsi="宋体" w:eastAsia="宋体" w:cs="宋体"/>
                <w:b/>
                <w:bCs/>
                <w:color w:val="auto"/>
                <w:sz w:val="24"/>
                <w:szCs w:val="24"/>
                <w:lang w:val="en-US" w:eastAsia="zh-CN"/>
              </w:rPr>
              <w:t>指标，有一项负偏离扣2分，扣完为止</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其他参数每一条负偏离扣</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扣完为止</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严重负偏离影响设备性能的经半数以上评委认定，本项得零分。</w:t>
            </w:r>
          </w:p>
          <w:p w14:paraId="2A6BBBE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本项得分为0，将视为无效投标。</w:t>
            </w:r>
          </w:p>
        </w:tc>
        <w:tc>
          <w:tcPr>
            <w:tcW w:w="799" w:type="dxa"/>
            <w:tcBorders>
              <w:top w:val="single" w:color="auto" w:sz="4" w:space="0"/>
              <w:left w:val="single" w:color="auto" w:sz="4" w:space="0"/>
              <w:bottom w:val="single" w:color="auto" w:sz="4" w:space="0"/>
              <w:right w:val="single" w:color="auto" w:sz="4" w:space="0"/>
            </w:tcBorders>
            <w:vAlign w:val="center"/>
          </w:tcPr>
          <w:p w14:paraId="73BE220D">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24</w:t>
            </w:r>
          </w:p>
        </w:tc>
      </w:tr>
      <w:tr w14:paraId="7099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80" w:type="dxa"/>
            <w:tcBorders>
              <w:left w:val="single" w:color="auto" w:sz="4" w:space="0"/>
              <w:right w:val="single" w:color="auto" w:sz="4" w:space="0"/>
            </w:tcBorders>
            <w:vAlign w:val="center"/>
          </w:tcPr>
          <w:p w14:paraId="46AED40C">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1619" w:type="dxa"/>
            <w:tcBorders>
              <w:left w:val="single" w:color="auto" w:sz="4" w:space="0"/>
              <w:right w:val="single" w:color="auto" w:sz="4" w:space="0"/>
            </w:tcBorders>
            <w:vAlign w:val="center"/>
          </w:tcPr>
          <w:p w14:paraId="254F47E5">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项目需求分析</w:t>
            </w:r>
          </w:p>
        </w:tc>
        <w:tc>
          <w:tcPr>
            <w:tcW w:w="6768" w:type="dxa"/>
            <w:tcBorders>
              <w:top w:val="single" w:color="auto" w:sz="4" w:space="0"/>
              <w:left w:val="single" w:color="auto" w:sz="4" w:space="0"/>
              <w:bottom w:val="single" w:color="auto" w:sz="4" w:space="0"/>
              <w:right w:val="single" w:color="auto" w:sz="4" w:space="0"/>
            </w:tcBorders>
            <w:vAlign w:val="center"/>
          </w:tcPr>
          <w:p w14:paraId="5032561B">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根据供应商针对本项目提供的需求分析报告进行评分：</w:t>
            </w:r>
          </w:p>
          <w:p w14:paraId="165BA533">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需求分析报告对采购人现状及业务、技术需求有充分认识和理 解，分析科学深入，对于建设重点、难点具有明确合理的应对 措施得 12 分；</w:t>
            </w:r>
          </w:p>
          <w:p w14:paraId="01B35D72">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需求分析报告对采购人现状及业务、技术需求认识和理解较为 充分，分析较为科学深入，对于建设重点、难点的应对措施考 虑较为全面得 6 分；</w:t>
            </w:r>
          </w:p>
          <w:p w14:paraId="0FE94E2A">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需求分析报告对采购人现状及业务、技术需求认识和理解不够 充分，分析不够科学深入，对于建设重点、难点的应对措施考 虑不全面得 3 分；</w:t>
            </w:r>
          </w:p>
          <w:p w14:paraId="67540CFF">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需求分析报告对采购人现状及业务、技术需求没有认识和理 解，分析浅显，对于建设重点、难点未做考虑得 1 分；</w:t>
            </w:r>
          </w:p>
          <w:p w14:paraId="62ADF3A2">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未提供方案不得分。</w:t>
            </w:r>
          </w:p>
        </w:tc>
        <w:tc>
          <w:tcPr>
            <w:tcW w:w="799" w:type="dxa"/>
            <w:tcBorders>
              <w:top w:val="single" w:color="auto" w:sz="4" w:space="0"/>
              <w:left w:val="single" w:color="auto" w:sz="4" w:space="0"/>
              <w:bottom w:val="single" w:color="auto" w:sz="4" w:space="0"/>
              <w:right w:val="single" w:color="auto" w:sz="4" w:space="0"/>
            </w:tcBorders>
            <w:vAlign w:val="center"/>
          </w:tcPr>
          <w:p w14:paraId="15257FE3">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w:t>
            </w:r>
          </w:p>
        </w:tc>
      </w:tr>
      <w:tr w14:paraId="551E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80" w:type="dxa"/>
            <w:tcBorders>
              <w:left w:val="single" w:color="auto" w:sz="4" w:space="0"/>
              <w:right w:val="single" w:color="auto" w:sz="4" w:space="0"/>
            </w:tcBorders>
            <w:vAlign w:val="center"/>
          </w:tcPr>
          <w:p w14:paraId="5A799DC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1619" w:type="dxa"/>
            <w:tcBorders>
              <w:left w:val="single" w:color="auto" w:sz="4" w:space="0"/>
              <w:right w:val="single" w:color="auto" w:sz="4" w:space="0"/>
            </w:tcBorders>
            <w:vAlign w:val="center"/>
          </w:tcPr>
          <w:p w14:paraId="4EC5B0EA">
            <w:pPr>
              <w:spacing w:line="400" w:lineRule="exact"/>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rPr>
              <w:t>项目演示</w:t>
            </w:r>
          </w:p>
        </w:tc>
        <w:tc>
          <w:tcPr>
            <w:tcW w:w="6768" w:type="dxa"/>
            <w:tcBorders>
              <w:top w:val="single" w:color="auto" w:sz="4" w:space="0"/>
              <w:left w:val="single" w:color="auto" w:sz="4" w:space="0"/>
              <w:right w:val="single" w:color="auto" w:sz="4" w:space="0"/>
            </w:tcBorders>
            <w:vAlign w:val="center"/>
          </w:tcPr>
          <w:p w14:paraId="691CBEB4">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根据供应商针对本项目提供的项目技术方案和软件原型界面演示进行评分：深化理解采购需求，针对管理平台后端、门户端、智慧课堂、录播功能、课堂直播、资源管理、视频剪辑功能、课表功能、视频会议功能、即时通讯平台功能共十类提供项目演示。每提供一类功能演示得2分，最高得20分。</w:t>
            </w:r>
          </w:p>
        </w:tc>
        <w:tc>
          <w:tcPr>
            <w:tcW w:w="799" w:type="dxa"/>
            <w:tcBorders>
              <w:top w:val="single" w:color="auto" w:sz="4" w:space="0"/>
              <w:left w:val="single" w:color="auto" w:sz="4" w:space="0"/>
              <w:right w:val="single" w:color="auto" w:sz="4" w:space="0"/>
            </w:tcBorders>
            <w:vAlign w:val="center"/>
          </w:tcPr>
          <w:p w14:paraId="7F066AB3">
            <w:pPr>
              <w:tabs>
                <w:tab w:val="center" w:pos="251"/>
                <w:tab w:val="left" w:pos="365"/>
              </w:tabs>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20</w:t>
            </w:r>
          </w:p>
        </w:tc>
      </w:tr>
      <w:tr w14:paraId="78A8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80" w:type="dxa"/>
            <w:tcBorders>
              <w:left w:val="single" w:color="auto" w:sz="4" w:space="0"/>
              <w:right w:val="single" w:color="auto" w:sz="4" w:space="0"/>
            </w:tcBorders>
            <w:vAlign w:val="center"/>
          </w:tcPr>
          <w:p w14:paraId="265CA073">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1619" w:type="dxa"/>
            <w:tcBorders>
              <w:left w:val="single" w:color="auto" w:sz="4" w:space="0"/>
              <w:right w:val="single" w:color="auto" w:sz="4" w:space="0"/>
            </w:tcBorders>
            <w:vAlign w:val="center"/>
          </w:tcPr>
          <w:p w14:paraId="519E56D9">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服务及培训方案</w:t>
            </w:r>
          </w:p>
        </w:tc>
        <w:tc>
          <w:tcPr>
            <w:tcW w:w="6768" w:type="dxa"/>
            <w:tcBorders>
              <w:top w:val="single" w:color="auto" w:sz="4" w:space="0"/>
              <w:left w:val="single" w:color="auto" w:sz="4" w:space="0"/>
              <w:right w:val="single" w:color="auto" w:sz="4" w:space="0"/>
            </w:tcBorders>
            <w:vAlign w:val="center"/>
          </w:tcPr>
          <w:p w14:paraId="6AF77FA6">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根据投标人提供的售后服务方案（如服务体系、服务内容、故障解决方案、响应时间、专业技术人员保障及服务电话、培训方案等）进行评分：</w:t>
            </w:r>
          </w:p>
          <w:p w14:paraId="174BE87D">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（1）售后服务方案完整，响应及时、人员配备充足，可行性高，得 10 分；</w:t>
            </w:r>
          </w:p>
          <w:p w14:paraId="0F45EBF9">
            <w:pPr>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（2）售后服务方案较好，可行性较高，得 6 分；</w:t>
            </w:r>
          </w:p>
          <w:p w14:paraId="1926C940">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（3）售后服务方案一般，得 3 分，未提供不得分。</w:t>
            </w:r>
          </w:p>
        </w:tc>
        <w:tc>
          <w:tcPr>
            <w:tcW w:w="799" w:type="dxa"/>
            <w:tcBorders>
              <w:top w:val="single" w:color="auto" w:sz="4" w:space="0"/>
              <w:left w:val="single" w:color="auto" w:sz="4" w:space="0"/>
              <w:right w:val="single" w:color="auto" w:sz="4" w:space="0"/>
            </w:tcBorders>
            <w:vAlign w:val="center"/>
          </w:tcPr>
          <w:p w14:paraId="229FDBDF">
            <w:pPr>
              <w:tabs>
                <w:tab w:val="center" w:pos="251"/>
                <w:tab w:val="left" w:pos="365"/>
              </w:tabs>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w:t>
            </w:r>
          </w:p>
        </w:tc>
      </w:tr>
      <w:tr w14:paraId="1FA4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80" w:type="dxa"/>
            <w:tcBorders>
              <w:left w:val="single" w:color="auto" w:sz="4" w:space="0"/>
              <w:right w:val="single" w:color="auto" w:sz="4" w:space="0"/>
            </w:tcBorders>
            <w:vAlign w:val="center"/>
          </w:tcPr>
          <w:p w14:paraId="006B646A">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1619" w:type="dxa"/>
            <w:tcBorders>
              <w:left w:val="single" w:color="auto" w:sz="4" w:space="0"/>
              <w:right w:val="single" w:color="auto" w:sz="4" w:space="0"/>
            </w:tcBorders>
            <w:shd w:val="clear" w:color="auto" w:fill="auto"/>
            <w:vAlign w:val="center"/>
          </w:tcPr>
          <w:p w14:paraId="678BCD54">
            <w:pPr>
              <w:spacing w:line="400" w:lineRule="exact"/>
              <w:jc w:val="center"/>
              <w:rPr>
                <w:rFonts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业绩</w:t>
            </w:r>
          </w:p>
        </w:tc>
        <w:tc>
          <w:tcPr>
            <w:tcW w:w="6768" w:type="dxa"/>
            <w:tcBorders>
              <w:top w:val="single" w:color="auto" w:sz="4" w:space="0"/>
              <w:left w:val="single" w:color="auto" w:sz="4" w:space="0"/>
              <w:right w:val="single" w:color="auto" w:sz="4" w:space="0"/>
            </w:tcBorders>
            <w:shd w:val="clear" w:color="auto" w:fill="auto"/>
            <w:vAlign w:val="center"/>
          </w:tcPr>
          <w:p w14:paraId="1430EBCD">
            <w:pPr>
              <w:spacing w:line="400" w:lineRule="exact"/>
              <w:rPr>
                <w:rFonts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投标人提供自</w:t>
            </w:r>
            <w:r>
              <w:rPr>
                <w:rFonts w:hint="eastAsia" w:ascii="宋体" w:hAnsi="宋体" w:eastAsia="宋体" w:cs="宋体"/>
                <w:b/>
                <w:bCs/>
                <w:color w:val="auto"/>
                <w:sz w:val="24"/>
                <w:szCs w:val="24"/>
                <w:lang w:val="en-US" w:eastAsia="zh-CN"/>
              </w:rPr>
              <w:t>2022</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val="en-US" w:eastAsia="zh-CN"/>
              </w:rPr>
              <w:t>（以合同签订日期为准）以来</w:t>
            </w:r>
            <w:r>
              <w:rPr>
                <w:rFonts w:hint="eastAsia" w:ascii="宋体" w:hAnsi="宋体" w:eastAsia="宋体" w:cs="宋体"/>
                <w:b/>
                <w:bCs/>
                <w:color w:val="auto"/>
                <w:sz w:val="24"/>
                <w:szCs w:val="24"/>
                <w:highlight w:val="none"/>
                <w:lang w:val="en-US" w:eastAsia="zh-CN"/>
              </w:rPr>
              <w:t>所投产品</w:t>
            </w:r>
            <w:r>
              <w:rPr>
                <w:rFonts w:hint="eastAsia" w:ascii="宋体" w:hAnsi="宋体" w:eastAsia="宋体" w:cs="宋体"/>
                <w:b/>
                <w:bCs/>
                <w:color w:val="auto"/>
                <w:sz w:val="24"/>
                <w:szCs w:val="24"/>
                <w:lang w:val="en-US" w:eastAsia="zh-CN"/>
              </w:rPr>
              <w:t>类似远程课堂项目案例，每提供一个得2 分，最多 4 分。</w:t>
            </w:r>
            <w:r>
              <w:rPr>
                <w:rFonts w:hint="eastAsia" w:ascii="宋体" w:hAnsi="宋体" w:eastAsia="宋体" w:cs="宋体"/>
                <w:b/>
                <w:bCs/>
                <w:color w:val="auto"/>
                <w:sz w:val="24"/>
                <w:szCs w:val="24"/>
              </w:rPr>
              <w:t>（提供业绩合同复印件加盖公章，合同需体现</w:t>
            </w:r>
            <w:r>
              <w:rPr>
                <w:rFonts w:hint="eastAsia" w:ascii="宋体" w:hAnsi="宋体" w:eastAsia="宋体" w:cs="宋体"/>
                <w:b/>
                <w:bCs/>
                <w:color w:val="auto"/>
                <w:sz w:val="24"/>
                <w:szCs w:val="24"/>
                <w:lang w:val="en-US" w:eastAsia="zh-CN"/>
              </w:rPr>
              <w:t>数量、总金额、单位和日期等</w:t>
            </w:r>
            <w:r>
              <w:rPr>
                <w:rFonts w:hint="eastAsia" w:ascii="宋体" w:hAnsi="宋体" w:eastAsia="宋体" w:cs="宋体"/>
                <w:b/>
                <w:bCs/>
                <w:color w:val="auto"/>
                <w:sz w:val="24"/>
                <w:szCs w:val="24"/>
              </w:rPr>
              <w:t>相关内容，未体现</w:t>
            </w:r>
            <w:r>
              <w:rPr>
                <w:rFonts w:hint="eastAsia" w:ascii="宋体" w:hAnsi="宋体" w:eastAsia="宋体" w:cs="宋体"/>
                <w:b/>
                <w:bCs/>
                <w:color w:val="auto"/>
                <w:sz w:val="24"/>
                <w:szCs w:val="24"/>
                <w:lang w:val="en-US" w:eastAsia="zh-CN"/>
              </w:rPr>
              <w:t>或提供不全</w:t>
            </w:r>
            <w:r>
              <w:rPr>
                <w:rFonts w:hint="eastAsia" w:ascii="宋体" w:hAnsi="宋体" w:eastAsia="宋体" w:cs="宋体"/>
                <w:b/>
                <w:bCs/>
                <w:color w:val="auto"/>
                <w:sz w:val="24"/>
                <w:szCs w:val="24"/>
              </w:rPr>
              <w:t>不得分，合同原件备查）</w:t>
            </w:r>
          </w:p>
        </w:tc>
        <w:tc>
          <w:tcPr>
            <w:tcW w:w="799" w:type="dxa"/>
            <w:tcBorders>
              <w:top w:val="single" w:color="auto" w:sz="4" w:space="0"/>
              <w:left w:val="single" w:color="auto" w:sz="4" w:space="0"/>
              <w:right w:val="single" w:color="auto" w:sz="4" w:space="0"/>
            </w:tcBorders>
            <w:vAlign w:val="center"/>
          </w:tcPr>
          <w:p w14:paraId="6DAB99B5">
            <w:pPr>
              <w:tabs>
                <w:tab w:val="center" w:pos="251"/>
                <w:tab w:val="left" w:pos="365"/>
              </w:tabs>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p>
        </w:tc>
      </w:tr>
      <w:tr w14:paraId="4403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80" w:type="dxa"/>
            <w:tcBorders>
              <w:left w:val="single" w:color="auto" w:sz="4" w:space="0"/>
              <w:right w:val="single" w:color="auto" w:sz="4" w:space="0"/>
            </w:tcBorders>
            <w:vAlign w:val="center"/>
          </w:tcPr>
          <w:p w14:paraId="7BA5048D">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1619" w:type="dxa"/>
            <w:tcBorders>
              <w:left w:val="single" w:color="auto" w:sz="4" w:space="0"/>
              <w:right w:val="single" w:color="auto" w:sz="4" w:space="0"/>
            </w:tcBorders>
            <w:vAlign w:val="center"/>
          </w:tcPr>
          <w:p w14:paraId="16694CA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6768" w:type="dxa"/>
            <w:tcBorders>
              <w:left w:val="single" w:color="auto" w:sz="4" w:space="0"/>
              <w:right w:val="single" w:color="auto" w:sz="4" w:space="0"/>
            </w:tcBorders>
            <w:vAlign w:val="center"/>
          </w:tcPr>
          <w:p w14:paraId="60089D87">
            <w:pPr>
              <w:spacing w:line="400" w:lineRule="exact"/>
              <w:jc w:val="center"/>
              <w:rPr>
                <w:rFonts w:ascii="宋体" w:hAnsi="宋体" w:eastAsia="宋体" w:cs="宋体"/>
                <w:b/>
                <w:bCs/>
                <w:color w:val="auto"/>
                <w:sz w:val="24"/>
                <w:szCs w:val="24"/>
              </w:rPr>
            </w:pPr>
          </w:p>
        </w:tc>
        <w:tc>
          <w:tcPr>
            <w:tcW w:w="799" w:type="dxa"/>
            <w:tcBorders>
              <w:left w:val="single" w:color="auto" w:sz="4" w:space="0"/>
              <w:right w:val="single" w:color="auto" w:sz="4" w:space="0"/>
            </w:tcBorders>
            <w:vAlign w:val="center"/>
          </w:tcPr>
          <w:p w14:paraId="7A924D7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271E3514">
      <w:pPr>
        <w:ind w:firstLine="480" w:firstLineChars="200"/>
        <w:rPr>
          <w:rFonts w:hint="eastAsia" w:ascii="宋体" w:hAnsi="宋体" w:eastAsia="宋体" w:cs="宋体"/>
          <w:bCs/>
          <w:color w:val="auto"/>
          <w:sz w:val="24"/>
          <w:szCs w:val="24"/>
        </w:rPr>
      </w:pPr>
    </w:p>
    <w:p w14:paraId="4DAB3CC8">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603E382B">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36EF76A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1EA1D0CC">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68CA460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FB084D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229B6A7B">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4BA74E8E">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7C80D5B6">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64049F8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30C51DAE">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2320C9A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0AF4382B">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58BA59F2">
      <w:pPr>
        <w:spacing w:line="360" w:lineRule="auto"/>
        <w:ind w:firstLine="482" w:firstLineChars="200"/>
        <w:rPr>
          <w:rFonts w:ascii="宋体" w:hAnsi="宋体" w:eastAsia="宋体" w:cs="宋体"/>
          <w:b/>
          <w:bCs/>
          <w:color w:val="auto"/>
          <w:sz w:val="24"/>
          <w:szCs w:val="24"/>
        </w:rPr>
      </w:pPr>
    </w:p>
    <w:p w14:paraId="50B941BD">
      <w:pPr>
        <w:pStyle w:val="34"/>
        <w:ind w:firstLine="482" w:firstLineChars="200"/>
        <w:rPr>
          <w:rFonts w:hint="eastAsia"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5471C654">
      <w:pPr>
        <w:ind w:firstLineChars="200"/>
        <w:rPr>
          <w:rFonts w:hint="eastAsia" w:ascii="宋体" w:hAnsi="宋体" w:cs="宋体"/>
          <w:color w:val="auto"/>
        </w:rPr>
      </w:pPr>
      <w:r>
        <w:rPr>
          <w:rFonts w:hint="eastAsia" w:ascii="宋体" w:hAnsi="宋体" w:cs="宋体"/>
          <w:color w:val="auto"/>
        </w:rPr>
        <w:br w:type="page"/>
      </w:r>
    </w:p>
    <w:p w14:paraId="6E3A3176">
      <w:pPr>
        <w:pStyle w:val="34"/>
        <w:ind w:firstLine="480" w:firstLineChars="200"/>
        <w:rPr>
          <w:rFonts w:hint="eastAsia" w:ascii="宋体" w:hAnsi="宋体" w:cs="宋体"/>
          <w:color w:val="auto"/>
        </w:rPr>
      </w:pPr>
    </w:p>
    <w:p w14:paraId="6F76E718">
      <w:pPr>
        <w:spacing w:line="360" w:lineRule="auto"/>
        <w:jc w:val="center"/>
        <w:rPr>
          <w:rFonts w:ascii="宋体" w:hAnsi="宋体" w:eastAsia="宋体" w:cs="宋体"/>
          <w:b/>
          <w:bCs/>
          <w:color w:val="auto"/>
          <w:sz w:val="36"/>
          <w:szCs w:val="36"/>
        </w:rPr>
      </w:pPr>
    </w:p>
    <w:p w14:paraId="1EFA5ACA">
      <w:pPr>
        <w:pStyle w:val="2"/>
        <w:numPr>
          <w:ilvl w:val="0"/>
          <w:numId w:val="4"/>
        </w:numPr>
        <w:rPr>
          <w:rFonts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5E338DBB">
      <w:pPr>
        <w:pStyle w:val="14"/>
        <w:spacing w:before="120" w:after="120" w:line="330" w:lineRule="atLeast"/>
        <w:ind w:firstLine="562" w:firstLineChars="200"/>
        <w:jc w:val="center"/>
        <w:rPr>
          <w:color w:val="auto"/>
        </w:rPr>
      </w:pPr>
      <w:r>
        <w:rPr>
          <w:rFonts w:hint="eastAsia" w:hAnsi="宋体" w:eastAsia="宋体"/>
          <w:b/>
          <w:bCs/>
          <w:color w:val="auto"/>
          <w:sz w:val="28"/>
          <w:szCs w:val="32"/>
        </w:rPr>
        <w:t xml:space="preserve">关于采购     </w:t>
      </w:r>
      <w:r>
        <w:rPr>
          <w:rFonts w:hint="eastAsia" w:ascii="宋体" w:hAnsi="宋体" w:eastAsia="宋体" w:cs="宋体"/>
          <w:b/>
          <w:color w:val="auto"/>
          <w:sz w:val="24"/>
          <w:szCs w:val="22"/>
          <w:lang w:val="en-US" w:eastAsia="zh-CN"/>
        </w:rPr>
        <w:t>儿科学院智慧医疗课堂教育多场景交互平台</w:t>
      </w:r>
      <w:r>
        <w:rPr>
          <w:rFonts w:hint="eastAsia" w:hAnsi="宋体" w:eastAsia="宋体"/>
          <w:b/>
          <w:bCs/>
          <w:color w:val="auto"/>
          <w:sz w:val="28"/>
          <w:szCs w:val="32"/>
        </w:rPr>
        <w:t xml:space="preserve">     的合同</w:t>
      </w:r>
    </w:p>
    <w:p w14:paraId="0BD8570C">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w:t>
      </w:r>
      <w:r>
        <w:rPr>
          <w:rFonts w:hint="eastAsia" w:ascii="宋体" w:hAnsi="宋体" w:eastAsia="宋体" w:cs="宋体"/>
          <w:color w:val="auto"/>
          <w:sz w:val="24"/>
          <w:szCs w:val="24"/>
        </w:rPr>
        <w:t>南京医科大学</w:t>
      </w:r>
      <w:r>
        <w:rPr>
          <w:rFonts w:hAnsi="宋体" w:eastAsia="宋体"/>
          <w:color w:val="auto"/>
          <w:sz w:val="24"/>
          <w:szCs w:val="28"/>
        </w:rPr>
        <w:t xml:space="preserve">         乙方：（卖方）_________</w:t>
      </w:r>
    </w:p>
    <w:p w14:paraId="59E37243">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w:t>
      </w:r>
      <w:r>
        <w:rPr>
          <w:rFonts w:hint="eastAsia" w:ascii="宋体" w:hAnsi="宋体" w:eastAsia="宋体" w:cs="宋体"/>
          <w:color w:val="auto"/>
          <w:sz w:val="24"/>
          <w:szCs w:val="24"/>
        </w:rPr>
        <w:t>南京市江宁区龙眠大道101号</w:t>
      </w:r>
      <w:r>
        <w:rPr>
          <w:rFonts w:hint="eastAsia" w:hAnsi="宋体" w:eastAsia="宋体"/>
          <w:color w:val="auto"/>
          <w:sz w:val="24"/>
          <w:szCs w:val="28"/>
        </w:rPr>
        <w:t xml:space="preserve">                          地址：</w:t>
      </w:r>
    </w:p>
    <w:p w14:paraId="24E6287D">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p>
    <w:p w14:paraId="12078D6E">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0B01A63B">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4"/>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14:paraId="574BC68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2A3D599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68909F5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40623AE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0C9FB726">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7CA08398">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0C9BC81E">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5ACABB6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7C069562">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0CAB112B">
            <w:pPr>
              <w:spacing w:line="330" w:lineRule="atLeast"/>
              <w:jc w:val="center"/>
              <w:rPr>
                <w:rFonts w:ascii="宋体" w:hAnsi="宋体" w:eastAsia="宋体"/>
                <w:color w:val="auto"/>
                <w:sz w:val="24"/>
                <w:szCs w:val="24"/>
              </w:rPr>
            </w:pPr>
            <w:r>
              <w:rPr>
                <w:rFonts w:hint="eastAsia" w:ascii="宋体" w:hAnsi="宋体" w:eastAsia="宋体" w:cs="宋体"/>
                <w:b/>
                <w:color w:val="auto"/>
                <w:sz w:val="24"/>
                <w:szCs w:val="22"/>
                <w:lang w:val="en-US" w:eastAsia="zh-CN"/>
              </w:rPr>
              <w:t>科学院智慧医疗课堂教育多场景交互平台</w:t>
            </w:r>
          </w:p>
        </w:tc>
        <w:tc>
          <w:tcPr>
            <w:tcW w:w="2352" w:type="dxa"/>
            <w:tcBorders>
              <w:top w:val="nil"/>
              <w:bottom w:val="single" w:color="auto" w:sz="4" w:space="0"/>
            </w:tcBorders>
            <w:vAlign w:val="center"/>
          </w:tcPr>
          <w:p w14:paraId="5215B5B6">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4478C204">
            <w:pPr>
              <w:spacing w:line="330" w:lineRule="atLeast"/>
              <w:ind w:firstLine="118" w:firstLineChars="49"/>
              <w:rPr>
                <w:rFonts w:hint="default" w:ascii="宋体" w:hAnsi="宋体" w:eastAsia="宋体"/>
                <w:b/>
                <w:color w:val="auto"/>
                <w:sz w:val="24"/>
                <w:szCs w:val="24"/>
                <w:lang w:val="en-US" w:eastAsia="zh-CN"/>
              </w:rPr>
            </w:pPr>
            <w:r>
              <w:rPr>
                <w:rFonts w:hint="eastAsia" w:ascii="宋体" w:hAnsi="宋体" w:eastAsia="宋体"/>
                <w:b/>
                <w:color w:val="auto"/>
                <w:sz w:val="24"/>
                <w:szCs w:val="24"/>
                <w:lang w:val="en-US" w:eastAsia="zh-CN"/>
              </w:rPr>
              <w:t>1套</w:t>
            </w:r>
          </w:p>
        </w:tc>
        <w:tc>
          <w:tcPr>
            <w:tcW w:w="1389" w:type="dxa"/>
            <w:tcBorders>
              <w:top w:val="nil"/>
              <w:bottom w:val="single" w:color="auto" w:sz="4" w:space="0"/>
              <w:right w:val="single" w:color="auto" w:sz="4" w:space="0"/>
            </w:tcBorders>
            <w:vAlign w:val="center"/>
          </w:tcPr>
          <w:p w14:paraId="311CF662">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0CC6F07C">
            <w:pPr>
              <w:spacing w:line="330" w:lineRule="atLeast"/>
              <w:rPr>
                <w:rFonts w:ascii="宋体" w:hAnsi="宋体" w:eastAsia="宋体"/>
                <w:color w:val="auto"/>
                <w:sz w:val="24"/>
                <w:szCs w:val="24"/>
              </w:rPr>
            </w:pPr>
          </w:p>
        </w:tc>
      </w:tr>
      <w:tr w14:paraId="1DF968F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14:paraId="525BA676">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b/>
                <w:color w:val="auto"/>
                <w:sz w:val="24"/>
                <w:szCs w:val="24"/>
                <w:lang w:val="en-US" w:eastAsia="zh-CN"/>
              </w:rPr>
              <w:t xml:space="preserve">            </w:t>
            </w:r>
            <w:r>
              <w:rPr>
                <w:rFonts w:hint="eastAsia" w:ascii="宋体" w:hAnsi="宋体" w:eastAsia="宋体"/>
                <w:color w:val="auto"/>
                <w:sz w:val="24"/>
                <w:szCs w:val="24"/>
              </w:rPr>
              <w:t>合计（小写）：元</w:t>
            </w:r>
          </w:p>
          <w:p w14:paraId="3F26D8B2">
            <w:pPr>
              <w:spacing w:line="330" w:lineRule="atLeast"/>
              <w:rPr>
                <w:rFonts w:ascii="宋体" w:hAnsi="宋体" w:eastAsia="宋体"/>
                <w:color w:val="auto"/>
                <w:sz w:val="24"/>
                <w:szCs w:val="24"/>
              </w:rPr>
            </w:pPr>
            <w:r>
              <w:rPr>
                <w:rFonts w:hint="eastAsia" w:ascii="宋体" w:hAnsi="宋体" w:eastAsia="宋体"/>
                <w:color w:val="auto"/>
                <w:szCs w:val="24"/>
              </w:rPr>
              <w:t>本合同总价款是货物设计、制造、包装、仓储、运输、安装及验收合格之前以及保修期内备品备件发生的所有含税费用。本合同总价款还包含乙方应当提供的伴随服务</w:t>
            </w:r>
            <w:r>
              <w:rPr>
                <w:rFonts w:ascii="宋体" w:hAnsi="宋体" w:eastAsia="宋体"/>
                <w:color w:val="auto"/>
                <w:szCs w:val="24"/>
              </w:rPr>
              <w:t>/售后服务费用。</w:t>
            </w:r>
          </w:p>
        </w:tc>
      </w:tr>
    </w:tbl>
    <w:p w14:paraId="4673A6F2">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1C9E34A8">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p>
    <w:p w14:paraId="11097798">
      <w:pPr>
        <w:pStyle w:val="14"/>
        <w:spacing w:line="440" w:lineRule="exact"/>
        <w:ind w:firstLine="480" w:firstLineChars="200"/>
        <w:rPr>
          <w:rFonts w:hint="eastAsia" w:ascii="宋体" w:hAnsi="宋体" w:eastAsia="宋体" w:cs="宋体"/>
          <w:color w:val="auto"/>
          <w:sz w:val="24"/>
          <w:szCs w:val="24"/>
        </w:rPr>
      </w:pPr>
      <w:r>
        <w:rPr>
          <w:rFonts w:hint="eastAsia" w:hAnsi="宋体" w:eastAsia="宋体"/>
          <w:color w:val="auto"/>
          <w:sz w:val="24"/>
          <w:szCs w:val="28"/>
        </w:rPr>
        <w:t>货物交付、安装、调试且通过验收后一周内（遇寒暑假和法定节假日顺延）</w:t>
      </w:r>
      <w:r>
        <w:rPr>
          <w:rFonts w:hint="eastAsia" w:ascii="宋体" w:hAnsi="宋体" w:eastAsia="宋体" w:cs="宋体"/>
          <w:color w:val="auto"/>
          <w:sz w:val="24"/>
          <w:szCs w:val="24"/>
        </w:rPr>
        <w:t>甲方支付合同总金额的90%，付款之前需收到乙方开具的合法有效的相应金额发票；自验收合格日起，甲方正常使用满一年后的一周内，支付剩余合同总金额的10%。</w:t>
      </w:r>
    </w:p>
    <w:p w14:paraId="33A58C8F">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6191E8E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0FAF4B9C">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1B2AB91A">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0E3D9E5E">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234CA5F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1F277832">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4FCB288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45B574C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39F438A3">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7C7057B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1387D8E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3CE79B4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3308606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4A145B8B">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6365715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7A1424A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76EB4B9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1DD74C6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如在使用过程中发生质量问题，乙方在接到甲方通知后在</w:t>
      </w:r>
      <w:r>
        <w:rPr>
          <w:rFonts w:hint="eastAsia" w:hAnsi="宋体" w:eastAsia="宋体"/>
          <w:color w:val="auto"/>
          <w:sz w:val="24"/>
          <w:szCs w:val="24"/>
          <w:lang w:val="en-US" w:eastAsia="zh-CN"/>
        </w:rPr>
        <w:t xml:space="preserve">    </w:t>
      </w:r>
      <w:bookmarkStart w:id="74" w:name="_GoBack"/>
      <w:bookmarkEnd w:id="74"/>
      <w:r>
        <w:rPr>
          <w:rFonts w:hAnsi="宋体" w:eastAsia="宋体"/>
          <w:color w:val="auto"/>
          <w:sz w:val="24"/>
          <w:szCs w:val="24"/>
        </w:rPr>
        <w:t>_小时</w:t>
      </w:r>
      <w:r>
        <w:rPr>
          <w:rFonts w:hint="eastAsia" w:hAnsi="宋体" w:eastAsia="宋体"/>
          <w:color w:val="auto"/>
          <w:sz w:val="24"/>
          <w:szCs w:val="24"/>
        </w:rPr>
        <w:t>内响应，并在小时内赶到甲方现场，免费予以排除故障、修复或者更换零部件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4F559C6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11825B06">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7D51459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4CCE8ED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1AD92110">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305709D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228D171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41B89FC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47F093F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53E8708C">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3F914B39">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024BB50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67DECEE5">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454C892E">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6424C5A7">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74B0437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794AF71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2BBD0D5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07E0A6E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0235E53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3B9E39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3D7A232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008006F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6FAF4B72">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35ADCB9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02F6481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34F771E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7FDBA25E">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3EACB63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2ED7523E">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7822469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21E49F2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11AD910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75E77128">
      <w:pPr>
        <w:pStyle w:val="34"/>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5010B105">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1491489A">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0BAD0532">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43C44E7B">
      <w:pPr>
        <w:pStyle w:val="14"/>
        <w:spacing w:before="120" w:after="120" w:line="400" w:lineRule="exact"/>
        <w:rPr>
          <w:rFonts w:hAnsi="宋体" w:eastAsia="宋体"/>
          <w:color w:val="auto"/>
          <w:sz w:val="24"/>
          <w:szCs w:val="28"/>
        </w:rPr>
      </w:pPr>
      <w:r>
        <w:rPr>
          <w:rFonts w:hint="eastAsia" w:hAnsi="宋体" w:eastAsia="宋体"/>
          <w:color w:val="auto"/>
          <w:sz w:val="24"/>
          <w:szCs w:val="28"/>
        </w:rPr>
        <w:t>联系电话：                                  联系电话：</w:t>
      </w:r>
    </w:p>
    <w:p w14:paraId="111C15AF">
      <w:pPr>
        <w:pStyle w:val="23"/>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6DB1921D">
      <w:pPr>
        <w:pStyle w:val="34"/>
        <w:ind w:firstLine="0"/>
        <w:rPr>
          <w:rFonts w:asciiTheme="minorEastAsia" w:hAnsiTheme="minorEastAsia" w:eastAsiaTheme="minorEastAsia"/>
          <w:color w:val="auto"/>
          <w:sz w:val="28"/>
          <w:szCs w:val="28"/>
        </w:rPr>
      </w:pPr>
    </w:p>
    <w:p w14:paraId="05588339">
      <w:pPr>
        <w:pStyle w:val="2"/>
        <w:pageBreakBefore/>
        <w:spacing w:line="360" w:lineRule="auto"/>
        <w:rPr>
          <w:rFonts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11C9C0AE">
      <w:pPr>
        <w:spacing w:line="360" w:lineRule="auto"/>
        <w:jc w:val="center"/>
        <w:rPr>
          <w:rFonts w:asciiTheme="majorEastAsia" w:hAnsiTheme="majorEastAsia" w:eastAsiaTheme="majorEastAsia"/>
          <w:b/>
          <w:color w:val="auto"/>
          <w:sz w:val="36"/>
          <w:szCs w:val="36"/>
        </w:rPr>
      </w:pPr>
      <w:bookmarkStart w:id="52" w:name="_Hlt26955039"/>
      <w:bookmarkEnd w:id="52"/>
      <w:bookmarkStart w:id="53" w:name="_Hlt26671244"/>
      <w:bookmarkEnd w:id="53"/>
      <w:bookmarkStart w:id="54" w:name="_Toc120614282"/>
      <w:bookmarkStart w:id="55" w:name="_Toc26554094"/>
      <w:bookmarkStart w:id="56" w:name="_Toc49090576"/>
    </w:p>
    <w:p w14:paraId="63F78A08">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2949EC64">
      <w:pPr>
        <w:spacing w:line="360" w:lineRule="auto"/>
        <w:jc w:val="center"/>
        <w:rPr>
          <w:rFonts w:ascii="宋体" w:hAnsi="宋体" w:eastAsia="宋体" w:cs="宋体"/>
          <w:b/>
          <w:color w:val="auto"/>
          <w:sz w:val="24"/>
          <w:szCs w:val="24"/>
        </w:rPr>
      </w:pPr>
    </w:p>
    <w:p w14:paraId="4E43542C">
      <w:pPr>
        <w:spacing w:line="360" w:lineRule="auto"/>
        <w:jc w:val="center"/>
        <w:rPr>
          <w:rFonts w:ascii="宋体" w:hAnsi="宋体" w:eastAsia="宋体" w:cs="宋体"/>
          <w:b/>
          <w:color w:val="auto"/>
          <w:sz w:val="24"/>
          <w:szCs w:val="24"/>
        </w:rPr>
      </w:pPr>
    </w:p>
    <w:p w14:paraId="3025FD38">
      <w:pPr>
        <w:spacing w:line="360" w:lineRule="auto"/>
        <w:jc w:val="center"/>
        <w:rPr>
          <w:rFonts w:ascii="宋体" w:hAnsi="宋体" w:eastAsia="宋体" w:cs="宋体"/>
          <w:b/>
          <w:color w:val="auto"/>
          <w:sz w:val="24"/>
          <w:szCs w:val="24"/>
        </w:rPr>
      </w:pPr>
    </w:p>
    <w:p w14:paraId="2FAA4351">
      <w:pPr>
        <w:spacing w:line="360" w:lineRule="auto"/>
        <w:jc w:val="center"/>
        <w:rPr>
          <w:rFonts w:ascii="宋体" w:hAnsi="宋体" w:eastAsia="宋体" w:cs="宋体"/>
          <w:b/>
          <w:color w:val="auto"/>
          <w:sz w:val="24"/>
          <w:szCs w:val="24"/>
        </w:rPr>
      </w:pPr>
    </w:p>
    <w:p w14:paraId="53958421">
      <w:pPr>
        <w:spacing w:line="360" w:lineRule="auto"/>
        <w:jc w:val="center"/>
        <w:rPr>
          <w:rFonts w:ascii="宋体" w:hAnsi="宋体" w:eastAsia="宋体" w:cs="宋体"/>
          <w:b/>
          <w:color w:val="auto"/>
          <w:sz w:val="24"/>
          <w:szCs w:val="24"/>
        </w:rPr>
      </w:pPr>
    </w:p>
    <w:p w14:paraId="3C5EF9A9">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TGcr&#10;2AAAAAkBAAAPAAAAAAAAAAEAIAAAACIAAABkcnMvZG93bnJldi54bWxQSwECFAAUAAAACACHTuJA&#10;FnwEdugBAADdAwAADgAAAAAAAAABACAAAAAnAQAAZHJzL2Uyb0RvYy54bWxQSwUGAAAAAAYABgBZ&#10;AQAAgQ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6A0E4525">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Zxk&#10;2AAAAAkBAAAPAAAAAAAAAAEAIAAAACIAAABkcnMvZG93bnJldi54bWxQSwECFAAUAAAACACHTuJA&#10;CNDtvugBAADdAwAADgAAAAAAAAABACAAAAAnAQAAZHJzL2Uyb0RvYy54bWxQSwUGAAAAAAYABgBZ&#10;AQAAgQ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528595F9">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otug&#10;2AAAAAkBAAAPAAAAAAAAAAEAIAAAACIAAABkcnMvZG93bnJldi54bWxQSwECFAAUAAAACACHTuJA&#10;WYXNgOgBAADeAwAADgAAAAAAAAABACAAAAAnAQAAZHJzL2Uyb0RvYy54bWxQSwUGAAAAAAYABgBZ&#10;AQAAgQ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24136690">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21A6F6B6">
      <w:pPr>
        <w:spacing w:line="360" w:lineRule="auto"/>
        <w:rPr>
          <w:rFonts w:ascii="微软雅黑" w:hAnsi="微软雅黑" w:cs="微软雅黑"/>
          <w:b/>
          <w:color w:val="auto"/>
          <w:sz w:val="28"/>
          <w:szCs w:val="28"/>
        </w:rPr>
      </w:pPr>
    </w:p>
    <w:p w14:paraId="51E4008E">
      <w:pPr>
        <w:spacing w:line="360" w:lineRule="auto"/>
        <w:rPr>
          <w:rFonts w:ascii="微软雅黑" w:hAnsi="微软雅黑" w:cs="微软雅黑"/>
          <w:b/>
          <w:color w:val="auto"/>
          <w:sz w:val="28"/>
          <w:szCs w:val="28"/>
        </w:rPr>
      </w:pPr>
    </w:p>
    <w:p w14:paraId="302EC34A">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4C2885EC">
      <w:pPr>
        <w:spacing w:line="360" w:lineRule="auto"/>
        <w:jc w:val="center"/>
        <w:rPr>
          <w:rFonts w:ascii="宋体" w:hAnsi="宋体" w:eastAsia="宋体" w:cs="宋体"/>
          <w:b/>
          <w:bCs/>
          <w:color w:val="auto"/>
          <w:sz w:val="24"/>
          <w:szCs w:val="24"/>
        </w:rPr>
      </w:pPr>
    </w:p>
    <w:p w14:paraId="281C92A9">
      <w:pPr>
        <w:spacing w:line="360" w:lineRule="auto"/>
        <w:ind w:firstLine="480" w:firstLineChars="200"/>
        <w:rPr>
          <w:rFonts w:ascii="宋体" w:hAnsi="宋体" w:eastAsia="宋体" w:cs="宋体"/>
          <w:color w:val="auto"/>
          <w:sz w:val="24"/>
          <w:szCs w:val="24"/>
        </w:rPr>
      </w:pPr>
    </w:p>
    <w:p w14:paraId="259EFC32">
      <w:pPr>
        <w:pStyle w:val="34"/>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33C11D17">
      <w:pPr>
        <w:pStyle w:val="34"/>
        <w:ind w:firstLine="0"/>
        <w:jc w:val="center"/>
        <w:rPr>
          <w:rFonts w:ascii="宋体" w:hAnsi="宋体" w:cs="宋体"/>
          <w:b/>
          <w:bCs/>
          <w:color w:val="auto"/>
          <w:sz w:val="36"/>
          <w:szCs w:val="36"/>
        </w:rPr>
      </w:pPr>
    </w:p>
    <w:p w14:paraId="5EC07A29">
      <w:pPr>
        <w:pStyle w:val="34"/>
        <w:ind w:firstLine="0"/>
        <w:jc w:val="center"/>
        <w:rPr>
          <w:rFonts w:ascii="宋体" w:hAnsi="宋体" w:cs="宋体"/>
          <w:b/>
          <w:bCs/>
          <w:color w:val="auto"/>
          <w:sz w:val="36"/>
          <w:szCs w:val="36"/>
        </w:rPr>
      </w:pPr>
    </w:p>
    <w:p w14:paraId="2D511411">
      <w:pPr>
        <w:pStyle w:val="34"/>
        <w:ind w:firstLine="0"/>
        <w:jc w:val="center"/>
        <w:rPr>
          <w:rFonts w:ascii="宋体" w:hAnsi="宋体" w:cs="宋体"/>
          <w:b/>
          <w:bCs/>
          <w:color w:val="auto"/>
          <w:sz w:val="36"/>
          <w:szCs w:val="36"/>
        </w:rPr>
      </w:pPr>
    </w:p>
    <w:p w14:paraId="1DE1C506">
      <w:pPr>
        <w:pStyle w:val="34"/>
        <w:ind w:firstLine="0"/>
        <w:jc w:val="center"/>
        <w:rPr>
          <w:rFonts w:ascii="宋体" w:hAnsi="宋体" w:cs="宋体"/>
          <w:b/>
          <w:bCs/>
          <w:color w:val="auto"/>
          <w:sz w:val="36"/>
          <w:szCs w:val="36"/>
        </w:rPr>
      </w:pPr>
    </w:p>
    <w:p w14:paraId="66FF78F4">
      <w:pPr>
        <w:pStyle w:val="34"/>
        <w:ind w:firstLine="0"/>
        <w:jc w:val="center"/>
        <w:rPr>
          <w:rFonts w:ascii="宋体" w:hAnsi="宋体" w:cs="宋体"/>
          <w:b/>
          <w:bCs/>
          <w:color w:val="auto"/>
          <w:sz w:val="36"/>
          <w:szCs w:val="36"/>
        </w:rPr>
      </w:pPr>
    </w:p>
    <w:p w14:paraId="6517EA9C">
      <w:pPr>
        <w:pStyle w:val="34"/>
        <w:ind w:firstLine="0"/>
        <w:jc w:val="center"/>
        <w:rPr>
          <w:rFonts w:ascii="宋体" w:hAnsi="宋体" w:cs="宋体"/>
          <w:b/>
          <w:bCs/>
          <w:color w:val="auto"/>
          <w:sz w:val="36"/>
          <w:szCs w:val="36"/>
        </w:rPr>
      </w:pPr>
    </w:p>
    <w:p w14:paraId="6BC008A1">
      <w:pPr>
        <w:pStyle w:val="34"/>
        <w:ind w:firstLine="0"/>
        <w:jc w:val="center"/>
        <w:rPr>
          <w:rFonts w:ascii="宋体" w:hAnsi="宋体" w:cs="宋体"/>
          <w:b/>
          <w:bCs/>
          <w:color w:val="auto"/>
          <w:sz w:val="36"/>
          <w:szCs w:val="36"/>
        </w:rPr>
      </w:pPr>
    </w:p>
    <w:p w14:paraId="0D461AD7">
      <w:pPr>
        <w:pStyle w:val="34"/>
        <w:ind w:firstLine="0"/>
        <w:jc w:val="center"/>
        <w:rPr>
          <w:rFonts w:ascii="宋体" w:hAnsi="宋体" w:cs="宋体"/>
          <w:b/>
          <w:bCs/>
          <w:color w:val="auto"/>
          <w:sz w:val="36"/>
          <w:szCs w:val="36"/>
        </w:rPr>
      </w:pPr>
    </w:p>
    <w:p w14:paraId="0956B31E">
      <w:pPr>
        <w:pStyle w:val="34"/>
        <w:ind w:firstLine="0"/>
        <w:jc w:val="center"/>
        <w:rPr>
          <w:rFonts w:ascii="宋体" w:hAnsi="宋体" w:cs="宋体"/>
          <w:b/>
          <w:bCs/>
          <w:color w:val="auto"/>
          <w:sz w:val="36"/>
          <w:szCs w:val="36"/>
        </w:rPr>
      </w:pPr>
    </w:p>
    <w:p w14:paraId="14D820CA">
      <w:pPr>
        <w:pStyle w:val="34"/>
        <w:ind w:firstLine="0"/>
        <w:jc w:val="center"/>
        <w:rPr>
          <w:rFonts w:ascii="宋体" w:hAnsi="宋体" w:cs="宋体"/>
          <w:b/>
          <w:bCs/>
          <w:color w:val="auto"/>
          <w:sz w:val="36"/>
          <w:szCs w:val="36"/>
        </w:rPr>
      </w:pPr>
    </w:p>
    <w:p w14:paraId="2EEF18BC">
      <w:pPr>
        <w:pStyle w:val="34"/>
        <w:ind w:firstLine="0"/>
        <w:jc w:val="center"/>
        <w:rPr>
          <w:rFonts w:ascii="宋体" w:hAnsi="宋体" w:cs="宋体"/>
          <w:b/>
          <w:bCs/>
          <w:color w:val="auto"/>
          <w:sz w:val="36"/>
          <w:szCs w:val="36"/>
        </w:rPr>
      </w:pPr>
    </w:p>
    <w:p w14:paraId="16F91FB4">
      <w:pPr>
        <w:pStyle w:val="34"/>
        <w:ind w:firstLine="0"/>
        <w:jc w:val="center"/>
        <w:rPr>
          <w:rFonts w:ascii="宋体" w:hAnsi="宋体" w:cs="宋体"/>
          <w:b/>
          <w:bCs/>
          <w:color w:val="auto"/>
          <w:sz w:val="36"/>
          <w:szCs w:val="36"/>
        </w:rPr>
      </w:pPr>
    </w:p>
    <w:p w14:paraId="14CF2AD6">
      <w:pPr>
        <w:pStyle w:val="34"/>
        <w:ind w:firstLine="0"/>
        <w:jc w:val="center"/>
        <w:rPr>
          <w:rFonts w:ascii="宋体" w:hAnsi="宋体" w:cs="宋体"/>
          <w:b/>
          <w:bCs/>
          <w:color w:val="auto"/>
          <w:sz w:val="36"/>
          <w:szCs w:val="36"/>
        </w:rPr>
      </w:pPr>
    </w:p>
    <w:p w14:paraId="79807A20">
      <w:pPr>
        <w:pStyle w:val="34"/>
        <w:ind w:firstLine="0"/>
        <w:jc w:val="center"/>
        <w:rPr>
          <w:rFonts w:ascii="宋体" w:hAnsi="宋体" w:cs="宋体"/>
          <w:b/>
          <w:bCs/>
          <w:color w:val="auto"/>
          <w:sz w:val="36"/>
          <w:szCs w:val="36"/>
        </w:rPr>
      </w:pPr>
    </w:p>
    <w:p w14:paraId="6E876CC4">
      <w:pPr>
        <w:pStyle w:val="34"/>
        <w:ind w:firstLine="0"/>
        <w:jc w:val="both"/>
        <w:rPr>
          <w:rFonts w:ascii="宋体" w:hAnsi="宋体" w:cs="宋体"/>
          <w:b/>
          <w:bCs/>
          <w:color w:val="auto"/>
        </w:rPr>
      </w:pPr>
    </w:p>
    <w:p w14:paraId="2A626C94">
      <w:pPr>
        <w:pStyle w:val="34"/>
        <w:ind w:firstLine="0"/>
        <w:jc w:val="both"/>
        <w:rPr>
          <w:rFonts w:ascii="宋体" w:hAnsi="宋体" w:cs="宋体"/>
          <w:b/>
          <w:bCs/>
          <w:color w:val="auto"/>
        </w:rPr>
      </w:pPr>
    </w:p>
    <w:p w14:paraId="3A0029AE">
      <w:pPr>
        <w:pStyle w:val="34"/>
        <w:ind w:firstLine="0"/>
        <w:jc w:val="both"/>
        <w:rPr>
          <w:rFonts w:ascii="宋体" w:hAnsi="宋体" w:cs="宋体"/>
          <w:b/>
          <w:bCs/>
          <w:color w:val="auto"/>
        </w:rPr>
      </w:pPr>
    </w:p>
    <w:p w14:paraId="35F95859">
      <w:pPr>
        <w:pStyle w:val="34"/>
        <w:ind w:firstLine="0"/>
        <w:jc w:val="both"/>
        <w:rPr>
          <w:rFonts w:ascii="宋体" w:hAnsi="宋体" w:cs="宋体"/>
          <w:b/>
          <w:bCs/>
          <w:color w:val="auto"/>
        </w:rPr>
      </w:pPr>
      <w:r>
        <w:rPr>
          <w:rFonts w:hint="eastAsia" w:ascii="宋体" w:hAnsi="宋体" w:cs="宋体"/>
          <w:b/>
          <w:bCs/>
          <w:color w:val="auto"/>
        </w:rPr>
        <w:t>附件一</w:t>
      </w:r>
      <w:bookmarkStart w:id="57" w:name="_Toc517190894"/>
    </w:p>
    <w:p w14:paraId="06EC1461">
      <w:pPr>
        <w:pStyle w:val="34"/>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7"/>
    </w:p>
    <w:p w14:paraId="6DBC80D6">
      <w:pPr>
        <w:pStyle w:val="34"/>
        <w:spacing w:before="0" w:after="0"/>
        <w:ind w:firstLine="0"/>
        <w:rPr>
          <w:rFonts w:ascii="宋体" w:hAnsi="宋体" w:cs="宋体"/>
          <w:color w:val="auto"/>
          <w:kern w:val="2"/>
        </w:rPr>
      </w:pPr>
      <w:r>
        <w:rPr>
          <w:rFonts w:hint="eastAsia" w:ascii="宋体" w:hAnsi="宋体" w:cs="宋体"/>
          <w:color w:val="auto"/>
          <w:kern w:val="2"/>
        </w:rPr>
        <w:t>致：南京医科大学</w:t>
      </w:r>
    </w:p>
    <w:p w14:paraId="5EEF34D3">
      <w:pPr>
        <w:pStyle w:val="34"/>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05F59499">
      <w:pPr>
        <w:pStyle w:val="34"/>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35F3789D">
      <w:pPr>
        <w:pStyle w:val="34"/>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559E9043">
      <w:pPr>
        <w:pStyle w:val="34"/>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2CE73957">
      <w:pPr>
        <w:pStyle w:val="34"/>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5FF8EBD8">
      <w:pPr>
        <w:pStyle w:val="34"/>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222C53E9">
      <w:pPr>
        <w:pStyle w:val="34"/>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49F77ABA">
      <w:pPr>
        <w:pStyle w:val="34"/>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2383F521">
      <w:pPr>
        <w:pStyle w:val="34"/>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591C4B1C">
      <w:pPr>
        <w:pStyle w:val="34"/>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64C6FAE7">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5B37A5F8">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64222BD8">
      <w:pPr>
        <w:pStyle w:val="34"/>
        <w:spacing w:before="0" w:after="0"/>
        <w:ind w:left="440" w:leftChars="200" w:firstLine="482" w:firstLineChars="200"/>
        <w:rPr>
          <w:rFonts w:ascii="宋体" w:hAnsi="宋体" w:cs="宋体"/>
          <w:b/>
          <w:color w:val="auto"/>
          <w:kern w:val="2"/>
          <w:u w:val="single"/>
        </w:rPr>
      </w:pPr>
    </w:p>
    <w:p w14:paraId="218595C3">
      <w:pPr>
        <w:pStyle w:val="34"/>
        <w:spacing w:before="0" w:after="0"/>
        <w:ind w:left="440" w:leftChars="200" w:firstLine="482" w:firstLineChars="200"/>
        <w:rPr>
          <w:rFonts w:ascii="宋体" w:hAnsi="宋体" w:cs="宋体"/>
          <w:b/>
          <w:color w:val="auto"/>
          <w:kern w:val="2"/>
          <w:u w:val="single"/>
        </w:rPr>
      </w:pPr>
    </w:p>
    <w:p w14:paraId="1C2807B6">
      <w:pPr>
        <w:pStyle w:val="34"/>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6A29B9EB">
      <w:pPr>
        <w:pStyle w:val="34"/>
        <w:spacing w:before="0" w:after="0"/>
        <w:rPr>
          <w:rFonts w:ascii="宋体" w:hAnsi="宋体" w:cs="宋体"/>
          <w:color w:val="auto"/>
          <w:kern w:val="2"/>
        </w:rPr>
      </w:pPr>
      <w:r>
        <w:rPr>
          <w:rFonts w:hint="eastAsia" w:ascii="宋体" w:hAnsi="宋体" w:cs="宋体"/>
          <w:color w:val="auto"/>
          <w:kern w:val="2"/>
        </w:rPr>
        <w:t>法定代表人（签字）：</w:t>
      </w:r>
    </w:p>
    <w:p w14:paraId="2D125253">
      <w:pPr>
        <w:pStyle w:val="34"/>
        <w:spacing w:before="0" w:after="0"/>
        <w:rPr>
          <w:rFonts w:ascii="宋体" w:hAnsi="宋体" w:cs="宋体"/>
          <w:color w:val="auto"/>
          <w:kern w:val="2"/>
        </w:rPr>
      </w:pPr>
      <w:r>
        <w:rPr>
          <w:rFonts w:hint="eastAsia" w:ascii="宋体" w:hAnsi="宋体" w:cs="宋体"/>
          <w:color w:val="auto"/>
          <w:kern w:val="2"/>
        </w:rPr>
        <w:t>投标人名称（公章）：</w:t>
      </w:r>
    </w:p>
    <w:p w14:paraId="2AC3C13D">
      <w:pPr>
        <w:pStyle w:val="34"/>
        <w:spacing w:before="0" w:after="0"/>
        <w:ind w:left="440" w:leftChars="200" w:firstLine="3000" w:firstLineChars="1250"/>
        <w:rPr>
          <w:rFonts w:ascii="宋体" w:hAnsi="宋体" w:cs="宋体"/>
          <w:color w:val="auto"/>
          <w:kern w:val="2"/>
        </w:rPr>
      </w:pPr>
    </w:p>
    <w:p w14:paraId="31A3197F">
      <w:pPr>
        <w:pStyle w:val="34"/>
        <w:spacing w:before="0" w:after="0"/>
        <w:jc w:val="right"/>
        <w:rPr>
          <w:rFonts w:ascii="宋体" w:hAnsi="宋体" w:cs="宋体"/>
          <w:color w:val="auto"/>
          <w:kern w:val="2"/>
        </w:rPr>
      </w:pPr>
      <w:r>
        <w:rPr>
          <w:rFonts w:hint="eastAsia" w:ascii="宋体" w:hAnsi="宋体" w:cs="宋体"/>
          <w:color w:val="auto"/>
          <w:kern w:val="2"/>
        </w:rPr>
        <w:t>日期：    年  月  日</w:t>
      </w:r>
    </w:p>
    <w:p w14:paraId="18E248F8">
      <w:pPr>
        <w:pStyle w:val="34"/>
        <w:ind w:firstLine="0"/>
        <w:jc w:val="both"/>
        <w:rPr>
          <w:rFonts w:ascii="宋体" w:hAnsi="宋体" w:cs="宋体"/>
          <w:color w:val="auto"/>
        </w:rPr>
      </w:pPr>
      <w:r>
        <w:rPr>
          <w:rFonts w:hint="eastAsia" w:ascii="宋体" w:hAnsi="宋体" w:cs="宋体"/>
          <w:b/>
          <w:bCs/>
          <w:color w:val="auto"/>
        </w:rPr>
        <w:t>附件二</w:t>
      </w:r>
    </w:p>
    <w:p w14:paraId="67DA5249">
      <w:pPr>
        <w:pStyle w:val="34"/>
        <w:ind w:firstLine="0"/>
        <w:jc w:val="center"/>
        <w:rPr>
          <w:rFonts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6C6AA0EC">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533F3339">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75299C3B">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Sp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JCY&#10;TNcAAAAJAQAADwAAAAAAAAABACAAAAAiAAAAZHJzL2Rvd25yZXYueG1sUEsBAhQAFAAAAAgAh07i&#10;QEUY34zqAQAA3w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33CE147B">
      <w:pPr>
        <w:pStyle w:val="50"/>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Sp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F63&#10;Our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7D395353">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Sp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P60ULX&#10;AAAACQEAAA8AAAAAAAAAAQAgAAAAIgAAAGRycy9kb3ducmV2LnhtbFBLAQIUABQAAAAIAIdO4kBL&#10;+7Pu6AEAAN4DAAAOAAAAAAAAAAEAIAAAACY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20EE0329">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2E6C62E">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485C0326">
      <w:pPr>
        <w:pStyle w:val="50"/>
        <w:spacing w:line="360" w:lineRule="auto"/>
        <w:ind w:firstLine="480"/>
        <w:jc w:val="right"/>
        <w:rPr>
          <w:rFonts w:ascii="宋体" w:hAnsi="宋体" w:cs="宋体"/>
          <w:color w:val="auto"/>
          <w:sz w:val="24"/>
          <w:szCs w:val="24"/>
        </w:rPr>
      </w:pPr>
    </w:p>
    <w:p w14:paraId="166CBC58">
      <w:pPr>
        <w:pStyle w:val="50"/>
        <w:spacing w:line="360" w:lineRule="auto"/>
        <w:ind w:firstLine="480"/>
        <w:rPr>
          <w:rFonts w:ascii="宋体" w:hAnsi="宋体" w:cs="宋体"/>
          <w:color w:val="auto"/>
          <w:sz w:val="24"/>
          <w:szCs w:val="24"/>
        </w:rPr>
      </w:pPr>
    </w:p>
    <w:p w14:paraId="21932240">
      <w:pPr>
        <w:pStyle w:val="50"/>
        <w:spacing w:line="360" w:lineRule="auto"/>
        <w:ind w:firstLine="480"/>
        <w:rPr>
          <w:rFonts w:ascii="宋体" w:hAnsi="宋体" w:cs="宋体"/>
          <w:color w:val="auto"/>
          <w:sz w:val="24"/>
          <w:szCs w:val="24"/>
        </w:rPr>
      </w:pPr>
    </w:p>
    <w:p w14:paraId="44D29421">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2962D266">
      <w:pPr>
        <w:pStyle w:val="50"/>
        <w:spacing w:line="360" w:lineRule="auto"/>
        <w:ind w:firstLine="480"/>
        <w:rPr>
          <w:rFonts w:ascii="宋体" w:hAnsi="宋体" w:cs="宋体"/>
          <w:color w:val="auto"/>
          <w:sz w:val="24"/>
          <w:szCs w:val="24"/>
        </w:rPr>
      </w:pPr>
    </w:p>
    <w:p w14:paraId="55877ACD">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0804C175">
      <w:pPr>
        <w:pStyle w:val="50"/>
        <w:spacing w:line="360" w:lineRule="auto"/>
        <w:ind w:firstLine="480"/>
        <w:jc w:val="right"/>
        <w:rPr>
          <w:rFonts w:ascii="宋体" w:hAnsi="宋体" w:cs="宋体"/>
          <w:color w:val="auto"/>
          <w:sz w:val="24"/>
          <w:szCs w:val="24"/>
        </w:rPr>
      </w:pPr>
    </w:p>
    <w:p w14:paraId="40EE2316">
      <w:pPr>
        <w:pStyle w:val="50"/>
        <w:spacing w:line="360" w:lineRule="auto"/>
        <w:ind w:firstLine="0" w:firstLineChars="0"/>
        <w:rPr>
          <w:rFonts w:ascii="宋体" w:hAnsi="宋体" w:cs="宋体"/>
          <w:color w:val="auto"/>
          <w:sz w:val="24"/>
          <w:szCs w:val="24"/>
        </w:rPr>
      </w:pPr>
    </w:p>
    <w:p w14:paraId="284E0A3F">
      <w:pPr>
        <w:pStyle w:val="50"/>
        <w:spacing w:line="360" w:lineRule="auto"/>
        <w:ind w:firstLine="480"/>
        <w:jc w:val="right"/>
        <w:rPr>
          <w:rFonts w:ascii="宋体" w:hAnsi="宋体" w:cs="宋体"/>
          <w:color w:val="auto"/>
          <w:sz w:val="24"/>
          <w:szCs w:val="24"/>
        </w:rPr>
      </w:pPr>
    </w:p>
    <w:p w14:paraId="6EBE0B75">
      <w:pPr>
        <w:pStyle w:val="50"/>
        <w:spacing w:line="360" w:lineRule="auto"/>
        <w:ind w:firstLine="480"/>
        <w:jc w:val="right"/>
        <w:rPr>
          <w:rFonts w:ascii="宋体" w:hAnsi="宋体" w:cs="宋体"/>
          <w:color w:val="auto"/>
          <w:sz w:val="24"/>
          <w:szCs w:val="24"/>
        </w:rPr>
      </w:pPr>
    </w:p>
    <w:p w14:paraId="67842C54">
      <w:pPr>
        <w:pStyle w:val="50"/>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2F53E4F7">
      <w:pPr>
        <w:pStyle w:val="5"/>
        <w:spacing w:line="360" w:lineRule="auto"/>
        <w:rPr>
          <w:rFonts w:ascii="宋体" w:hAnsi="宋体" w:eastAsia="宋体" w:cs="宋体"/>
          <w:color w:val="auto"/>
          <w:sz w:val="24"/>
          <w:szCs w:val="24"/>
        </w:rPr>
      </w:pPr>
      <w:bookmarkStart w:id="59" w:name="_Hlt26955070"/>
      <w:bookmarkEnd w:id="59"/>
      <w:bookmarkStart w:id="60" w:name="_Hlt26671380"/>
      <w:bookmarkEnd w:id="60"/>
      <w:bookmarkStart w:id="61" w:name="_格式3__银行出具的资信证明"/>
      <w:bookmarkEnd w:id="61"/>
    </w:p>
    <w:p w14:paraId="59ACA01C">
      <w:pPr>
        <w:pStyle w:val="3"/>
        <w:spacing w:line="360" w:lineRule="auto"/>
        <w:rPr>
          <w:rFonts w:ascii="宋体" w:hAnsi="宋体" w:eastAsia="宋体" w:cs="宋体"/>
          <w:color w:val="auto"/>
          <w:sz w:val="24"/>
          <w:szCs w:val="24"/>
        </w:rPr>
      </w:pPr>
    </w:p>
    <w:p w14:paraId="47F83436">
      <w:pPr>
        <w:rPr>
          <w:rFonts w:ascii="宋体" w:hAnsi="宋体" w:eastAsia="宋体" w:cs="宋体"/>
          <w:color w:val="auto"/>
          <w:sz w:val="24"/>
          <w:szCs w:val="24"/>
        </w:rPr>
      </w:pPr>
    </w:p>
    <w:p w14:paraId="529C1AB5">
      <w:pPr>
        <w:pStyle w:val="11"/>
        <w:ind w:left="1540" w:right="1540"/>
        <w:rPr>
          <w:rFonts w:ascii="宋体" w:hAnsi="宋体" w:eastAsia="宋体" w:cs="宋体"/>
          <w:color w:val="auto"/>
          <w:sz w:val="24"/>
          <w:szCs w:val="24"/>
        </w:rPr>
      </w:pPr>
    </w:p>
    <w:p w14:paraId="5EA9D0A9">
      <w:pPr>
        <w:pStyle w:val="11"/>
        <w:ind w:left="1540" w:right="1540"/>
        <w:rPr>
          <w:rFonts w:ascii="宋体" w:hAnsi="宋体" w:eastAsia="宋体" w:cs="宋体"/>
          <w:color w:val="auto"/>
          <w:sz w:val="24"/>
          <w:szCs w:val="24"/>
        </w:rPr>
      </w:pPr>
    </w:p>
    <w:p w14:paraId="7198651C">
      <w:pPr>
        <w:pStyle w:val="11"/>
        <w:ind w:left="1540" w:right="1540"/>
        <w:rPr>
          <w:rFonts w:ascii="宋体" w:hAnsi="宋体" w:eastAsia="宋体" w:cs="宋体"/>
          <w:color w:val="auto"/>
          <w:sz w:val="24"/>
          <w:szCs w:val="24"/>
        </w:rPr>
      </w:pPr>
    </w:p>
    <w:p w14:paraId="6DC8A182">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764DFA6E">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4A1AE317">
      <w:pPr>
        <w:spacing w:line="360" w:lineRule="auto"/>
        <w:ind w:firstLine="480"/>
        <w:rPr>
          <w:rFonts w:ascii="宋体" w:hAnsi="宋体" w:eastAsia="宋体" w:cs="宋体"/>
          <w:color w:val="auto"/>
          <w:sz w:val="24"/>
          <w:szCs w:val="24"/>
        </w:rPr>
      </w:pPr>
    </w:p>
    <w:p w14:paraId="3FBA7BA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352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73644AC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0D339011">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115CF2EB">
            <w:pPr>
              <w:pStyle w:val="8"/>
              <w:adjustRightInd w:val="0"/>
              <w:snapToGrid w:val="0"/>
              <w:spacing w:line="360" w:lineRule="auto"/>
              <w:rPr>
                <w:rFonts w:ascii="宋体" w:hAnsi="宋体" w:eastAsia="宋体" w:cs="宋体"/>
                <w:color w:val="auto"/>
                <w:sz w:val="24"/>
                <w:szCs w:val="24"/>
              </w:rPr>
            </w:pPr>
          </w:p>
          <w:p w14:paraId="0D62B356">
            <w:pPr>
              <w:pStyle w:val="34"/>
              <w:spacing w:before="0" w:after="0"/>
              <w:ind w:firstLine="0"/>
              <w:rPr>
                <w:rFonts w:ascii="宋体" w:hAnsi="宋体" w:cs="宋体"/>
                <w:color w:val="auto"/>
                <w:kern w:val="2"/>
              </w:rPr>
            </w:pPr>
            <w:r>
              <w:rPr>
                <w:rFonts w:hint="eastAsia" w:ascii="宋体" w:hAnsi="宋体" w:cs="宋体"/>
                <w:color w:val="auto"/>
              </w:rPr>
              <w:t xml:space="preserve">小写：¥                             </w:t>
            </w:r>
          </w:p>
        </w:tc>
      </w:tr>
      <w:tr w14:paraId="141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1909A90">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257FB6E6">
            <w:pPr>
              <w:pStyle w:val="8"/>
              <w:adjustRightInd w:val="0"/>
              <w:snapToGrid w:val="0"/>
              <w:spacing w:line="360" w:lineRule="auto"/>
              <w:ind w:firstLine="1560" w:firstLineChars="650"/>
              <w:rPr>
                <w:rFonts w:ascii="宋体" w:hAnsi="宋体" w:eastAsia="宋体" w:cs="宋体"/>
                <w:color w:val="auto"/>
                <w:sz w:val="24"/>
                <w:szCs w:val="24"/>
              </w:rPr>
            </w:pPr>
          </w:p>
        </w:tc>
      </w:tr>
      <w:tr w14:paraId="7C53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05A8231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6AAE4EB0">
            <w:pPr>
              <w:pStyle w:val="8"/>
              <w:adjustRightInd w:val="0"/>
              <w:snapToGrid w:val="0"/>
              <w:spacing w:line="360" w:lineRule="auto"/>
              <w:ind w:firstLine="1560" w:firstLineChars="650"/>
              <w:rPr>
                <w:rFonts w:ascii="宋体" w:hAnsi="宋体" w:eastAsia="宋体" w:cs="宋体"/>
                <w:color w:val="auto"/>
                <w:sz w:val="24"/>
                <w:szCs w:val="24"/>
              </w:rPr>
            </w:pPr>
          </w:p>
        </w:tc>
      </w:tr>
      <w:tr w14:paraId="1598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16FDF2DC">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358A51A7">
            <w:pPr>
              <w:pStyle w:val="8"/>
              <w:adjustRightInd w:val="0"/>
              <w:snapToGrid w:val="0"/>
              <w:spacing w:line="360" w:lineRule="auto"/>
              <w:ind w:firstLine="1560" w:firstLineChars="650"/>
              <w:rPr>
                <w:rFonts w:ascii="宋体" w:hAnsi="宋体" w:eastAsia="宋体" w:cs="宋体"/>
                <w:color w:val="auto"/>
                <w:sz w:val="24"/>
                <w:szCs w:val="24"/>
              </w:rPr>
            </w:pPr>
          </w:p>
        </w:tc>
      </w:tr>
      <w:tr w14:paraId="0796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49C7B8A0">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6237AA83">
            <w:pPr>
              <w:pStyle w:val="8"/>
              <w:adjustRightInd w:val="0"/>
              <w:snapToGrid w:val="0"/>
              <w:spacing w:line="360" w:lineRule="auto"/>
              <w:ind w:firstLine="1560" w:firstLineChars="650"/>
              <w:rPr>
                <w:rFonts w:ascii="宋体" w:hAnsi="宋体" w:eastAsia="宋体" w:cs="宋体"/>
                <w:color w:val="auto"/>
                <w:sz w:val="24"/>
                <w:szCs w:val="24"/>
              </w:rPr>
            </w:pPr>
          </w:p>
        </w:tc>
      </w:tr>
    </w:tbl>
    <w:p w14:paraId="580FBD66">
      <w:pPr>
        <w:spacing w:line="360" w:lineRule="auto"/>
        <w:rPr>
          <w:rFonts w:ascii="宋体" w:hAnsi="宋体" w:eastAsia="宋体" w:cs="宋体"/>
          <w:color w:val="auto"/>
          <w:sz w:val="24"/>
          <w:szCs w:val="24"/>
        </w:rPr>
      </w:pPr>
    </w:p>
    <w:p w14:paraId="273FF26B">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9F188F3">
      <w:pPr>
        <w:pStyle w:val="11"/>
        <w:ind w:left="1540" w:right="1540"/>
        <w:rPr>
          <w:color w:val="auto"/>
        </w:rPr>
      </w:pPr>
    </w:p>
    <w:p w14:paraId="3EA9E67C">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6AACDA4">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34467A9">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3F6825FB">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2489C38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48C2AB44">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7E0C244E">
      <w:pPr>
        <w:spacing w:line="360" w:lineRule="auto"/>
        <w:rPr>
          <w:rFonts w:ascii="宋体" w:hAnsi="宋体" w:eastAsia="宋体" w:cs="宋体"/>
          <w:b/>
          <w:bCs/>
          <w:color w:val="auto"/>
          <w:sz w:val="24"/>
          <w:szCs w:val="24"/>
        </w:rPr>
      </w:pPr>
    </w:p>
    <w:p w14:paraId="05D0C5F1">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6CA32F10">
      <w:pPr>
        <w:pStyle w:val="34"/>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3D4FB660">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3933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56AE1C0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619C02C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6A75B8F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70F0871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250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5893F2E">
            <w:pPr>
              <w:spacing w:line="360" w:lineRule="auto"/>
              <w:rPr>
                <w:rFonts w:ascii="宋体" w:hAnsi="宋体" w:eastAsia="宋体" w:cs="宋体"/>
                <w:color w:val="auto"/>
                <w:sz w:val="24"/>
                <w:szCs w:val="24"/>
              </w:rPr>
            </w:pPr>
          </w:p>
        </w:tc>
        <w:tc>
          <w:tcPr>
            <w:tcW w:w="1567" w:type="dxa"/>
            <w:vAlign w:val="center"/>
          </w:tcPr>
          <w:p w14:paraId="0EA75CDC">
            <w:pPr>
              <w:spacing w:line="360" w:lineRule="auto"/>
              <w:rPr>
                <w:rFonts w:ascii="宋体" w:hAnsi="宋体" w:eastAsia="宋体" w:cs="宋体"/>
                <w:color w:val="auto"/>
                <w:sz w:val="24"/>
                <w:szCs w:val="24"/>
              </w:rPr>
            </w:pPr>
          </w:p>
        </w:tc>
        <w:tc>
          <w:tcPr>
            <w:tcW w:w="1442" w:type="dxa"/>
            <w:vAlign w:val="center"/>
          </w:tcPr>
          <w:p w14:paraId="2281B4BC">
            <w:pPr>
              <w:spacing w:line="360" w:lineRule="auto"/>
              <w:rPr>
                <w:rFonts w:ascii="宋体" w:hAnsi="宋体" w:eastAsia="宋体" w:cs="宋体"/>
                <w:color w:val="auto"/>
                <w:sz w:val="24"/>
                <w:szCs w:val="24"/>
              </w:rPr>
            </w:pPr>
          </w:p>
        </w:tc>
        <w:tc>
          <w:tcPr>
            <w:tcW w:w="2781" w:type="dxa"/>
            <w:vAlign w:val="center"/>
          </w:tcPr>
          <w:p w14:paraId="42E9CBEB">
            <w:pPr>
              <w:spacing w:line="360" w:lineRule="auto"/>
              <w:rPr>
                <w:rFonts w:ascii="宋体" w:hAnsi="宋体" w:eastAsia="宋体" w:cs="宋体"/>
                <w:color w:val="auto"/>
                <w:sz w:val="24"/>
                <w:szCs w:val="24"/>
              </w:rPr>
            </w:pPr>
          </w:p>
        </w:tc>
      </w:tr>
      <w:tr w14:paraId="48A6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7BAC435">
            <w:pPr>
              <w:spacing w:line="360" w:lineRule="auto"/>
              <w:rPr>
                <w:rFonts w:ascii="宋体" w:hAnsi="宋体" w:eastAsia="宋体" w:cs="宋体"/>
                <w:color w:val="auto"/>
                <w:sz w:val="24"/>
                <w:szCs w:val="24"/>
              </w:rPr>
            </w:pPr>
          </w:p>
        </w:tc>
        <w:tc>
          <w:tcPr>
            <w:tcW w:w="1567" w:type="dxa"/>
            <w:vAlign w:val="center"/>
          </w:tcPr>
          <w:p w14:paraId="3C1C72DF">
            <w:pPr>
              <w:spacing w:line="360" w:lineRule="auto"/>
              <w:rPr>
                <w:rFonts w:ascii="宋体" w:hAnsi="宋体" w:eastAsia="宋体" w:cs="宋体"/>
                <w:color w:val="auto"/>
                <w:sz w:val="24"/>
                <w:szCs w:val="24"/>
              </w:rPr>
            </w:pPr>
          </w:p>
        </w:tc>
        <w:tc>
          <w:tcPr>
            <w:tcW w:w="1442" w:type="dxa"/>
            <w:vAlign w:val="center"/>
          </w:tcPr>
          <w:p w14:paraId="0464228C">
            <w:pPr>
              <w:spacing w:line="360" w:lineRule="auto"/>
              <w:rPr>
                <w:rFonts w:ascii="宋体" w:hAnsi="宋体" w:eastAsia="宋体" w:cs="宋体"/>
                <w:color w:val="auto"/>
                <w:sz w:val="24"/>
                <w:szCs w:val="24"/>
              </w:rPr>
            </w:pPr>
          </w:p>
        </w:tc>
        <w:tc>
          <w:tcPr>
            <w:tcW w:w="2781" w:type="dxa"/>
            <w:vAlign w:val="center"/>
          </w:tcPr>
          <w:p w14:paraId="03F858FF">
            <w:pPr>
              <w:spacing w:line="360" w:lineRule="auto"/>
              <w:rPr>
                <w:rFonts w:ascii="宋体" w:hAnsi="宋体" w:eastAsia="宋体" w:cs="宋体"/>
                <w:color w:val="auto"/>
                <w:sz w:val="24"/>
                <w:szCs w:val="24"/>
              </w:rPr>
            </w:pPr>
          </w:p>
        </w:tc>
      </w:tr>
      <w:tr w14:paraId="4B1B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9A8FCDA">
            <w:pPr>
              <w:spacing w:line="360" w:lineRule="auto"/>
              <w:rPr>
                <w:rFonts w:ascii="宋体" w:hAnsi="宋体" w:eastAsia="宋体" w:cs="宋体"/>
                <w:color w:val="auto"/>
                <w:sz w:val="24"/>
                <w:szCs w:val="24"/>
              </w:rPr>
            </w:pPr>
          </w:p>
        </w:tc>
        <w:tc>
          <w:tcPr>
            <w:tcW w:w="1567" w:type="dxa"/>
            <w:vAlign w:val="center"/>
          </w:tcPr>
          <w:p w14:paraId="698D5CFC">
            <w:pPr>
              <w:spacing w:line="360" w:lineRule="auto"/>
              <w:rPr>
                <w:rFonts w:ascii="宋体" w:hAnsi="宋体" w:eastAsia="宋体" w:cs="宋体"/>
                <w:color w:val="auto"/>
                <w:sz w:val="24"/>
                <w:szCs w:val="24"/>
              </w:rPr>
            </w:pPr>
          </w:p>
        </w:tc>
        <w:tc>
          <w:tcPr>
            <w:tcW w:w="1442" w:type="dxa"/>
            <w:vAlign w:val="center"/>
          </w:tcPr>
          <w:p w14:paraId="3BF29140">
            <w:pPr>
              <w:spacing w:line="360" w:lineRule="auto"/>
              <w:rPr>
                <w:rFonts w:ascii="宋体" w:hAnsi="宋体" w:eastAsia="宋体" w:cs="宋体"/>
                <w:color w:val="auto"/>
                <w:sz w:val="24"/>
                <w:szCs w:val="24"/>
              </w:rPr>
            </w:pPr>
          </w:p>
        </w:tc>
        <w:tc>
          <w:tcPr>
            <w:tcW w:w="2781" w:type="dxa"/>
            <w:vAlign w:val="center"/>
          </w:tcPr>
          <w:p w14:paraId="78F839D0">
            <w:pPr>
              <w:spacing w:line="360" w:lineRule="auto"/>
              <w:rPr>
                <w:rFonts w:ascii="宋体" w:hAnsi="宋体" w:eastAsia="宋体" w:cs="宋体"/>
                <w:color w:val="auto"/>
                <w:sz w:val="24"/>
                <w:szCs w:val="24"/>
              </w:rPr>
            </w:pPr>
          </w:p>
        </w:tc>
      </w:tr>
      <w:tr w14:paraId="3571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05386548">
            <w:pPr>
              <w:spacing w:line="360" w:lineRule="auto"/>
              <w:rPr>
                <w:rFonts w:ascii="宋体" w:hAnsi="宋体" w:eastAsia="宋体" w:cs="宋体"/>
                <w:color w:val="auto"/>
                <w:sz w:val="24"/>
                <w:szCs w:val="24"/>
              </w:rPr>
            </w:pPr>
          </w:p>
        </w:tc>
        <w:tc>
          <w:tcPr>
            <w:tcW w:w="1567" w:type="dxa"/>
            <w:vAlign w:val="center"/>
          </w:tcPr>
          <w:p w14:paraId="2C449FF1">
            <w:pPr>
              <w:spacing w:line="360" w:lineRule="auto"/>
              <w:rPr>
                <w:rFonts w:ascii="宋体" w:hAnsi="宋体" w:eastAsia="宋体" w:cs="宋体"/>
                <w:color w:val="auto"/>
                <w:sz w:val="24"/>
                <w:szCs w:val="24"/>
              </w:rPr>
            </w:pPr>
          </w:p>
        </w:tc>
        <w:tc>
          <w:tcPr>
            <w:tcW w:w="1442" w:type="dxa"/>
            <w:vAlign w:val="center"/>
          </w:tcPr>
          <w:p w14:paraId="6CB70B7D">
            <w:pPr>
              <w:spacing w:line="360" w:lineRule="auto"/>
              <w:rPr>
                <w:rFonts w:ascii="宋体" w:hAnsi="宋体" w:eastAsia="宋体" w:cs="宋体"/>
                <w:color w:val="auto"/>
                <w:sz w:val="24"/>
                <w:szCs w:val="24"/>
              </w:rPr>
            </w:pPr>
          </w:p>
        </w:tc>
        <w:tc>
          <w:tcPr>
            <w:tcW w:w="2781" w:type="dxa"/>
            <w:vAlign w:val="center"/>
          </w:tcPr>
          <w:p w14:paraId="47D2C961">
            <w:pPr>
              <w:spacing w:line="360" w:lineRule="auto"/>
              <w:rPr>
                <w:rFonts w:ascii="宋体" w:hAnsi="宋体" w:eastAsia="宋体" w:cs="宋体"/>
                <w:color w:val="auto"/>
                <w:sz w:val="24"/>
                <w:szCs w:val="24"/>
              </w:rPr>
            </w:pPr>
          </w:p>
        </w:tc>
      </w:tr>
      <w:tr w14:paraId="1FE6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6CA1DC3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405BCD16">
            <w:pPr>
              <w:spacing w:line="360" w:lineRule="auto"/>
              <w:rPr>
                <w:rFonts w:ascii="宋体" w:hAnsi="宋体" w:eastAsia="宋体" w:cs="宋体"/>
                <w:color w:val="auto"/>
                <w:sz w:val="24"/>
                <w:szCs w:val="24"/>
              </w:rPr>
            </w:pPr>
          </w:p>
        </w:tc>
      </w:tr>
    </w:tbl>
    <w:p w14:paraId="04B6810C">
      <w:pPr>
        <w:spacing w:line="360" w:lineRule="auto"/>
        <w:rPr>
          <w:rFonts w:ascii="宋体" w:hAnsi="宋体" w:eastAsia="宋体" w:cs="宋体"/>
          <w:color w:val="auto"/>
          <w:sz w:val="24"/>
          <w:szCs w:val="24"/>
        </w:rPr>
      </w:pPr>
    </w:p>
    <w:p w14:paraId="29E3C08A">
      <w:pPr>
        <w:spacing w:line="360" w:lineRule="auto"/>
        <w:rPr>
          <w:rFonts w:ascii="宋体" w:hAnsi="宋体" w:eastAsia="宋体" w:cs="宋体"/>
          <w:color w:val="auto"/>
          <w:sz w:val="24"/>
          <w:szCs w:val="24"/>
        </w:rPr>
      </w:pPr>
    </w:p>
    <w:p w14:paraId="32B02C0D">
      <w:pPr>
        <w:spacing w:line="360" w:lineRule="auto"/>
        <w:rPr>
          <w:rFonts w:ascii="宋体" w:hAnsi="宋体" w:eastAsia="宋体" w:cs="宋体"/>
          <w:color w:val="auto"/>
          <w:sz w:val="24"/>
          <w:szCs w:val="24"/>
        </w:rPr>
      </w:pPr>
    </w:p>
    <w:p w14:paraId="20E15A58">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5B02B9A">
      <w:pPr>
        <w:pStyle w:val="11"/>
        <w:ind w:left="1540" w:right="1540"/>
        <w:rPr>
          <w:color w:val="auto"/>
        </w:rPr>
      </w:pPr>
    </w:p>
    <w:p w14:paraId="23545887">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9442B53">
      <w:pPr>
        <w:spacing w:line="360" w:lineRule="auto"/>
        <w:jc w:val="center"/>
        <w:rPr>
          <w:rFonts w:ascii="宋体" w:hAnsi="宋体" w:eastAsia="宋体" w:cs="宋体"/>
          <w:color w:val="auto"/>
          <w:sz w:val="24"/>
          <w:szCs w:val="24"/>
        </w:rPr>
      </w:pPr>
    </w:p>
    <w:p w14:paraId="65573F4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5E29CC8A">
      <w:pPr>
        <w:spacing w:line="360" w:lineRule="auto"/>
        <w:rPr>
          <w:rFonts w:ascii="宋体" w:hAnsi="宋体" w:eastAsia="宋体" w:cs="宋体"/>
          <w:color w:val="auto"/>
          <w:sz w:val="24"/>
          <w:szCs w:val="24"/>
        </w:rPr>
      </w:pPr>
    </w:p>
    <w:p w14:paraId="04D37E37">
      <w:pPr>
        <w:spacing w:line="360" w:lineRule="auto"/>
        <w:rPr>
          <w:rFonts w:ascii="宋体" w:hAnsi="宋体" w:eastAsia="宋体" w:cs="宋体"/>
          <w:b/>
          <w:bCs/>
          <w:color w:val="auto"/>
          <w:sz w:val="24"/>
          <w:szCs w:val="24"/>
        </w:rPr>
      </w:pPr>
    </w:p>
    <w:p w14:paraId="6F542A1E">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5108A4F8">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258F67CA">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5AA2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13493679">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43B3B752">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5B0F1EAB">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1462B54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54A6E6D">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28E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54AB2B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A08CF2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9EEE9E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A4651D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64E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769033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5D8CAA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8292DE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E1832A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60E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1442C1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FBF096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6D45E1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8589BE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D27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4FF232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311DF4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EE65D1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0F7BEA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556F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255227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28649E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1BD94FB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65790B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7AA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691DBB6">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2B0481C1">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3B9D5A64">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084D411">
            <w:pPr>
              <w:spacing w:line="360" w:lineRule="auto"/>
              <w:rPr>
                <w:rFonts w:ascii="宋体" w:hAnsi="宋体" w:eastAsia="宋体" w:cs="宋体"/>
                <w:color w:val="auto"/>
                <w:sz w:val="24"/>
                <w:szCs w:val="24"/>
              </w:rPr>
            </w:pPr>
          </w:p>
        </w:tc>
      </w:tr>
      <w:tr w14:paraId="5BDD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3124E90">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2BF0E1AC">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30048A5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372F2415">
            <w:pPr>
              <w:spacing w:line="360" w:lineRule="auto"/>
              <w:rPr>
                <w:rFonts w:ascii="宋体" w:hAnsi="宋体" w:eastAsia="宋体" w:cs="宋体"/>
                <w:color w:val="auto"/>
                <w:sz w:val="24"/>
                <w:szCs w:val="24"/>
              </w:rPr>
            </w:pPr>
          </w:p>
        </w:tc>
      </w:tr>
    </w:tbl>
    <w:p w14:paraId="707A8BC3">
      <w:pPr>
        <w:spacing w:line="360" w:lineRule="auto"/>
        <w:rPr>
          <w:rFonts w:ascii="宋体" w:hAnsi="宋体" w:eastAsia="宋体" w:cs="宋体"/>
          <w:color w:val="auto"/>
          <w:sz w:val="24"/>
          <w:szCs w:val="24"/>
        </w:rPr>
      </w:pPr>
    </w:p>
    <w:p w14:paraId="6DA7DC5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6885EDF2">
      <w:pPr>
        <w:spacing w:line="360" w:lineRule="auto"/>
        <w:rPr>
          <w:rFonts w:ascii="宋体" w:hAnsi="宋体" w:eastAsia="宋体" w:cs="宋体"/>
          <w:color w:val="auto"/>
          <w:sz w:val="24"/>
          <w:szCs w:val="24"/>
        </w:rPr>
      </w:pPr>
    </w:p>
    <w:p w14:paraId="4ABB6426">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DAF148E">
      <w:pPr>
        <w:pStyle w:val="11"/>
        <w:ind w:left="1540" w:right="1540"/>
        <w:rPr>
          <w:color w:val="auto"/>
        </w:rPr>
      </w:pPr>
    </w:p>
    <w:p w14:paraId="08AA66B6">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D96D428">
      <w:pPr>
        <w:spacing w:line="360" w:lineRule="auto"/>
        <w:jc w:val="center"/>
        <w:rPr>
          <w:rFonts w:ascii="宋体" w:hAnsi="宋体" w:eastAsia="宋体" w:cs="宋体"/>
          <w:color w:val="auto"/>
          <w:sz w:val="24"/>
          <w:szCs w:val="24"/>
        </w:rPr>
      </w:pPr>
    </w:p>
    <w:p w14:paraId="1A1D81C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B96795B">
      <w:pPr>
        <w:pStyle w:val="11"/>
        <w:ind w:left="1540" w:right="1540"/>
        <w:rPr>
          <w:color w:val="auto"/>
        </w:rPr>
      </w:pPr>
    </w:p>
    <w:p w14:paraId="61F883B5">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36AE64B6">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02EB1D8F">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126E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5ABCD99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225330C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209BE76F">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E331D4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42B7AD53">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02F6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D9B18F3">
            <w:pPr>
              <w:spacing w:line="360" w:lineRule="auto"/>
              <w:jc w:val="center"/>
              <w:rPr>
                <w:rFonts w:ascii="宋体" w:hAnsi="宋体" w:eastAsia="宋体" w:cs="宋体"/>
                <w:color w:val="auto"/>
                <w:sz w:val="24"/>
                <w:szCs w:val="24"/>
              </w:rPr>
            </w:pPr>
          </w:p>
        </w:tc>
        <w:tc>
          <w:tcPr>
            <w:tcW w:w="2335" w:type="dxa"/>
          </w:tcPr>
          <w:p w14:paraId="5123E335">
            <w:pPr>
              <w:spacing w:line="360" w:lineRule="auto"/>
              <w:jc w:val="center"/>
              <w:rPr>
                <w:rFonts w:ascii="宋体" w:hAnsi="宋体" w:eastAsia="宋体" w:cs="宋体"/>
                <w:color w:val="auto"/>
                <w:sz w:val="24"/>
                <w:szCs w:val="24"/>
              </w:rPr>
            </w:pPr>
          </w:p>
        </w:tc>
        <w:tc>
          <w:tcPr>
            <w:tcW w:w="2836" w:type="dxa"/>
          </w:tcPr>
          <w:p w14:paraId="334AD332">
            <w:pPr>
              <w:spacing w:line="360" w:lineRule="auto"/>
              <w:jc w:val="center"/>
              <w:rPr>
                <w:rFonts w:ascii="宋体" w:hAnsi="宋体" w:eastAsia="宋体" w:cs="宋体"/>
                <w:color w:val="auto"/>
                <w:sz w:val="24"/>
                <w:szCs w:val="24"/>
              </w:rPr>
            </w:pPr>
          </w:p>
        </w:tc>
        <w:tc>
          <w:tcPr>
            <w:tcW w:w="2176" w:type="dxa"/>
          </w:tcPr>
          <w:p w14:paraId="2D0C0158">
            <w:pPr>
              <w:spacing w:line="360" w:lineRule="auto"/>
              <w:jc w:val="center"/>
              <w:rPr>
                <w:rFonts w:ascii="宋体" w:hAnsi="宋体" w:eastAsia="宋体" w:cs="宋体"/>
                <w:color w:val="auto"/>
                <w:sz w:val="24"/>
                <w:szCs w:val="24"/>
              </w:rPr>
            </w:pPr>
          </w:p>
        </w:tc>
      </w:tr>
      <w:tr w14:paraId="3EA4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2168B0E">
            <w:pPr>
              <w:spacing w:line="360" w:lineRule="auto"/>
              <w:jc w:val="center"/>
              <w:rPr>
                <w:rFonts w:ascii="宋体" w:hAnsi="宋体" w:eastAsia="宋体" w:cs="宋体"/>
                <w:color w:val="auto"/>
                <w:sz w:val="24"/>
                <w:szCs w:val="24"/>
              </w:rPr>
            </w:pPr>
          </w:p>
        </w:tc>
        <w:tc>
          <w:tcPr>
            <w:tcW w:w="2335" w:type="dxa"/>
          </w:tcPr>
          <w:p w14:paraId="38A1A0C6">
            <w:pPr>
              <w:spacing w:line="360" w:lineRule="auto"/>
              <w:jc w:val="center"/>
              <w:rPr>
                <w:rFonts w:ascii="宋体" w:hAnsi="宋体" w:eastAsia="宋体" w:cs="宋体"/>
                <w:color w:val="auto"/>
                <w:sz w:val="24"/>
                <w:szCs w:val="24"/>
              </w:rPr>
            </w:pPr>
          </w:p>
        </w:tc>
        <w:tc>
          <w:tcPr>
            <w:tcW w:w="2836" w:type="dxa"/>
          </w:tcPr>
          <w:p w14:paraId="4D80B247">
            <w:pPr>
              <w:spacing w:line="360" w:lineRule="auto"/>
              <w:jc w:val="center"/>
              <w:rPr>
                <w:rFonts w:ascii="宋体" w:hAnsi="宋体" w:eastAsia="宋体" w:cs="宋体"/>
                <w:color w:val="auto"/>
                <w:sz w:val="24"/>
                <w:szCs w:val="24"/>
              </w:rPr>
            </w:pPr>
          </w:p>
        </w:tc>
        <w:tc>
          <w:tcPr>
            <w:tcW w:w="2176" w:type="dxa"/>
          </w:tcPr>
          <w:p w14:paraId="60648E46">
            <w:pPr>
              <w:spacing w:line="360" w:lineRule="auto"/>
              <w:jc w:val="center"/>
              <w:rPr>
                <w:rFonts w:ascii="宋体" w:hAnsi="宋体" w:eastAsia="宋体" w:cs="宋体"/>
                <w:color w:val="auto"/>
                <w:sz w:val="24"/>
                <w:szCs w:val="24"/>
              </w:rPr>
            </w:pPr>
          </w:p>
        </w:tc>
      </w:tr>
      <w:tr w14:paraId="51E8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05AC856">
            <w:pPr>
              <w:spacing w:line="360" w:lineRule="auto"/>
              <w:jc w:val="center"/>
              <w:rPr>
                <w:rFonts w:ascii="宋体" w:hAnsi="宋体" w:eastAsia="宋体" w:cs="宋体"/>
                <w:color w:val="auto"/>
                <w:sz w:val="24"/>
                <w:szCs w:val="24"/>
              </w:rPr>
            </w:pPr>
          </w:p>
        </w:tc>
        <w:tc>
          <w:tcPr>
            <w:tcW w:w="2335" w:type="dxa"/>
          </w:tcPr>
          <w:p w14:paraId="13C0AD16">
            <w:pPr>
              <w:spacing w:line="360" w:lineRule="auto"/>
              <w:jc w:val="center"/>
              <w:rPr>
                <w:rFonts w:ascii="宋体" w:hAnsi="宋体" w:eastAsia="宋体" w:cs="宋体"/>
                <w:color w:val="auto"/>
                <w:sz w:val="24"/>
                <w:szCs w:val="24"/>
              </w:rPr>
            </w:pPr>
          </w:p>
        </w:tc>
        <w:tc>
          <w:tcPr>
            <w:tcW w:w="2836" w:type="dxa"/>
          </w:tcPr>
          <w:p w14:paraId="1D4AF2FB">
            <w:pPr>
              <w:spacing w:line="360" w:lineRule="auto"/>
              <w:jc w:val="center"/>
              <w:rPr>
                <w:rFonts w:ascii="宋体" w:hAnsi="宋体" w:eastAsia="宋体" w:cs="宋体"/>
                <w:color w:val="auto"/>
                <w:sz w:val="24"/>
                <w:szCs w:val="24"/>
              </w:rPr>
            </w:pPr>
          </w:p>
        </w:tc>
        <w:tc>
          <w:tcPr>
            <w:tcW w:w="2176" w:type="dxa"/>
          </w:tcPr>
          <w:p w14:paraId="5842BA3F">
            <w:pPr>
              <w:spacing w:line="360" w:lineRule="auto"/>
              <w:jc w:val="center"/>
              <w:rPr>
                <w:rFonts w:ascii="宋体" w:hAnsi="宋体" w:eastAsia="宋体" w:cs="宋体"/>
                <w:color w:val="auto"/>
                <w:sz w:val="24"/>
                <w:szCs w:val="24"/>
              </w:rPr>
            </w:pPr>
          </w:p>
        </w:tc>
      </w:tr>
      <w:tr w14:paraId="7156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11DB111">
            <w:pPr>
              <w:spacing w:line="360" w:lineRule="auto"/>
              <w:jc w:val="center"/>
              <w:rPr>
                <w:rFonts w:ascii="宋体" w:hAnsi="宋体" w:eastAsia="宋体" w:cs="宋体"/>
                <w:color w:val="auto"/>
                <w:sz w:val="24"/>
                <w:szCs w:val="24"/>
              </w:rPr>
            </w:pPr>
          </w:p>
        </w:tc>
        <w:tc>
          <w:tcPr>
            <w:tcW w:w="2335" w:type="dxa"/>
          </w:tcPr>
          <w:p w14:paraId="29CA8051">
            <w:pPr>
              <w:spacing w:line="360" w:lineRule="auto"/>
              <w:jc w:val="center"/>
              <w:rPr>
                <w:rFonts w:ascii="宋体" w:hAnsi="宋体" w:eastAsia="宋体" w:cs="宋体"/>
                <w:color w:val="auto"/>
                <w:sz w:val="24"/>
                <w:szCs w:val="24"/>
              </w:rPr>
            </w:pPr>
          </w:p>
        </w:tc>
        <w:tc>
          <w:tcPr>
            <w:tcW w:w="2836" w:type="dxa"/>
          </w:tcPr>
          <w:p w14:paraId="0A7D3898">
            <w:pPr>
              <w:spacing w:line="360" w:lineRule="auto"/>
              <w:jc w:val="center"/>
              <w:rPr>
                <w:rFonts w:ascii="宋体" w:hAnsi="宋体" w:eastAsia="宋体" w:cs="宋体"/>
                <w:color w:val="auto"/>
                <w:sz w:val="24"/>
                <w:szCs w:val="24"/>
              </w:rPr>
            </w:pPr>
          </w:p>
        </w:tc>
        <w:tc>
          <w:tcPr>
            <w:tcW w:w="2176" w:type="dxa"/>
          </w:tcPr>
          <w:p w14:paraId="4FE406FD">
            <w:pPr>
              <w:spacing w:line="360" w:lineRule="auto"/>
              <w:jc w:val="center"/>
              <w:rPr>
                <w:rFonts w:ascii="宋体" w:hAnsi="宋体" w:eastAsia="宋体" w:cs="宋体"/>
                <w:color w:val="auto"/>
                <w:sz w:val="24"/>
                <w:szCs w:val="24"/>
              </w:rPr>
            </w:pPr>
          </w:p>
        </w:tc>
      </w:tr>
      <w:tr w14:paraId="735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3442C3A">
            <w:pPr>
              <w:spacing w:line="360" w:lineRule="auto"/>
              <w:jc w:val="center"/>
              <w:rPr>
                <w:rFonts w:ascii="宋体" w:hAnsi="宋体" w:eastAsia="宋体" w:cs="宋体"/>
                <w:color w:val="auto"/>
                <w:sz w:val="24"/>
                <w:szCs w:val="24"/>
              </w:rPr>
            </w:pPr>
          </w:p>
        </w:tc>
        <w:tc>
          <w:tcPr>
            <w:tcW w:w="2335" w:type="dxa"/>
          </w:tcPr>
          <w:p w14:paraId="351F3CAE">
            <w:pPr>
              <w:spacing w:line="360" w:lineRule="auto"/>
              <w:jc w:val="center"/>
              <w:rPr>
                <w:rFonts w:ascii="宋体" w:hAnsi="宋体" w:eastAsia="宋体" w:cs="宋体"/>
                <w:color w:val="auto"/>
                <w:sz w:val="24"/>
                <w:szCs w:val="24"/>
              </w:rPr>
            </w:pPr>
          </w:p>
        </w:tc>
        <w:tc>
          <w:tcPr>
            <w:tcW w:w="2836" w:type="dxa"/>
          </w:tcPr>
          <w:p w14:paraId="0FC368F8">
            <w:pPr>
              <w:spacing w:line="360" w:lineRule="auto"/>
              <w:jc w:val="center"/>
              <w:rPr>
                <w:rFonts w:ascii="宋体" w:hAnsi="宋体" w:eastAsia="宋体" w:cs="宋体"/>
                <w:color w:val="auto"/>
                <w:sz w:val="24"/>
                <w:szCs w:val="24"/>
              </w:rPr>
            </w:pPr>
          </w:p>
        </w:tc>
        <w:tc>
          <w:tcPr>
            <w:tcW w:w="2176" w:type="dxa"/>
          </w:tcPr>
          <w:p w14:paraId="7AFE2D69">
            <w:pPr>
              <w:spacing w:line="360" w:lineRule="auto"/>
              <w:jc w:val="center"/>
              <w:rPr>
                <w:rFonts w:ascii="宋体" w:hAnsi="宋体" w:eastAsia="宋体" w:cs="宋体"/>
                <w:color w:val="auto"/>
                <w:sz w:val="24"/>
                <w:szCs w:val="24"/>
              </w:rPr>
            </w:pPr>
          </w:p>
        </w:tc>
      </w:tr>
      <w:tr w14:paraId="6413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E68F5B2">
            <w:pPr>
              <w:spacing w:line="360" w:lineRule="auto"/>
              <w:jc w:val="center"/>
              <w:rPr>
                <w:rFonts w:ascii="宋体" w:hAnsi="宋体" w:eastAsia="宋体" w:cs="宋体"/>
                <w:color w:val="auto"/>
                <w:sz w:val="24"/>
                <w:szCs w:val="24"/>
              </w:rPr>
            </w:pPr>
          </w:p>
          <w:p w14:paraId="22255C92">
            <w:pPr>
              <w:spacing w:line="360" w:lineRule="auto"/>
              <w:jc w:val="center"/>
              <w:rPr>
                <w:rFonts w:ascii="宋体" w:hAnsi="宋体" w:eastAsia="宋体" w:cs="宋体"/>
                <w:color w:val="auto"/>
                <w:sz w:val="24"/>
                <w:szCs w:val="24"/>
              </w:rPr>
            </w:pPr>
          </w:p>
        </w:tc>
        <w:tc>
          <w:tcPr>
            <w:tcW w:w="2335" w:type="dxa"/>
          </w:tcPr>
          <w:p w14:paraId="3451FEEB">
            <w:pPr>
              <w:spacing w:line="360" w:lineRule="auto"/>
              <w:jc w:val="center"/>
              <w:rPr>
                <w:rFonts w:ascii="宋体" w:hAnsi="宋体" w:eastAsia="宋体" w:cs="宋体"/>
                <w:color w:val="auto"/>
                <w:sz w:val="24"/>
                <w:szCs w:val="24"/>
              </w:rPr>
            </w:pPr>
          </w:p>
        </w:tc>
        <w:tc>
          <w:tcPr>
            <w:tcW w:w="2836" w:type="dxa"/>
          </w:tcPr>
          <w:p w14:paraId="286B1153">
            <w:pPr>
              <w:spacing w:line="360" w:lineRule="auto"/>
              <w:jc w:val="center"/>
              <w:rPr>
                <w:rFonts w:ascii="宋体" w:hAnsi="宋体" w:eastAsia="宋体" w:cs="宋体"/>
                <w:color w:val="auto"/>
                <w:sz w:val="24"/>
                <w:szCs w:val="24"/>
              </w:rPr>
            </w:pPr>
          </w:p>
        </w:tc>
        <w:tc>
          <w:tcPr>
            <w:tcW w:w="2176" w:type="dxa"/>
          </w:tcPr>
          <w:p w14:paraId="016977AD">
            <w:pPr>
              <w:spacing w:line="360" w:lineRule="auto"/>
              <w:jc w:val="center"/>
              <w:rPr>
                <w:rFonts w:ascii="宋体" w:hAnsi="宋体" w:eastAsia="宋体" w:cs="宋体"/>
                <w:color w:val="auto"/>
                <w:sz w:val="24"/>
                <w:szCs w:val="24"/>
              </w:rPr>
            </w:pPr>
          </w:p>
        </w:tc>
      </w:tr>
      <w:tr w14:paraId="01D2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9D37473">
            <w:pPr>
              <w:spacing w:line="360" w:lineRule="auto"/>
              <w:jc w:val="center"/>
              <w:rPr>
                <w:rFonts w:ascii="宋体" w:hAnsi="宋体" w:eastAsia="宋体" w:cs="宋体"/>
                <w:color w:val="auto"/>
                <w:sz w:val="24"/>
                <w:szCs w:val="24"/>
              </w:rPr>
            </w:pPr>
          </w:p>
        </w:tc>
        <w:tc>
          <w:tcPr>
            <w:tcW w:w="2335" w:type="dxa"/>
          </w:tcPr>
          <w:p w14:paraId="7CC003A9">
            <w:pPr>
              <w:spacing w:line="360" w:lineRule="auto"/>
              <w:jc w:val="center"/>
              <w:rPr>
                <w:rFonts w:ascii="宋体" w:hAnsi="宋体" w:eastAsia="宋体" w:cs="宋体"/>
                <w:color w:val="auto"/>
                <w:sz w:val="24"/>
                <w:szCs w:val="24"/>
              </w:rPr>
            </w:pPr>
          </w:p>
        </w:tc>
        <w:tc>
          <w:tcPr>
            <w:tcW w:w="2836" w:type="dxa"/>
          </w:tcPr>
          <w:p w14:paraId="32E613B4">
            <w:pPr>
              <w:spacing w:line="360" w:lineRule="auto"/>
              <w:jc w:val="center"/>
              <w:rPr>
                <w:rFonts w:ascii="宋体" w:hAnsi="宋体" w:eastAsia="宋体" w:cs="宋体"/>
                <w:color w:val="auto"/>
                <w:sz w:val="24"/>
                <w:szCs w:val="24"/>
              </w:rPr>
            </w:pPr>
          </w:p>
        </w:tc>
        <w:tc>
          <w:tcPr>
            <w:tcW w:w="2176" w:type="dxa"/>
          </w:tcPr>
          <w:p w14:paraId="0C762D26">
            <w:pPr>
              <w:spacing w:line="360" w:lineRule="auto"/>
              <w:jc w:val="center"/>
              <w:rPr>
                <w:rFonts w:ascii="宋体" w:hAnsi="宋体" w:eastAsia="宋体" w:cs="宋体"/>
                <w:color w:val="auto"/>
                <w:sz w:val="24"/>
                <w:szCs w:val="24"/>
              </w:rPr>
            </w:pPr>
          </w:p>
        </w:tc>
      </w:tr>
      <w:tr w14:paraId="1422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D0527D4">
            <w:pPr>
              <w:spacing w:line="360" w:lineRule="auto"/>
              <w:jc w:val="center"/>
              <w:rPr>
                <w:rFonts w:ascii="宋体" w:hAnsi="宋体" w:eastAsia="宋体" w:cs="宋体"/>
                <w:color w:val="auto"/>
                <w:sz w:val="24"/>
                <w:szCs w:val="24"/>
              </w:rPr>
            </w:pPr>
          </w:p>
        </w:tc>
        <w:tc>
          <w:tcPr>
            <w:tcW w:w="2335" w:type="dxa"/>
          </w:tcPr>
          <w:p w14:paraId="22918A23">
            <w:pPr>
              <w:spacing w:line="360" w:lineRule="auto"/>
              <w:jc w:val="center"/>
              <w:rPr>
                <w:rFonts w:ascii="宋体" w:hAnsi="宋体" w:eastAsia="宋体" w:cs="宋体"/>
                <w:color w:val="auto"/>
                <w:sz w:val="24"/>
                <w:szCs w:val="24"/>
              </w:rPr>
            </w:pPr>
          </w:p>
        </w:tc>
        <w:tc>
          <w:tcPr>
            <w:tcW w:w="2836" w:type="dxa"/>
          </w:tcPr>
          <w:p w14:paraId="0779B99B">
            <w:pPr>
              <w:spacing w:line="360" w:lineRule="auto"/>
              <w:jc w:val="center"/>
              <w:rPr>
                <w:rFonts w:ascii="宋体" w:hAnsi="宋体" w:eastAsia="宋体" w:cs="宋体"/>
                <w:color w:val="auto"/>
                <w:sz w:val="24"/>
                <w:szCs w:val="24"/>
              </w:rPr>
            </w:pPr>
          </w:p>
        </w:tc>
        <w:tc>
          <w:tcPr>
            <w:tcW w:w="2176" w:type="dxa"/>
          </w:tcPr>
          <w:p w14:paraId="2730B9C9">
            <w:pPr>
              <w:spacing w:line="360" w:lineRule="auto"/>
              <w:jc w:val="center"/>
              <w:rPr>
                <w:rFonts w:ascii="宋体" w:hAnsi="宋体" w:eastAsia="宋体" w:cs="宋体"/>
                <w:color w:val="auto"/>
                <w:sz w:val="24"/>
                <w:szCs w:val="24"/>
              </w:rPr>
            </w:pPr>
          </w:p>
        </w:tc>
      </w:tr>
    </w:tbl>
    <w:p w14:paraId="13AFF77E">
      <w:pPr>
        <w:spacing w:line="360" w:lineRule="auto"/>
        <w:rPr>
          <w:rFonts w:ascii="宋体" w:hAnsi="宋体" w:eastAsia="宋体" w:cs="宋体"/>
          <w:color w:val="auto"/>
          <w:sz w:val="24"/>
          <w:szCs w:val="24"/>
        </w:rPr>
      </w:pPr>
    </w:p>
    <w:p w14:paraId="1DA43E6E">
      <w:pPr>
        <w:spacing w:line="360" w:lineRule="auto"/>
        <w:rPr>
          <w:rFonts w:ascii="宋体" w:hAnsi="宋体" w:eastAsia="宋体" w:cs="宋体"/>
          <w:color w:val="auto"/>
          <w:sz w:val="24"/>
          <w:szCs w:val="24"/>
        </w:rPr>
      </w:pPr>
    </w:p>
    <w:p w14:paraId="5479E6A1">
      <w:pPr>
        <w:spacing w:line="360" w:lineRule="auto"/>
        <w:rPr>
          <w:rFonts w:ascii="宋体" w:hAnsi="宋体" w:eastAsia="宋体" w:cs="宋体"/>
          <w:color w:val="auto"/>
          <w:sz w:val="24"/>
          <w:szCs w:val="24"/>
        </w:rPr>
      </w:pPr>
    </w:p>
    <w:p w14:paraId="024F4B8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0249C4F">
      <w:pPr>
        <w:pStyle w:val="11"/>
        <w:ind w:left="1540" w:right="1540"/>
        <w:rPr>
          <w:color w:val="auto"/>
        </w:rPr>
      </w:pPr>
    </w:p>
    <w:p w14:paraId="10E8B0C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B3F1D37">
      <w:pPr>
        <w:spacing w:line="360" w:lineRule="auto"/>
        <w:rPr>
          <w:rFonts w:ascii="宋体" w:hAnsi="宋体" w:eastAsia="宋体" w:cs="宋体"/>
          <w:color w:val="auto"/>
          <w:sz w:val="24"/>
          <w:szCs w:val="24"/>
        </w:rPr>
      </w:pPr>
    </w:p>
    <w:p w14:paraId="423D6A01">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7CA6FA9">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280BFAE9">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B5F191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4246B7E8">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3DCA199F">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A1E3881">
      <w:pPr>
        <w:spacing w:line="360" w:lineRule="auto"/>
        <w:ind w:firstLine="480" w:firstLineChars="200"/>
        <w:rPr>
          <w:rFonts w:ascii="宋体" w:hAnsi="宋体" w:eastAsia="宋体" w:cs="宋体"/>
          <w:color w:val="auto"/>
          <w:sz w:val="24"/>
          <w:szCs w:val="24"/>
        </w:rPr>
      </w:pPr>
    </w:p>
    <w:p w14:paraId="5DB5BB46">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3B50B8EB">
      <w:pPr>
        <w:pStyle w:val="11"/>
        <w:ind w:left="1540" w:right="1540"/>
        <w:rPr>
          <w:rFonts w:ascii="宋体" w:hAnsi="宋体" w:eastAsia="宋体" w:cs="宋体"/>
          <w:color w:val="auto"/>
          <w:sz w:val="24"/>
          <w:szCs w:val="24"/>
        </w:rPr>
      </w:pPr>
    </w:p>
    <w:p w14:paraId="5D2832FB">
      <w:pPr>
        <w:pStyle w:val="11"/>
        <w:ind w:left="1540" w:right="1540"/>
        <w:rPr>
          <w:rFonts w:ascii="宋体" w:hAnsi="宋体" w:eastAsia="宋体" w:cs="宋体"/>
          <w:color w:val="auto"/>
          <w:sz w:val="24"/>
          <w:szCs w:val="24"/>
        </w:rPr>
      </w:pPr>
    </w:p>
    <w:p w14:paraId="6AFBEF94">
      <w:pPr>
        <w:pStyle w:val="11"/>
        <w:ind w:left="1540" w:right="1540"/>
        <w:rPr>
          <w:rFonts w:ascii="宋体" w:hAnsi="宋体" w:eastAsia="宋体" w:cs="宋体"/>
          <w:color w:val="auto"/>
          <w:sz w:val="24"/>
          <w:szCs w:val="24"/>
        </w:rPr>
      </w:pPr>
    </w:p>
    <w:p w14:paraId="24A2CCAA">
      <w:pPr>
        <w:spacing w:line="360" w:lineRule="auto"/>
        <w:rPr>
          <w:rFonts w:ascii="宋体" w:hAnsi="宋体" w:eastAsia="宋体" w:cs="宋体"/>
          <w:color w:val="auto"/>
          <w:sz w:val="24"/>
          <w:szCs w:val="24"/>
        </w:rPr>
      </w:pPr>
    </w:p>
    <w:p w14:paraId="7027591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28AEDFB">
      <w:pPr>
        <w:pStyle w:val="11"/>
        <w:ind w:left="1540" w:right="1540"/>
        <w:rPr>
          <w:color w:val="auto"/>
        </w:rPr>
      </w:pPr>
    </w:p>
    <w:p w14:paraId="6CC0A67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FE23799">
      <w:pPr>
        <w:spacing w:line="360" w:lineRule="auto"/>
        <w:rPr>
          <w:rFonts w:ascii="宋体" w:hAnsi="宋体" w:eastAsia="宋体" w:cs="宋体"/>
          <w:color w:val="auto"/>
          <w:sz w:val="24"/>
          <w:szCs w:val="24"/>
        </w:rPr>
      </w:pPr>
    </w:p>
    <w:p w14:paraId="5A0AC7FE">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B4875D4">
      <w:pPr>
        <w:pStyle w:val="5"/>
        <w:spacing w:line="360" w:lineRule="auto"/>
        <w:rPr>
          <w:rFonts w:ascii="宋体" w:hAnsi="宋体" w:eastAsia="宋体" w:cs="宋体"/>
          <w:color w:val="auto"/>
          <w:sz w:val="24"/>
          <w:szCs w:val="24"/>
        </w:rPr>
      </w:pPr>
    </w:p>
    <w:bookmarkEnd w:id="63"/>
    <w:p w14:paraId="1D2550F2">
      <w:pPr>
        <w:pStyle w:val="34"/>
        <w:ind w:firstLine="0"/>
        <w:rPr>
          <w:rFonts w:ascii="宋体" w:hAnsi="宋体" w:cs="宋体"/>
          <w:color w:val="auto"/>
        </w:rPr>
      </w:pPr>
    </w:p>
    <w:p w14:paraId="01A05997">
      <w:pPr>
        <w:pStyle w:val="34"/>
        <w:ind w:firstLine="0"/>
        <w:rPr>
          <w:rFonts w:ascii="宋体" w:hAnsi="宋体" w:cs="宋体"/>
          <w:color w:val="auto"/>
        </w:rPr>
      </w:pPr>
    </w:p>
    <w:p w14:paraId="60914560">
      <w:pPr>
        <w:pStyle w:val="34"/>
        <w:ind w:firstLine="0"/>
        <w:rPr>
          <w:rFonts w:ascii="宋体" w:hAnsi="宋体" w:cs="宋体"/>
          <w:color w:val="auto"/>
        </w:rPr>
      </w:pPr>
    </w:p>
    <w:p w14:paraId="2E5B00C5">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118B936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003221E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13A9EE67">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C283885">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1688D4C9">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159C6EFE">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58F8C5DC">
      <w:pPr>
        <w:spacing w:line="360" w:lineRule="auto"/>
        <w:rPr>
          <w:rFonts w:ascii="宋体" w:hAnsi="宋体" w:eastAsia="宋体" w:cs="宋体"/>
          <w:color w:val="auto"/>
          <w:sz w:val="24"/>
          <w:szCs w:val="24"/>
        </w:rPr>
      </w:pPr>
    </w:p>
    <w:p w14:paraId="65135123">
      <w:pPr>
        <w:spacing w:line="360" w:lineRule="auto"/>
        <w:rPr>
          <w:rFonts w:ascii="宋体" w:hAnsi="宋体" w:eastAsia="宋体" w:cs="宋体"/>
          <w:color w:val="auto"/>
          <w:sz w:val="24"/>
          <w:szCs w:val="24"/>
        </w:rPr>
      </w:pPr>
    </w:p>
    <w:p w14:paraId="4065DC53">
      <w:pPr>
        <w:spacing w:line="360" w:lineRule="auto"/>
        <w:rPr>
          <w:rFonts w:ascii="宋体" w:hAnsi="宋体" w:eastAsia="宋体" w:cs="宋体"/>
          <w:color w:val="auto"/>
          <w:sz w:val="24"/>
          <w:szCs w:val="24"/>
        </w:rPr>
      </w:pPr>
    </w:p>
    <w:p w14:paraId="1367CBA8">
      <w:pPr>
        <w:spacing w:line="360" w:lineRule="auto"/>
        <w:rPr>
          <w:rFonts w:ascii="宋体" w:hAnsi="宋体" w:eastAsia="宋体" w:cs="宋体"/>
          <w:color w:val="auto"/>
          <w:sz w:val="24"/>
          <w:szCs w:val="24"/>
        </w:rPr>
      </w:pPr>
    </w:p>
    <w:p w14:paraId="1F57950D">
      <w:pPr>
        <w:spacing w:line="360" w:lineRule="auto"/>
        <w:rPr>
          <w:rFonts w:ascii="宋体" w:hAnsi="宋体" w:eastAsia="宋体" w:cs="宋体"/>
          <w:color w:val="auto"/>
          <w:sz w:val="24"/>
          <w:szCs w:val="24"/>
        </w:rPr>
      </w:pPr>
    </w:p>
    <w:p w14:paraId="0F510C1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AA31ACE">
      <w:pPr>
        <w:pStyle w:val="11"/>
        <w:ind w:left="1540" w:right="1540"/>
        <w:rPr>
          <w:color w:val="auto"/>
        </w:rPr>
      </w:pPr>
    </w:p>
    <w:p w14:paraId="3EF9636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B635058">
      <w:pPr>
        <w:spacing w:line="360" w:lineRule="auto"/>
        <w:rPr>
          <w:rFonts w:ascii="宋体" w:hAnsi="宋体" w:eastAsia="宋体" w:cs="宋体"/>
          <w:color w:val="auto"/>
          <w:sz w:val="24"/>
          <w:szCs w:val="24"/>
        </w:rPr>
      </w:pPr>
    </w:p>
    <w:p w14:paraId="12B161A4">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38514A3C">
      <w:pPr>
        <w:spacing w:line="360" w:lineRule="auto"/>
        <w:rPr>
          <w:rFonts w:ascii="宋体" w:hAnsi="宋体" w:eastAsia="宋体" w:cs="宋体"/>
          <w:color w:val="auto"/>
          <w:sz w:val="24"/>
          <w:szCs w:val="24"/>
        </w:rPr>
      </w:pPr>
    </w:p>
    <w:p w14:paraId="25A95B1B">
      <w:pPr>
        <w:spacing w:line="460" w:lineRule="exact"/>
        <w:ind w:firstLine="492"/>
        <w:rPr>
          <w:rFonts w:ascii="宋体" w:hAnsi="宋体" w:eastAsia="宋体" w:cs="宋体"/>
          <w:color w:val="auto"/>
          <w:sz w:val="24"/>
          <w:szCs w:val="24"/>
        </w:rPr>
      </w:pPr>
    </w:p>
    <w:p w14:paraId="6731A892">
      <w:pPr>
        <w:spacing w:line="460" w:lineRule="exact"/>
        <w:ind w:firstLine="492"/>
        <w:rPr>
          <w:rFonts w:ascii="宋体" w:hAnsi="宋体" w:eastAsia="宋体" w:cs="宋体"/>
          <w:color w:val="auto"/>
          <w:sz w:val="24"/>
          <w:szCs w:val="24"/>
        </w:rPr>
      </w:pPr>
    </w:p>
    <w:p w14:paraId="4C5CC10C">
      <w:pPr>
        <w:autoSpaceDE w:val="0"/>
        <w:autoSpaceDN w:val="0"/>
        <w:spacing w:after="0" w:line="360" w:lineRule="auto"/>
        <w:rPr>
          <w:rFonts w:ascii="Arial" w:hAnsi="Arial" w:eastAsia="宋体" w:cs="Arial"/>
          <w:b/>
          <w:color w:val="auto"/>
          <w:sz w:val="24"/>
          <w:szCs w:val="24"/>
        </w:rPr>
      </w:pPr>
    </w:p>
    <w:p w14:paraId="3B70ED03">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11DC9345">
      <w:pPr>
        <w:spacing w:line="360" w:lineRule="auto"/>
        <w:jc w:val="center"/>
        <w:rPr>
          <w:rFonts w:ascii="宋体" w:hAnsi="宋体" w:eastAsia="宋体" w:cs="宋体"/>
          <w:b/>
          <w:color w:val="auto"/>
          <w:sz w:val="28"/>
          <w:szCs w:val="28"/>
        </w:rPr>
      </w:pPr>
      <w:bookmarkStart w:id="65" w:name="_Toc7690"/>
      <w:bookmarkStart w:id="66" w:name="_Toc896"/>
      <w:r>
        <w:rPr>
          <w:rFonts w:hint="eastAsia" w:ascii="宋体" w:hAnsi="宋体" w:eastAsia="宋体" w:cs="宋体"/>
          <w:b/>
          <w:color w:val="auto"/>
          <w:sz w:val="28"/>
          <w:szCs w:val="28"/>
        </w:rPr>
        <w:t>中小企业声明函（货物）</w:t>
      </w:r>
      <w:bookmarkEnd w:id="65"/>
      <w:bookmarkEnd w:id="66"/>
    </w:p>
    <w:p w14:paraId="38882FB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5667B425">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0C733D39">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378C1E13">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4F4A905">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0436E963">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53FEE116">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DBBF60B">
      <w:pPr>
        <w:pStyle w:val="8"/>
        <w:adjustRightInd w:val="0"/>
        <w:snapToGrid w:val="0"/>
        <w:spacing w:line="360" w:lineRule="auto"/>
        <w:ind w:firstLine="480" w:firstLineChars="200"/>
        <w:rPr>
          <w:rFonts w:ascii="宋体" w:hAnsi="宋体" w:eastAsia="宋体" w:cs="宋体"/>
          <w:snapToGrid w:val="0"/>
          <w:color w:val="auto"/>
          <w:sz w:val="24"/>
          <w:szCs w:val="24"/>
        </w:rPr>
      </w:pPr>
    </w:p>
    <w:p w14:paraId="3653E265">
      <w:pPr>
        <w:pStyle w:val="8"/>
        <w:adjustRightInd w:val="0"/>
        <w:snapToGrid w:val="0"/>
        <w:spacing w:line="300" w:lineRule="auto"/>
        <w:rPr>
          <w:rFonts w:ascii="宋体" w:hAnsi="宋体" w:eastAsia="宋体" w:cs="宋体"/>
          <w:snapToGrid w:val="0"/>
          <w:color w:val="auto"/>
          <w:sz w:val="24"/>
          <w:szCs w:val="24"/>
        </w:rPr>
      </w:pPr>
    </w:p>
    <w:p w14:paraId="033E7C07">
      <w:pPr>
        <w:spacing w:line="360" w:lineRule="auto"/>
        <w:ind w:left="5500" w:leftChars="2500"/>
        <w:rPr>
          <w:rFonts w:ascii="宋体" w:hAnsi="宋体" w:eastAsia="宋体" w:cs="宋体"/>
          <w:color w:val="auto"/>
          <w:sz w:val="24"/>
          <w:szCs w:val="24"/>
        </w:rPr>
      </w:pPr>
    </w:p>
    <w:p w14:paraId="27C7DC2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1E6B621">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0B9C02B0">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19C459C7">
      <w:pPr>
        <w:pStyle w:val="34"/>
        <w:ind w:firstLine="0"/>
        <w:rPr>
          <w:rFonts w:ascii="宋体" w:hAnsi="宋体" w:cs="宋体"/>
          <w:color w:val="auto"/>
        </w:rPr>
      </w:pPr>
      <w:r>
        <w:rPr>
          <w:rFonts w:hint="eastAsia" w:ascii="宋体" w:hAnsi="宋体" w:cs="宋体"/>
          <w:color w:val="auto"/>
        </w:rPr>
        <w:br w:type="page"/>
      </w:r>
    </w:p>
    <w:p w14:paraId="7899292D">
      <w:pPr>
        <w:pStyle w:val="34"/>
        <w:ind w:firstLine="0"/>
        <w:rPr>
          <w:rFonts w:ascii="宋体" w:hAnsi="宋体" w:cs="宋体"/>
          <w:color w:val="auto"/>
        </w:rPr>
      </w:pPr>
      <w:r>
        <w:rPr>
          <w:rFonts w:cs="Arial"/>
          <w:b/>
          <w:color w:val="auto"/>
        </w:rPr>
        <w:t>附件</w:t>
      </w:r>
      <w:r>
        <w:rPr>
          <w:rFonts w:hint="eastAsia" w:cs="Arial"/>
          <w:b/>
          <w:color w:val="auto"/>
        </w:rPr>
        <w:t>十</w:t>
      </w:r>
    </w:p>
    <w:p w14:paraId="0334521E">
      <w:pPr>
        <w:spacing w:line="360" w:lineRule="auto"/>
        <w:jc w:val="center"/>
        <w:rPr>
          <w:rFonts w:ascii="宋体" w:hAnsi="宋体" w:eastAsia="宋体" w:cs="宋体"/>
          <w:b/>
          <w:color w:val="auto"/>
          <w:sz w:val="28"/>
          <w:szCs w:val="28"/>
        </w:rPr>
      </w:pPr>
      <w:bookmarkStart w:id="67" w:name="_Toc4019"/>
      <w:bookmarkStart w:id="68" w:name="_Toc1046"/>
      <w:r>
        <w:rPr>
          <w:rFonts w:hint="eastAsia" w:ascii="宋体" w:hAnsi="宋体" w:eastAsia="宋体" w:cs="宋体"/>
          <w:b/>
          <w:color w:val="auto"/>
          <w:sz w:val="28"/>
          <w:szCs w:val="28"/>
        </w:rPr>
        <w:t>残疾人福利性单位声明函</w:t>
      </w:r>
      <w:bookmarkEnd w:id="67"/>
      <w:bookmarkEnd w:id="68"/>
    </w:p>
    <w:p w14:paraId="160027BA">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6270102F">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3DE914AD">
      <w:pPr>
        <w:spacing w:before="48" w:beforeLines="20" w:line="360" w:lineRule="auto"/>
        <w:ind w:firstLine="480" w:firstLineChars="200"/>
        <w:rPr>
          <w:rFonts w:ascii="宋体" w:hAnsi="宋体" w:eastAsia="宋体" w:cs="宋体"/>
          <w:color w:val="auto"/>
          <w:sz w:val="24"/>
          <w:szCs w:val="24"/>
        </w:rPr>
      </w:pPr>
    </w:p>
    <w:p w14:paraId="082C384C">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1C1F0E68">
      <w:pPr>
        <w:spacing w:line="588" w:lineRule="exact"/>
        <w:ind w:firstLine="504" w:firstLineChars="200"/>
        <w:rPr>
          <w:rFonts w:ascii="宋体" w:hAnsi="宋体" w:eastAsia="宋体" w:cs="宋体"/>
          <w:color w:val="auto"/>
          <w:spacing w:val="6"/>
          <w:sz w:val="24"/>
          <w:szCs w:val="24"/>
        </w:rPr>
      </w:pPr>
    </w:p>
    <w:p w14:paraId="575590D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12DE520">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02B73EDC">
      <w:pPr>
        <w:spacing w:line="360" w:lineRule="auto"/>
        <w:ind w:left="5500" w:leftChars="2500"/>
        <w:rPr>
          <w:rFonts w:ascii="宋体" w:hAnsi="宋体" w:eastAsia="宋体" w:cs="宋体"/>
          <w:color w:val="auto"/>
          <w:sz w:val="24"/>
          <w:szCs w:val="24"/>
        </w:rPr>
      </w:pPr>
    </w:p>
    <w:p w14:paraId="56DACD35">
      <w:pPr>
        <w:spacing w:line="360" w:lineRule="auto"/>
        <w:ind w:left="5500" w:leftChars="2500"/>
        <w:rPr>
          <w:rFonts w:ascii="宋体" w:hAnsi="宋体" w:eastAsia="宋体" w:cs="宋体"/>
          <w:color w:val="auto"/>
          <w:sz w:val="24"/>
          <w:szCs w:val="24"/>
        </w:rPr>
      </w:pPr>
    </w:p>
    <w:p w14:paraId="05A26632">
      <w:pPr>
        <w:spacing w:line="360" w:lineRule="auto"/>
        <w:ind w:left="5500" w:leftChars="2500"/>
        <w:rPr>
          <w:rFonts w:ascii="宋体" w:hAnsi="宋体" w:eastAsia="宋体" w:cs="宋体"/>
          <w:color w:val="auto"/>
          <w:sz w:val="24"/>
          <w:szCs w:val="24"/>
        </w:rPr>
      </w:pPr>
    </w:p>
    <w:p w14:paraId="177C9AC1">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471061B0">
      <w:pPr>
        <w:spacing w:line="320" w:lineRule="exact"/>
        <w:rPr>
          <w:rFonts w:ascii="宋体" w:hAnsi="宋体" w:eastAsia="宋体" w:cs="宋体"/>
          <w:color w:val="auto"/>
          <w:sz w:val="24"/>
          <w:szCs w:val="24"/>
        </w:rPr>
      </w:pPr>
    </w:p>
    <w:p w14:paraId="19C892E0">
      <w:pPr>
        <w:pStyle w:val="34"/>
        <w:ind w:firstLine="0"/>
        <w:rPr>
          <w:rFonts w:ascii="宋体" w:hAnsi="宋体" w:cs="宋体"/>
          <w:color w:val="auto"/>
        </w:rPr>
      </w:pPr>
    </w:p>
    <w:p w14:paraId="6FF16CD3">
      <w:pPr>
        <w:pStyle w:val="34"/>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B0E6">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17</w:t>
    </w:r>
    <w:r>
      <w:rPr>
        <w:rFonts w:ascii="宋体" w:hAnsi="宋体"/>
      </w:rPr>
      <w:fldChar w:fldCharType="end"/>
    </w:r>
  </w:p>
  <w:p w14:paraId="0F728441">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7C72B">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7BBD405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A5AA">
    <w:pPr>
      <w:pStyle w:val="16"/>
    </w:pPr>
  </w:p>
  <w:p w14:paraId="3772530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4F7F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E4574"/>
    <w:rsid w:val="0AA66A48"/>
    <w:rsid w:val="10B63FE7"/>
    <w:rsid w:val="126161D4"/>
    <w:rsid w:val="2C5169A4"/>
    <w:rsid w:val="4C3B434D"/>
    <w:rsid w:val="4DDDD347"/>
    <w:rsid w:val="7BF1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5">
    <w:name w:val="Normal Indent"/>
    <w:basedOn w:val="1"/>
    <w:link w:val="41"/>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unhideWhenUsed/>
    <w:qFormat/>
    <w:uiPriority w:val="0"/>
  </w:style>
  <w:style w:type="paragraph" w:styleId="8">
    <w:name w:val="Body Text"/>
    <w:basedOn w:val="1"/>
    <w:link w:val="51"/>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unhideWhenUsed/>
    <w:qFormat/>
    <w:uiPriority w:val="39"/>
    <w:pPr>
      <w:ind w:left="840" w:leftChars="400"/>
    </w:pPr>
  </w:style>
  <w:style w:type="paragraph" w:styleId="14">
    <w:name w:val="Plain Text"/>
    <w:basedOn w:val="1"/>
    <w:link w:val="45"/>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unhideWhenUsed/>
    <w:qFormat/>
    <w:uiPriority w:val="99"/>
    <w:pPr>
      <w:spacing w:after="0"/>
    </w:pPr>
    <w:rPr>
      <w:sz w:val="18"/>
      <w:szCs w:val="18"/>
    </w:rPr>
  </w:style>
  <w:style w:type="paragraph" w:styleId="16">
    <w:name w:val="footer"/>
    <w:basedOn w:val="1"/>
    <w:link w:val="31"/>
    <w:unhideWhenUsed/>
    <w:qFormat/>
    <w:uiPriority w:val="99"/>
    <w:pPr>
      <w:tabs>
        <w:tab w:val="center" w:pos="4153"/>
        <w:tab w:val="right" w:pos="8306"/>
      </w:tabs>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link w:val="42"/>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6"/>
    <w:unhideWhenUsed/>
    <w:qFormat/>
    <w:uiPriority w:val="99"/>
    <w:rPr>
      <w:b/>
      <w:bCs/>
    </w:rPr>
  </w:style>
  <w:style w:type="paragraph" w:styleId="23">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99"/>
    <w:rPr>
      <w:color w:val="0000FF"/>
      <w:u w:val="single"/>
    </w:rPr>
  </w:style>
  <w:style w:type="character" w:styleId="29">
    <w:name w:val="annotation reference"/>
    <w:basedOn w:val="26"/>
    <w:unhideWhenUsed/>
    <w:qFormat/>
    <w:uiPriority w:val="99"/>
    <w:rPr>
      <w:sz w:val="21"/>
      <w:szCs w:val="21"/>
    </w:rPr>
  </w:style>
  <w:style w:type="character" w:customStyle="1" w:styleId="30">
    <w:name w:val="页眉 字符"/>
    <w:basedOn w:val="26"/>
    <w:link w:val="17"/>
    <w:qFormat/>
    <w:uiPriority w:val="99"/>
    <w:rPr>
      <w:rFonts w:ascii="Tahoma" w:hAnsi="Tahoma"/>
      <w:sz w:val="18"/>
      <w:szCs w:val="18"/>
    </w:rPr>
  </w:style>
  <w:style w:type="character" w:customStyle="1" w:styleId="31">
    <w:name w:val="页脚 字符"/>
    <w:basedOn w:val="26"/>
    <w:link w:val="16"/>
    <w:qFormat/>
    <w:uiPriority w:val="99"/>
    <w:rPr>
      <w:rFonts w:ascii="Tahoma" w:hAnsi="Tahoma"/>
      <w:sz w:val="18"/>
      <w:szCs w:val="18"/>
    </w:rPr>
  </w:style>
  <w:style w:type="character" w:customStyle="1" w:styleId="32">
    <w:name w:val="标题 1 字符"/>
    <w:basedOn w:val="26"/>
    <w:link w:val="2"/>
    <w:qFormat/>
    <w:uiPriority w:val="9"/>
    <w:rPr>
      <w:rFonts w:ascii="楷体_GB2312" w:hAnsi="Times New Roman" w:eastAsia="楷体_GB2312" w:cs="Times New Roman"/>
      <w:kern w:val="2"/>
      <w:sz w:val="28"/>
      <w:szCs w:val="28"/>
    </w:rPr>
  </w:style>
  <w:style w:type="paragraph" w:customStyle="1" w:styleId="33">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6"/>
    <w:link w:val="4"/>
    <w:qFormat/>
    <w:uiPriority w:val="0"/>
    <w:rPr>
      <w:rFonts w:ascii="Times New Roman" w:hAnsi="Times New Roman" w:eastAsia="宋体" w:cs="Times New Roman"/>
      <w:b/>
      <w:bCs/>
      <w:kern w:val="2"/>
      <w:sz w:val="32"/>
      <w:szCs w:val="32"/>
    </w:rPr>
  </w:style>
  <w:style w:type="character" w:customStyle="1" w:styleId="36">
    <w:name w:val="标题 4 字符"/>
    <w:basedOn w:val="26"/>
    <w:link w:val="6"/>
    <w:qFormat/>
    <w:uiPriority w:val="9"/>
    <w:rPr>
      <w:rFonts w:ascii="Arial" w:hAnsi="Arial" w:eastAsia="黑体" w:cs="Arial"/>
      <w:b/>
      <w:bCs/>
      <w:kern w:val="2"/>
      <w:sz w:val="28"/>
      <w:szCs w:val="28"/>
    </w:rPr>
  </w:style>
  <w:style w:type="character" w:customStyle="1" w:styleId="37">
    <w:name w:val="标题 Char1"/>
    <w:basedOn w:val="26"/>
    <w:qFormat/>
    <w:uiPriority w:val="0"/>
    <w:rPr>
      <w:rFonts w:ascii="Cambria" w:hAnsi="Cambria"/>
      <w:b/>
      <w:bCs/>
      <w:kern w:val="2"/>
      <w:sz w:val="32"/>
      <w:szCs w:val="32"/>
    </w:rPr>
  </w:style>
  <w:style w:type="character" w:customStyle="1" w:styleId="38">
    <w:name w:val="标题二 Char"/>
    <w:link w:val="39"/>
    <w:qFormat/>
    <w:uiPriority w:val="0"/>
    <w:rPr>
      <w:rFonts w:ascii="宋体" w:hAnsi="宋体" w:cs="Calibri"/>
      <w:b/>
      <w:color w:val="000000"/>
      <w:kern w:val="1"/>
      <w:sz w:val="28"/>
      <w:szCs w:val="28"/>
    </w:rPr>
  </w:style>
  <w:style w:type="paragraph" w:customStyle="1" w:styleId="39">
    <w:name w:val="标题二"/>
    <w:basedOn w:val="40"/>
    <w:link w:val="38"/>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customStyle="1" w:styleId="40">
    <w:name w:val="List Paragraph"/>
    <w:basedOn w:val="1"/>
    <w:qFormat/>
    <w:uiPriority w:val="34"/>
    <w:pPr>
      <w:ind w:firstLine="420" w:firstLineChars="200"/>
    </w:pPr>
  </w:style>
  <w:style w:type="character" w:customStyle="1" w:styleId="41">
    <w:name w:val="正文缩进 字符"/>
    <w:link w:val="5"/>
    <w:qFormat/>
    <w:uiPriority w:val="0"/>
    <w:rPr>
      <w:kern w:val="2"/>
      <w:sz w:val="21"/>
      <w:szCs w:val="21"/>
    </w:rPr>
  </w:style>
  <w:style w:type="character" w:customStyle="1" w:styleId="42">
    <w:name w:val="标题 字符"/>
    <w:basedOn w:val="26"/>
    <w:link w:val="21"/>
    <w:qFormat/>
    <w:uiPriority w:val="10"/>
    <w:rPr>
      <w:rFonts w:eastAsia="宋体" w:asciiTheme="majorHAnsi" w:hAnsiTheme="majorHAnsi" w:cstheme="majorBidi"/>
      <w:b/>
      <w:bCs/>
      <w:sz w:val="32"/>
      <w:szCs w:val="32"/>
    </w:rPr>
  </w:style>
  <w:style w:type="character" w:customStyle="1" w:styleId="43">
    <w:name w:val="font1"/>
    <w:qFormat/>
    <w:uiPriority w:val="0"/>
    <w:rPr>
      <w:color w:val="333333"/>
      <w:spacing w:val="450"/>
      <w:sz w:val="18"/>
      <w:szCs w:val="18"/>
      <w:u w:val="none"/>
    </w:rPr>
  </w:style>
  <w:style w:type="character" w:customStyle="1" w:styleId="44">
    <w:name w:val="纯文本 Char"/>
    <w:qFormat/>
    <w:uiPriority w:val="0"/>
    <w:rPr>
      <w:rFonts w:ascii="宋体" w:hAnsi="Courier New" w:cs="Courier New"/>
      <w:kern w:val="2"/>
      <w:sz w:val="21"/>
      <w:szCs w:val="21"/>
    </w:rPr>
  </w:style>
  <w:style w:type="character" w:customStyle="1" w:styleId="45">
    <w:name w:val="纯文本 字符"/>
    <w:basedOn w:val="26"/>
    <w:link w:val="14"/>
    <w:semiHidden/>
    <w:qFormat/>
    <w:uiPriority w:val="99"/>
    <w:rPr>
      <w:rFonts w:ascii="宋体" w:hAnsi="Courier New" w:eastAsia="宋体" w:cs="Courier New"/>
      <w:sz w:val="21"/>
      <w:szCs w:val="21"/>
    </w:rPr>
  </w:style>
  <w:style w:type="character" w:customStyle="1" w:styleId="46">
    <w:name w:val="标题 2 字符"/>
    <w:basedOn w:val="26"/>
    <w:link w:val="3"/>
    <w:semiHidden/>
    <w:qFormat/>
    <w:uiPriority w:val="9"/>
    <w:rPr>
      <w:rFonts w:asciiTheme="majorHAnsi" w:hAnsiTheme="majorHAnsi" w:eastAsiaTheme="majorEastAsia" w:cstheme="majorBidi"/>
      <w:b/>
      <w:bCs/>
      <w:sz w:val="32"/>
      <w:szCs w:val="32"/>
    </w:rPr>
  </w:style>
  <w:style w:type="character" w:customStyle="1" w:styleId="47">
    <w:name w:val="正文文本 Char"/>
    <w:qFormat/>
    <w:uiPriority w:val="0"/>
    <w:rPr>
      <w:rFonts w:ascii="楷体_GB2312" w:hAnsi="Arial" w:eastAsia="楷体_GB2312"/>
      <w:kern w:val="2"/>
      <w:sz w:val="28"/>
      <w:szCs w:val="28"/>
    </w:rPr>
  </w:style>
  <w:style w:type="character" w:customStyle="1" w:styleId="48">
    <w:name w:val="列出段落 Char"/>
    <w:link w:val="49"/>
    <w:qFormat/>
    <w:locked/>
    <w:uiPriority w:val="34"/>
    <w:rPr>
      <w:rFonts w:ascii="Calibri" w:hAnsi="Calibri"/>
      <w:sz w:val="24"/>
      <w:szCs w:val="24"/>
      <w:lang w:eastAsia="en-US" w:bidi="en-US"/>
    </w:rPr>
  </w:style>
  <w:style w:type="paragraph" w:customStyle="1" w:styleId="49">
    <w:name w:val="列出段落11"/>
    <w:basedOn w:val="1"/>
    <w:link w:val="48"/>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字符"/>
    <w:basedOn w:val="26"/>
    <w:link w:val="8"/>
    <w:semiHidden/>
    <w:qFormat/>
    <w:uiPriority w:val="99"/>
    <w:rPr>
      <w:rFonts w:ascii="Tahoma" w:hAnsi="Tahoma"/>
    </w:rPr>
  </w:style>
  <w:style w:type="character" w:customStyle="1" w:styleId="52">
    <w:name w:val="批注框文本 字符"/>
    <w:basedOn w:val="26"/>
    <w:link w:val="15"/>
    <w:semiHidden/>
    <w:qFormat/>
    <w:uiPriority w:val="99"/>
    <w:rPr>
      <w:rFonts w:ascii="Tahoma" w:hAnsi="Tahoma"/>
      <w:sz w:val="18"/>
      <w:szCs w:val="18"/>
    </w:rPr>
  </w:style>
  <w:style w:type="character" w:customStyle="1" w:styleId="53">
    <w:name w:val="NormalCharacter"/>
    <w:qFormat/>
    <w:uiPriority w:val="0"/>
    <w:rPr>
      <w:rFonts w:ascii="Times New Roman" w:hAnsi="Times New Roman" w:eastAsia="宋体" w:cs="Times New Roman"/>
      <w:kern w:val="2"/>
      <w:sz w:val="21"/>
      <w:szCs w:val="22"/>
      <w:lang w:val="en-US" w:eastAsia="zh-CN" w:bidi="ar-SA"/>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字符"/>
    <w:basedOn w:val="26"/>
    <w:link w:val="7"/>
    <w:qFormat/>
    <w:uiPriority w:val="0"/>
    <w:rPr>
      <w:rFonts w:ascii="Tahoma" w:hAnsi="Tahoma" w:eastAsia="微软雅黑" w:cstheme="minorBidi"/>
      <w:sz w:val="22"/>
      <w:szCs w:val="22"/>
    </w:rPr>
  </w:style>
  <w:style w:type="character" w:customStyle="1" w:styleId="56">
    <w:name w:val="批注主题 字符"/>
    <w:basedOn w:val="55"/>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3301</Words>
  <Characters>3572</Characters>
  <Lines>130</Lines>
  <Paragraphs>36</Paragraphs>
  <TotalTime>1</TotalTime>
  <ScaleCrop>false</ScaleCrop>
  <LinksUpToDate>false</LinksUpToDate>
  <CharactersWithSpaces>3683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admin</dc:creator>
  <cp:lastModifiedBy>审计处</cp:lastModifiedBy>
  <dcterms:modified xsi:type="dcterms:W3CDTF">2025-11-17T02:27:56Z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BD37248EFFC44D5AA32502FEA9881399_13</vt:lpwstr>
  </property>
  <property fmtid="{D5CDD505-2E9C-101B-9397-08002B2CF9AE}" pid="4" name="KSOTemplateDocerSaveRecord">
    <vt:lpwstr>eyJoZGlkIjoiNDA2ZTNhZmZhOGM3N2I4M2NlMTM1ODI4MGYxNjNiOWQiLCJ1c2VySWQiOiI2NDMzMDE5MTYifQ==</vt:lpwstr>
  </property>
</Properties>
</file>