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B757F">
      <w:pPr>
        <w:spacing w:line="520" w:lineRule="exact"/>
        <w:jc w:val="center"/>
        <w:rPr>
          <w:rFonts w:hint="eastAsia"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南京医科</w:t>
      </w: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  <w:t>大学二氧化碳培养箱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采购项目</w:t>
      </w:r>
    </w:p>
    <w:p w14:paraId="436FE2CE">
      <w:pPr>
        <w:spacing w:line="520" w:lineRule="exac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中标公告</w:t>
      </w:r>
    </w:p>
    <w:p w14:paraId="3F56D394"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38100</wp:posOffset>
                </wp:positionV>
                <wp:extent cx="5267325" cy="0"/>
                <wp:effectExtent l="0" t="12700" r="9525" b="15875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2.25pt;margin-top:3pt;height:0pt;width:414.75pt;z-index:251659264;mso-width-relative:page;mso-height-relative:page;" filled="f" stroked="t" coordsize="21600,21600" o:gfxdata="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/kmMxtIAAAAFAQAADwAAAAAAAAABACAAAAAiAAAAZHJzL2Rvd25y&#10;ZXYueG1sUEsBAhQAFAAAAAgAh07iQCe0DOwEAgAA+gMAAA4AAAAAAAAAAQAgAAAAIQEAAGRycy9l&#10;Mm9Eb2MueG1sUEsFBgAAAAAGAAYAWQEAAJcFAAAAAA==&#10;">
                <v:fill on="f" focussize="0,0"/>
                <v:stroke weight="2pt" color="#C0504D [3205]" joinstyle="round"/>
                <v:imagedata o:title=""/>
                <o:lock v:ext="edit" aspectratio="f"/>
              </v:shape>
            </w:pict>
          </mc:Fallback>
        </mc:AlternateContent>
      </w:r>
    </w:p>
    <w:p w14:paraId="38714AA3">
      <w:pPr>
        <w:spacing w:line="24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>二氧化碳培养箱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采购项目</w:t>
      </w:r>
      <w:r>
        <w:rPr>
          <w:rFonts w:hint="eastAsia" w:asciiTheme="minorEastAsia" w:hAnsiTheme="minorEastAsia" w:eastAsiaTheme="minorEastAsia"/>
          <w:sz w:val="28"/>
          <w:szCs w:val="28"/>
        </w:rPr>
        <w:t>公开招标，现就本次招标结果公告如下：</w:t>
      </w:r>
    </w:p>
    <w:p w14:paraId="6E6671A1">
      <w:pPr>
        <w:spacing w:line="24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7B7FC96F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二氧化碳培养箱</w:t>
      </w:r>
      <w:r>
        <w:rPr>
          <w:rFonts w:hint="eastAsia" w:asciiTheme="minorEastAsia" w:hAnsiTheme="minorEastAsia" w:eastAsiaTheme="minorEastAsia"/>
          <w:sz w:val="28"/>
          <w:szCs w:val="28"/>
        </w:rPr>
        <w:t>采购项目</w:t>
      </w:r>
    </w:p>
    <w:p w14:paraId="519A8F3F">
      <w:pPr>
        <w:spacing w:line="240" w:lineRule="auto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sz w:val="28"/>
          <w:szCs w:val="28"/>
          <w:u w:val="none"/>
          <w:lang w:val="en-US" w:eastAsia="zh-CN"/>
        </w:rPr>
        <w:t>NJMUZB3012024052</w:t>
      </w:r>
    </w:p>
    <w:p w14:paraId="745782EC">
      <w:pPr>
        <w:spacing w:line="24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 w14:paraId="586F6753">
      <w:pPr>
        <w:spacing w:line="240" w:lineRule="auto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南京凯迩博生物科技有限公司</w:t>
      </w:r>
    </w:p>
    <w:p w14:paraId="52A7034D">
      <w:pPr>
        <w:spacing w:line="24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陆万伍仟元整（¥65000.00）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</w:p>
    <w:p w14:paraId="5C3745EE">
      <w:pPr>
        <w:spacing w:line="240" w:lineRule="auto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5EFD3404">
      <w:pPr>
        <w:spacing w:line="240" w:lineRule="auto"/>
        <w:ind w:firstLine="562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5EB15BFC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联系人：吴老师             联系电话：86868572</w:t>
      </w:r>
    </w:p>
    <w:p w14:paraId="0DE1B71E">
      <w:pPr>
        <w:spacing w:line="240" w:lineRule="auto"/>
        <w:ind w:firstLine="1680" w:firstLineChars="6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韩老师             联系电话：86869606</w:t>
      </w:r>
    </w:p>
    <w:p w14:paraId="54960073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联系地址：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南京市江宁区龙眠大道101号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南京医科大学江宁校区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</w:t>
      </w:r>
    </w:p>
    <w:p w14:paraId="7A5DABF0">
      <w:pPr>
        <w:spacing w:line="24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</w:t>
      </w:r>
    </w:p>
    <w:p w14:paraId="417C3028">
      <w:pPr>
        <w:spacing w:line="240" w:lineRule="auto"/>
        <w:ind w:right="560" w:firstLine="560" w:firstLineChars="200"/>
        <w:jc w:val="center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</w:t>
      </w:r>
    </w:p>
    <w:p w14:paraId="0C8E177B">
      <w:pPr>
        <w:spacing w:line="240" w:lineRule="auto"/>
        <w:ind w:right="560" w:firstLine="560" w:firstLineChars="200"/>
        <w:jc w:val="center"/>
        <w:rPr>
          <w:rFonts w:hint="eastAsia" w:asciiTheme="minorEastAsia" w:hAnsiTheme="minorEastAsia" w:eastAsiaTheme="minorEastAsia"/>
          <w:sz w:val="28"/>
          <w:szCs w:val="28"/>
        </w:rPr>
      </w:pPr>
    </w:p>
    <w:p w14:paraId="7BC8F8F1">
      <w:pPr>
        <w:spacing w:line="240" w:lineRule="auto"/>
        <w:ind w:right="560" w:firstLine="560" w:firstLineChars="20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499ED4C7">
      <w:pPr>
        <w:spacing w:line="240" w:lineRule="auto"/>
        <w:ind w:right="700" w:firstLine="560" w:firstLineChars="20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2024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19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19E3125"/>
    <w:rsid w:val="02056D00"/>
    <w:rsid w:val="035937A7"/>
    <w:rsid w:val="0363568B"/>
    <w:rsid w:val="04866706"/>
    <w:rsid w:val="0563090D"/>
    <w:rsid w:val="05760640"/>
    <w:rsid w:val="057E12A3"/>
    <w:rsid w:val="080D2DB2"/>
    <w:rsid w:val="09A84B40"/>
    <w:rsid w:val="09B526C7"/>
    <w:rsid w:val="09CD45A7"/>
    <w:rsid w:val="0AAC68B2"/>
    <w:rsid w:val="0DFA5B87"/>
    <w:rsid w:val="113373E5"/>
    <w:rsid w:val="11C52F69"/>
    <w:rsid w:val="12244EFD"/>
    <w:rsid w:val="129245E0"/>
    <w:rsid w:val="14E64AF6"/>
    <w:rsid w:val="156E30E2"/>
    <w:rsid w:val="15A22D8C"/>
    <w:rsid w:val="169712B2"/>
    <w:rsid w:val="17141A67"/>
    <w:rsid w:val="1743234C"/>
    <w:rsid w:val="17F44F83"/>
    <w:rsid w:val="181635BD"/>
    <w:rsid w:val="1BF27E9D"/>
    <w:rsid w:val="1C597F1C"/>
    <w:rsid w:val="1EE53CE9"/>
    <w:rsid w:val="1F460C2C"/>
    <w:rsid w:val="2239410F"/>
    <w:rsid w:val="230961F8"/>
    <w:rsid w:val="274F43F6"/>
    <w:rsid w:val="29B9033A"/>
    <w:rsid w:val="29EE439A"/>
    <w:rsid w:val="32A0644D"/>
    <w:rsid w:val="32C91500"/>
    <w:rsid w:val="344D7F0F"/>
    <w:rsid w:val="358C1FA2"/>
    <w:rsid w:val="380459EB"/>
    <w:rsid w:val="386A36E9"/>
    <w:rsid w:val="3BF375EE"/>
    <w:rsid w:val="3DE418E4"/>
    <w:rsid w:val="3E6D3687"/>
    <w:rsid w:val="40970E8F"/>
    <w:rsid w:val="41DF1688"/>
    <w:rsid w:val="42A87384"/>
    <w:rsid w:val="445A645C"/>
    <w:rsid w:val="44E028B3"/>
    <w:rsid w:val="4A227A1C"/>
    <w:rsid w:val="4A7D10F6"/>
    <w:rsid w:val="4A9B77CE"/>
    <w:rsid w:val="4BBF129A"/>
    <w:rsid w:val="4C253A9F"/>
    <w:rsid w:val="4C765DFD"/>
    <w:rsid w:val="522527AF"/>
    <w:rsid w:val="53E06252"/>
    <w:rsid w:val="547C241E"/>
    <w:rsid w:val="559522C8"/>
    <w:rsid w:val="56072350"/>
    <w:rsid w:val="565C6063"/>
    <w:rsid w:val="56D26326"/>
    <w:rsid w:val="5B7876F1"/>
    <w:rsid w:val="5F3758C0"/>
    <w:rsid w:val="5FA401CF"/>
    <w:rsid w:val="61330309"/>
    <w:rsid w:val="636B5B38"/>
    <w:rsid w:val="637644DD"/>
    <w:rsid w:val="63B82D47"/>
    <w:rsid w:val="63FD084C"/>
    <w:rsid w:val="643F0D73"/>
    <w:rsid w:val="65A158D2"/>
    <w:rsid w:val="66AA2E1B"/>
    <w:rsid w:val="6A7D7C0E"/>
    <w:rsid w:val="6B9419A4"/>
    <w:rsid w:val="6D5533B5"/>
    <w:rsid w:val="6E4476B1"/>
    <w:rsid w:val="7358775B"/>
    <w:rsid w:val="772938E8"/>
    <w:rsid w:val="77AE0291"/>
    <w:rsid w:val="7B30793B"/>
    <w:rsid w:val="7D342FE7"/>
    <w:rsid w:val="7DD3152E"/>
    <w:rsid w:val="7EAB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440" w:lineRule="exact"/>
      <w:ind w:firstLine="403" w:firstLineChars="192"/>
    </w:pPr>
    <w:rPr>
      <w:rFonts w:ascii="宋体" w:hAnsi="宋体" w:eastAsia="宋体" w:cs="宋体"/>
      <w:szCs w:val="21"/>
    </w:rPr>
  </w:style>
  <w:style w:type="paragraph" w:styleId="3">
    <w:name w:val="envelope return"/>
    <w:basedOn w:val="1"/>
    <w:qFormat/>
    <w:uiPriority w:val="0"/>
    <w:rPr>
      <w:rFonts w:ascii="Arial" w:hAnsi="Arial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Body Text First Indent 2"/>
    <w:basedOn w:val="2"/>
    <w:next w:val="1"/>
    <w:qFormat/>
    <w:uiPriority w:val="99"/>
    <w:pPr>
      <w:widowControl w:val="0"/>
      <w:ind w:firstLine="420" w:firstLineChars="200"/>
      <w:jc w:val="both"/>
    </w:pPr>
    <w:rPr>
      <w:rFonts w:ascii="Calibri" w:hAnsi="Calibri" w:cs="Calibri"/>
      <w:kern w:val="2"/>
      <w:sz w:val="21"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327</Characters>
  <Lines>3</Lines>
  <Paragraphs>1</Paragraphs>
  <TotalTime>1</TotalTime>
  <ScaleCrop>false</ScaleCrop>
  <LinksUpToDate>false</LinksUpToDate>
  <CharactersWithSpaces>487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审计与法务处</cp:lastModifiedBy>
  <dcterms:modified xsi:type="dcterms:W3CDTF">2024-09-19T03:54:46Z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A66ED85140114D57820601A8085F8CEA_13</vt:lpwstr>
  </property>
</Properties>
</file>