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jc w:val="center"/>
        <w:rPr>
          <w:rFonts w:ascii="Arial" w:hAnsi="Arial" w:cs="Arial"/>
          <w:kern w:val="0"/>
          <w:szCs w:val="21"/>
        </w:rPr>
      </w:pPr>
      <w:bookmarkStart w:id="0" w:name="_Toc7328"/>
      <w:r>
        <w:rPr>
          <w:rFonts w:hint="eastAsia" w:ascii="Arial" w:cs="Arial"/>
        </w:rPr>
        <w:t>南京医科大学食堂家具采购项目</w:t>
      </w:r>
      <w:r>
        <w:rPr>
          <w:rFonts w:ascii="Arial" w:cs="Arial"/>
        </w:rPr>
        <w:t>招标公告</w:t>
      </w:r>
      <w:bookmarkEnd w:id="0"/>
      <w:bookmarkStart w:id="1" w:name="OLE_LINK6"/>
      <w:bookmarkStart w:id="2" w:name="OLE_LINK1"/>
      <w:bookmarkStart w:id="3" w:name="OLE_LINK7"/>
      <w:bookmarkStart w:id="4" w:name="OLE_LINK5"/>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5" w:name="OLE_LINK3"/>
      <w:bookmarkStart w:id="6" w:name="OLE_LINK4"/>
      <w:bookmarkStart w:id="7" w:name="OLE_LINK2"/>
      <w:r>
        <w:rPr>
          <w:rFonts w:hint="eastAsia" w:ascii="Arial" w:hAnsi="Arial" w:cs="Arial"/>
          <w:spacing w:val="8"/>
          <w:kern w:val="0"/>
          <w:szCs w:val="21"/>
        </w:rPr>
        <w:t>项目概况</w:t>
      </w:r>
    </w:p>
    <w:p>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lang w:eastAsia="zh-CN"/>
        </w:rPr>
        <w:t>南京医科大学食堂家具采购项目</w:t>
      </w:r>
      <w:r>
        <w:rPr>
          <w:rFonts w:hint="eastAsia" w:ascii="宋体" w:hAnsi="宋体" w:cs="Arial"/>
          <w:kern w:val="0"/>
          <w:szCs w:val="21"/>
          <w:u w:val="single"/>
          <w:lang w:val="en-US" w:eastAsia="zh-CN"/>
        </w:rPr>
        <w:t xml:space="preserve"> </w:t>
      </w:r>
      <w:r>
        <w:rPr>
          <w:rFonts w:ascii="Arial" w:hAnsi="Arial" w:cs="Arial"/>
          <w:spacing w:val="8"/>
          <w:kern w:val="0"/>
          <w:szCs w:val="21"/>
        </w:rPr>
        <w:t>招标项目的潜在供应商应在</w:t>
      </w:r>
      <w:r>
        <w:rPr>
          <w:rFonts w:hint="eastAsia" w:ascii="宋体" w:hAnsi="宋体" w:cs="Arial"/>
          <w:kern w:val="0"/>
          <w:szCs w:val="21"/>
          <w:u w:val="single"/>
        </w:rPr>
        <w:t>e交易平台（http：//www.ejy365.com</w:t>
      </w:r>
      <w:r>
        <w:rPr>
          <w:rFonts w:hint="eastAsia" w:ascii="宋体" w:hAnsi="宋体" w:cs="Arial"/>
          <w:kern w:val="0"/>
          <w:szCs w:val="21"/>
          <w:highlight w:val="none"/>
          <w:u w:val="single"/>
        </w:rPr>
        <w:t>）</w:t>
      </w:r>
      <w:r>
        <w:rPr>
          <w:rFonts w:ascii="Arial" w:hAnsi="Arial" w:cs="Arial"/>
          <w:spacing w:val="8"/>
          <w:kern w:val="0"/>
          <w:szCs w:val="21"/>
          <w:highlight w:val="none"/>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4</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08</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02</w:t>
      </w:r>
      <w:r>
        <w:rPr>
          <w:rFonts w:ascii="宋体" w:hAnsi="宋体" w:cs="Arial"/>
          <w:kern w:val="0"/>
          <w:szCs w:val="21"/>
          <w:highlight w:val="none"/>
          <w:u w:val="single"/>
        </w:rPr>
        <w:t>日</w:t>
      </w:r>
      <w:r>
        <w:rPr>
          <w:rFonts w:hint="eastAsia" w:ascii="宋体" w:hAnsi="宋体" w:cs="Arial"/>
          <w:kern w:val="0"/>
          <w:szCs w:val="21"/>
          <w:highlight w:val="none"/>
          <w:u w:val="single"/>
        </w:rPr>
        <w:t>14</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highlight w:val="none"/>
        </w:rPr>
        <w:t>（北</w:t>
      </w:r>
      <w:r>
        <w:rPr>
          <w:rFonts w:ascii="Arial" w:hAnsi="Arial" w:cs="Arial"/>
          <w:spacing w:val="8"/>
          <w:kern w:val="0"/>
          <w:szCs w:val="21"/>
        </w:rPr>
        <w:t>京时间）前递交投标文件。</w:t>
      </w:r>
    </w:p>
    <w:p>
      <w:pPr>
        <w:pStyle w:val="6"/>
      </w:pPr>
    </w:p>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w:t>
      </w:r>
      <w:r>
        <w:rPr>
          <w:rFonts w:ascii="Arial" w:hAnsi="Arial" w:cs="Arial"/>
          <w:spacing w:val="8"/>
          <w:kern w:val="0"/>
          <w:szCs w:val="21"/>
          <w:highlight w:val="none"/>
        </w:rPr>
        <w:t>.1项目编号：</w:t>
      </w:r>
      <w:r>
        <w:rPr>
          <w:rFonts w:hint="eastAsia" w:ascii="Arial" w:hAnsi="Arial" w:cs="Arial"/>
          <w:spacing w:val="8"/>
          <w:kern w:val="0"/>
          <w:szCs w:val="21"/>
          <w:highlight w:val="none"/>
        </w:rPr>
        <w:t>JG203224S62241</w:t>
      </w:r>
    </w:p>
    <w:p>
      <w:pPr>
        <w:widowControl/>
        <w:shd w:val="clear" w:color="auto" w:fill="FFFFFF" w:themeFill="background1"/>
        <w:spacing w:line="360" w:lineRule="auto"/>
        <w:ind w:firstLine="452" w:firstLineChars="200"/>
        <w:rPr>
          <w:rFonts w:hint="eastAsia" w:ascii="Arial" w:hAnsi="Arial" w:eastAsia="宋体" w:cs="Arial"/>
          <w:spacing w:val="8"/>
          <w:kern w:val="0"/>
          <w:szCs w:val="21"/>
          <w:lang w:eastAsia="zh-CN"/>
        </w:rPr>
      </w:pPr>
      <w:r>
        <w:rPr>
          <w:rFonts w:ascii="Arial" w:hAnsi="Arial" w:cs="Arial"/>
          <w:spacing w:val="8"/>
          <w:kern w:val="0"/>
          <w:szCs w:val="21"/>
        </w:rPr>
        <w:t>1.2项目名称：</w:t>
      </w:r>
      <w:r>
        <w:rPr>
          <w:rFonts w:hint="eastAsia" w:ascii="Arial" w:hAnsi="Arial" w:cs="Arial"/>
          <w:spacing w:val="8"/>
          <w:kern w:val="0"/>
          <w:szCs w:val="21"/>
          <w:lang w:eastAsia="zh-CN"/>
        </w:rPr>
        <w:t>南京医科大学食堂家具采购项目</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：人民币56.</w:t>
      </w:r>
      <w:r>
        <w:rPr>
          <w:rFonts w:hint="eastAsia" w:ascii="Arial" w:hAnsi="Arial" w:cs="Arial"/>
          <w:spacing w:val="8"/>
          <w:kern w:val="0"/>
          <w:szCs w:val="21"/>
          <w:lang w:val="en-US" w:eastAsia="zh-CN"/>
        </w:rPr>
        <w:t>00</w:t>
      </w:r>
      <w:r>
        <w:rPr>
          <w:rFonts w:hint="eastAsia" w:ascii="Arial" w:hAnsi="Arial" w:cs="Arial"/>
          <w:spacing w:val="8"/>
          <w:kern w:val="0"/>
          <w:szCs w:val="21"/>
        </w:rPr>
        <w:t>万元</w:t>
      </w:r>
    </w:p>
    <w:p>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人民币56.</w:t>
      </w:r>
      <w:r>
        <w:rPr>
          <w:rFonts w:hint="eastAsia" w:ascii="Arial" w:hAnsi="Arial" w:cs="Arial"/>
          <w:spacing w:val="8"/>
          <w:kern w:val="0"/>
          <w:szCs w:val="21"/>
          <w:lang w:val="en-US" w:eastAsia="zh-CN"/>
        </w:rPr>
        <w:t>00</w:t>
      </w:r>
      <w:bookmarkStart w:id="8" w:name="_GoBack"/>
      <w:bookmarkEnd w:id="8"/>
      <w:r>
        <w:rPr>
          <w:rFonts w:hint="eastAsia" w:ascii="Arial" w:hAnsi="Arial" w:cs="Arial"/>
          <w:spacing w:val="8"/>
          <w:kern w:val="0"/>
          <w:szCs w:val="21"/>
        </w:rPr>
        <w:t>万元</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rPr>
        <w:t>1.5采购需求：</w:t>
      </w:r>
      <w:r>
        <w:rPr>
          <w:rFonts w:hint="eastAsia" w:ascii="Arial" w:hAnsi="Arial" w:cs="Arial"/>
          <w:spacing w:val="8"/>
          <w:kern w:val="0"/>
          <w:szCs w:val="21"/>
        </w:rPr>
        <w:t>南京医科大学</w:t>
      </w:r>
      <w:r>
        <w:rPr>
          <w:rFonts w:hint="eastAsia" w:ascii="Arial" w:hAnsi="Arial" w:cs="Arial"/>
          <w:spacing w:val="8"/>
          <w:kern w:val="0"/>
          <w:szCs w:val="21"/>
          <w:lang w:val="en-US" w:eastAsia="zh-CN"/>
        </w:rPr>
        <w:t>食堂拟采购一批家具</w:t>
      </w:r>
      <w:r>
        <w:rPr>
          <w:rFonts w:hint="eastAsia" w:ascii="Arial" w:hAnsi="Arial" w:cs="Arial"/>
          <w:spacing w:val="8"/>
          <w:kern w:val="0"/>
          <w:szCs w:val="21"/>
          <w:lang w:eastAsia="zh-CN"/>
        </w:rPr>
        <w:t>，</w:t>
      </w:r>
      <w:r>
        <w:rPr>
          <w:rFonts w:hint="eastAsia" w:ascii="Arial" w:hAnsi="Arial" w:cs="Arial"/>
          <w:spacing w:val="8"/>
          <w:kern w:val="0"/>
          <w:szCs w:val="21"/>
        </w:rPr>
        <w:t>具体</w:t>
      </w:r>
      <w:r>
        <w:rPr>
          <w:rFonts w:hint="eastAsia" w:ascii="Arial" w:hAnsi="Arial" w:cs="Arial"/>
          <w:spacing w:val="8"/>
          <w:kern w:val="0"/>
          <w:szCs w:val="21"/>
          <w:highlight w:val="none"/>
        </w:rPr>
        <w:t>技术参数见采购文件第四章采购需求。</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合同履行期限：2024年8月28日前完成安装</w:t>
      </w:r>
      <w:r>
        <w:rPr>
          <w:rFonts w:hint="eastAsia" w:ascii="Arial" w:hAnsi="Arial" w:cs="Arial"/>
          <w:spacing w:val="8"/>
          <w:kern w:val="0"/>
          <w:szCs w:val="21"/>
          <w:highlight w:val="none"/>
          <w:lang w:val="en-US" w:eastAsia="zh-CN"/>
        </w:rPr>
        <w:t>并验收合格</w:t>
      </w:r>
      <w:r>
        <w:rPr>
          <w:rFonts w:hint="eastAsia" w:ascii="Arial" w:hAnsi="Arial" w:cs="Arial"/>
          <w:spacing w:val="8"/>
          <w:kern w:val="0"/>
          <w:szCs w:val="21"/>
          <w:highlight w:val="none"/>
        </w:rPr>
        <w:t>。</w:t>
      </w:r>
    </w:p>
    <w:p>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hint="eastAsia" w:ascii="Arial" w:hAnsi="Arial" w:cs="Arial"/>
          <w:spacing w:val="8"/>
          <w:kern w:val="0"/>
          <w:szCs w:val="21"/>
          <w:highlight w:val="none"/>
        </w:rPr>
        <w:t>1.7本项目</w:t>
      </w:r>
      <w:r>
        <w:rPr>
          <w:rFonts w:hint="eastAsia" w:ascii="Arial" w:hAnsi="Arial" w:cs="Arial"/>
          <w:b/>
          <w:bCs/>
          <w:spacing w:val="8"/>
          <w:kern w:val="0"/>
          <w:szCs w:val="21"/>
          <w:highlight w:val="none"/>
        </w:rPr>
        <w:t>不接受</w:t>
      </w:r>
      <w:r>
        <w:rPr>
          <w:rFonts w:hint="eastAsia" w:ascii="Arial" w:hAnsi="Arial" w:cs="Arial"/>
          <w:spacing w:val="8"/>
          <w:kern w:val="0"/>
          <w:szCs w:val="21"/>
          <w:highlight w:val="none"/>
        </w:rPr>
        <w:t>联合体投标。</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highlight w:val="none"/>
        </w:rPr>
        <w:t>1.8本项目</w:t>
      </w:r>
      <w:r>
        <w:rPr>
          <w:rFonts w:hint="eastAsia" w:ascii="Arial" w:hAnsi="Arial" w:cs="Arial"/>
          <w:b/>
          <w:bCs/>
          <w:spacing w:val="8"/>
          <w:kern w:val="0"/>
          <w:szCs w:val="21"/>
          <w:highlight w:val="none"/>
          <w:lang w:val="en-US" w:eastAsia="zh-CN"/>
        </w:rPr>
        <w:t>不</w:t>
      </w:r>
      <w:r>
        <w:rPr>
          <w:rFonts w:hint="eastAsia" w:ascii="Arial" w:hAnsi="Arial" w:cs="Arial"/>
          <w:b/>
          <w:bCs/>
          <w:spacing w:val="8"/>
          <w:kern w:val="0"/>
          <w:szCs w:val="21"/>
          <w:highlight w:val="none"/>
        </w:rPr>
        <w:t>接受</w:t>
      </w:r>
      <w:r>
        <w:rPr>
          <w:rFonts w:hint="eastAsia" w:ascii="Arial" w:hAnsi="Arial" w:cs="Arial"/>
          <w:spacing w:val="8"/>
          <w:kern w:val="0"/>
          <w:szCs w:val="21"/>
          <w:highlight w:val="none"/>
        </w:rPr>
        <w:t>进口产品（</w:t>
      </w:r>
      <w:r>
        <w:rPr>
          <w:rFonts w:hint="eastAsia" w:ascii="Arial" w:hAnsi="Arial" w:cs="Arial"/>
          <w:spacing w:val="8"/>
          <w:kern w:val="0"/>
          <w:szCs w:val="21"/>
        </w:rPr>
        <w:t>注：本文件所称进口产品是指通过中国海关报关验放进入中国境内且产自关境外的产品）。</w:t>
      </w:r>
    </w:p>
    <w:p>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1.9 本项目标的所属行业：</w:t>
      </w:r>
      <w:r>
        <w:rPr>
          <w:rFonts w:hint="eastAsia" w:ascii="Arial" w:hAnsi="Arial" w:cs="Arial"/>
          <w:spacing w:val="8"/>
          <w:kern w:val="0"/>
          <w:szCs w:val="21"/>
          <w:lang w:val="en-US" w:eastAsia="zh-CN"/>
        </w:rPr>
        <w:t>制造业</w:t>
      </w:r>
      <w:r>
        <w:rPr>
          <w:rFonts w:hint="eastAsia" w:ascii="Arial" w:hAnsi="Arial" w:cs="Arial"/>
          <w:spacing w:val="8"/>
          <w:kern w:val="0"/>
          <w:szCs w:val="21"/>
        </w:rPr>
        <w:t>。</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pPr>
        <w:spacing w:line="360" w:lineRule="auto"/>
        <w:ind w:firstLine="424" w:firstLineChars="202"/>
        <w:rPr>
          <w:rFonts w:ascii="Arial" w:hAnsi="Arial" w:cs="Arial"/>
          <w:bCs/>
          <w:szCs w:val="21"/>
        </w:rPr>
      </w:pPr>
      <w:r>
        <w:rPr>
          <w:rFonts w:ascii="Arial" w:hAnsi="Arial" w:cs="Arial"/>
          <w:bCs/>
          <w:szCs w:val="21"/>
        </w:rPr>
        <w:t>（1）具有独立承担民事责任的能力</w:t>
      </w:r>
      <w:r>
        <w:rPr>
          <w:rFonts w:ascii="Arial" w:hAnsi="Arial" w:cs="Arial"/>
          <w:b/>
          <w:szCs w:val="21"/>
        </w:rPr>
        <w:t>（提供法人或者其他组织的营业执照；供应商为自然人的提供其身份证）</w:t>
      </w:r>
      <w:r>
        <w:rPr>
          <w:rFonts w:ascii="Arial" w:hAnsi="Arial" w:cs="Arial"/>
          <w:bCs/>
          <w:szCs w:val="21"/>
        </w:rPr>
        <w:t xml:space="preserve">； </w:t>
      </w:r>
    </w:p>
    <w:p>
      <w:pPr>
        <w:spacing w:line="360" w:lineRule="auto"/>
        <w:ind w:firstLine="424" w:firstLineChars="202"/>
        <w:rPr>
          <w:rFonts w:ascii="Arial" w:hAnsi="Arial" w:cs="Arial"/>
          <w:bCs/>
          <w:szCs w:val="21"/>
        </w:rPr>
      </w:pPr>
      <w:r>
        <w:rPr>
          <w:rFonts w:ascii="Arial" w:hAnsi="Arial" w:cs="Arial"/>
          <w:bCs/>
          <w:szCs w:val="21"/>
        </w:rPr>
        <w:t>（2）具有良好的商业信誉和健全的财务会计制度</w:t>
      </w:r>
      <w:r>
        <w:rPr>
          <w:rFonts w:ascii="Arial" w:hAnsi="Arial" w:cs="Arial"/>
          <w:b/>
          <w:szCs w:val="21"/>
        </w:rPr>
        <w:t>（</w:t>
      </w:r>
      <w:r>
        <w:rPr>
          <w:rFonts w:hint="eastAsia" w:ascii="Arial" w:hAnsi="Arial" w:cs="Arial"/>
          <w:b/>
          <w:szCs w:val="21"/>
        </w:rPr>
        <w:t>提供距采购时间六个月内任意一月份的财务状况报告（至少包括资产负债和利润表）（法人或者其他组织成立未满三个月的可以不提供），或其2023年度经审计的财务报告，</w:t>
      </w:r>
      <w:r>
        <w:rPr>
          <w:rFonts w:ascii="Arial" w:hAnsi="Arial" w:cs="Arial"/>
          <w:b/>
          <w:szCs w:val="21"/>
        </w:rPr>
        <w:t>或</w:t>
      </w:r>
      <w:r>
        <w:rPr>
          <w:rFonts w:hint="eastAsia" w:ascii="Arial" w:hAnsi="Arial" w:cs="Arial"/>
          <w:b/>
          <w:szCs w:val="21"/>
        </w:rPr>
        <w:t>采购</w:t>
      </w:r>
      <w:r>
        <w:rPr>
          <w:rFonts w:ascii="Arial" w:hAnsi="Arial" w:cs="Arial"/>
          <w:b/>
          <w:szCs w:val="21"/>
        </w:rPr>
        <w:t>截止时间前六个月内银行出具的资信证明）</w:t>
      </w:r>
      <w:r>
        <w:rPr>
          <w:rFonts w:ascii="Arial" w:hAnsi="Arial" w:cs="Arial"/>
          <w:bCs/>
          <w:szCs w:val="21"/>
        </w:rPr>
        <w:t>；</w:t>
      </w:r>
    </w:p>
    <w:p>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w:t>
      </w:r>
      <w:r>
        <w:rPr>
          <w:rFonts w:ascii="Arial" w:hAnsi="Arial" w:cs="Arial"/>
          <w:b/>
          <w:szCs w:val="21"/>
        </w:rPr>
        <w:t>（供应商根据履行采购项目合同需要，提供履行合同所必需的设备和专业技术能力的证明材料</w:t>
      </w:r>
      <w:r>
        <w:rPr>
          <w:rFonts w:hint="eastAsia" w:ascii="Arial" w:hAnsi="Arial" w:cs="Arial"/>
          <w:b/>
          <w:szCs w:val="21"/>
        </w:rPr>
        <w:t>或承诺书</w:t>
      </w:r>
      <w:r>
        <w:rPr>
          <w:rFonts w:ascii="Arial" w:hAnsi="Arial" w:cs="Arial"/>
          <w:b/>
          <w:szCs w:val="21"/>
        </w:rPr>
        <w:t>）</w:t>
      </w:r>
      <w:r>
        <w:rPr>
          <w:rFonts w:ascii="Arial" w:hAnsi="Arial" w:cs="Arial"/>
          <w:bCs/>
          <w:szCs w:val="21"/>
        </w:rPr>
        <w:t>；</w:t>
      </w:r>
    </w:p>
    <w:p>
      <w:pPr>
        <w:spacing w:line="360" w:lineRule="auto"/>
        <w:ind w:firstLine="424" w:firstLineChars="202"/>
        <w:rPr>
          <w:rFonts w:ascii="Arial" w:hAnsi="Arial" w:cs="Arial"/>
          <w:bCs/>
          <w:szCs w:val="21"/>
        </w:rPr>
      </w:pPr>
      <w:r>
        <w:rPr>
          <w:rFonts w:ascii="Arial" w:hAnsi="Arial" w:cs="Arial"/>
          <w:bCs/>
          <w:szCs w:val="21"/>
        </w:rPr>
        <w:t>（4）有依法缴纳税收和社会保障资金的良好记录</w:t>
      </w:r>
      <w:r>
        <w:rPr>
          <w:rFonts w:ascii="Arial" w:hAnsi="Arial" w:cs="Arial"/>
          <w:b/>
          <w:szCs w:val="21"/>
        </w:rPr>
        <w:t>（提供参加本次政府采购活动前半年内至少一个月</w:t>
      </w:r>
      <w:r>
        <w:rPr>
          <w:rFonts w:hint="eastAsia" w:ascii="Arial" w:hAnsi="Arial" w:cs="Arial"/>
          <w:b/>
          <w:szCs w:val="21"/>
        </w:rPr>
        <w:t>：①提供缴纳税收的凭证</w:t>
      </w:r>
      <w:r>
        <w:rPr>
          <w:rFonts w:ascii="Arial" w:hAnsi="Arial" w:cs="Arial"/>
          <w:b/>
          <w:szCs w:val="21"/>
        </w:rPr>
        <w:t>；</w:t>
      </w:r>
      <w:r>
        <w:rPr>
          <w:rFonts w:hint="eastAsia" w:ascii="Arial" w:hAnsi="Arial" w:cs="Arial"/>
          <w:b/>
          <w:szCs w:val="21"/>
        </w:rPr>
        <w:t>②</w:t>
      </w:r>
      <w:r>
        <w:rPr>
          <w:rFonts w:ascii="Arial" w:hAnsi="Arial" w:cs="Arial"/>
          <w:b/>
          <w:szCs w:val="21"/>
        </w:rPr>
        <w:t>提供缴纳社会保险的凭据</w:t>
      </w:r>
      <w:r>
        <w:rPr>
          <w:rFonts w:ascii="Arial" w:hAnsi="Arial" w:cs="Arial"/>
          <w:bCs/>
          <w:szCs w:val="21"/>
        </w:rPr>
        <w:t>）；</w:t>
      </w:r>
    </w:p>
    <w:p>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w:t>
      </w:r>
      <w:r>
        <w:rPr>
          <w:rFonts w:ascii="Arial" w:hAnsi="Arial" w:cs="Arial"/>
          <w:b/>
          <w:szCs w:val="21"/>
        </w:rPr>
        <w:t>（提供承诺书</w:t>
      </w:r>
      <w:r>
        <w:rPr>
          <w:rFonts w:hint="eastAsia" w:ascii="Arial" w:hAnsi="Arial" w:cs="Arial"/>
          <w:b/>
          <w:szCs w:val="21"/>
        </w:rPr>
        <w:t>原件</w:t>
      </w:r>
      <w:r>
        <w:rPr>
          <w:rFonts w:ascii="Arial" w:hAnsi="Arial" w:cs="Arial"/>
          <w:b/>
          <w:szCs w:val="21"/>
        </w:rPr>
        <w:t>）</w:t>
      </w:r>
      <w:r>
        <w:rPr>
          <w:rFonts w:ascii="Arial" w:hAnsi="Arial" w:cs="Arial"/>
          <w:bCs/>
          <w:szCs w:val="21"/>
        </w:rPr>
        <w:t>；</w:t>
      </w:r>
    </w:p>
    <w:p>
      <w:pPr>
        <w:widowControl/>
        <w:shd w:val="clear" w:color="auto" w:fill="FFFFFF" w:themeFill="background1"/>
        <w:spacing w:line="360" w:lineRule="auto"/>
        <w:ind w:firstLine="420" w:firstLineChars="200"/>
        <w:rPr>
          <w:rFonts w:hint="eastAsia" w:ascii="Arial" w:hAnsi="Arial" w:cs="Arial"/>
          <w:bCs/>
          <w:szCs w:val="21"/>
          <w:lang w:eastAsia="zh-CN"/>
        </w:rPr>
      </w:pPr>
      <w:r>
        <w:rPr>
          <w:rFonts w:ascii="Arial" w:hAnsi="Arial" w:cs="Arial"/>
          <w:bCs/>
          <w:szCs w:val="21"/>
        </w:rPr>
        <w:t>（6）法律、行政法规规定的其他条件：无</w:t>
      </w:r>
      <w:r>
        <w:rPr>
          <w:rFonts w:hint="eastAsia" w:ascii="Arial" w:hAnsi="Arial" w:cs="Arial"/>
          <w:bCs/>
          <w:szCs w:val="21"/>
          <w:lang w:eastAsia="zh-CN"/>
        </w:rPr>
        <w:t>。</w:t>
      </w:r>
    </w:p>
    <w:p>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pPr>
        <w:spacing w:line="360" w:lineRule="auto"/>
        <w:ind w:firstLine="454" w:firstLineChars="200"/>
        <w:rPr>
          <w:rFonts w:ascii="Arial" w:hAnsi="Arial" w:cs="Arial"/>
          <w:b/>
          <w:spacing w:val="8"/>
          <w:kern w:val="0"/>
          <w:szCs w:val="21"/>
          <w:highlight w:val="none"/>
        </w:rPr>
      </w:pPr>
      <w:r>
        <w:rPr>
          <w:rFonts w:ascii="Arial" w:hAnsi="Arial" w:cs="Arial"/>
          <w:b/>
          <w:spacing w:val="8"/>
          <w:kern w:val="0"/>
          <w:szCs w:val="21"/>
          <w:highlight w:val="none"/>
        </w:rPr>
        <w:t>2.3采购人根据采购项目的特殊要求规定的特定条件，并提供符合特殊要求的证明材料或者情况说明：</w:t>
      </w:r>
      <w:r>
        <w:rPr>
          <w:rFonts w:hint="eastAsia" w:ascii="Arial" w:hAnsi="Arial" w:cs="Arial"/>
          <w:b/>
          <w:spacing w:val="8"/>
          <w:kern w:val="0"/>
          <w:szCs w:val="21"/>
          <w:highlight w:val="none"/>
          <w:lang w:val="en-US" w:eastAsia="zh-CN"/>
        </w:rPr>
        <w:t>无。</w:t>
      </w:r>
      <w:r>
        <w:rPr>
          <w:rFonts w:hint="eastAsia" w:ascii="Arial" w:hAnsi="Arial" w:cs="Arial"/>
          <w:b/>
          <w:spacing w:val="8"/>
          <w:kern w:val="0"/>
          <w:szCs w:val="21"/>
          <w:highlight w:val="none"/>
        </w:rPr>
        <w:t xml:space="preserve">  </w:t>
      </w:r>
    </w:p>
    <w:p>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pPr>
        <w:spacing w:line="360" w:lineRule="auto"/>
        <w:ind w:firstLine="424" w:firstLineChars="202"/>
        <w:rPr>
          <w:rFonts w:ascii="Arial" w:hAnsi="Arial" w:cs="Arial"/>
          <w:bCs/>
          <w:szCs w:val="21"/>
        </w:rPr>
      </w:pPr>
      <w:r>
        <w:rPr>
          <w:rFonts w:ascii="Arial" w:hAnsi="Arial" w:cs="Arial"/>
          <w:bCs/>
          <w:szCs w:val="21"/>
        </w:rPr>
        <w:t>2.7拒绝列入失信被执行人、重大税收违法案件当事人名单、政府采购严重违法失信行为记录名单的供应商参与政府采购活动。采购代理机构将在开标结束后，通过“中国政府采购网”、“信用中国”网站等渠道查询供应商信用记录并保存。</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pPr>
        <w:spacing w:line="360" w:lineRule="auto"/>
        <w:ind w:firstLine="424" w:firstLineChars="202"/>
        <w:rPr>
          <w:rFonts w:ascii="Arial" w:hAnsi="Arial" w:cs="Arial"/>
          <w:bCs/>
          <w:szCs w:val="21"/>
        </w:rPr>
      </w:pPr>
      <w:r>
        <w:rPr>
          <w:rFonts w:hint="eastAsia" w:ascii="Arial" w:hAnsi="Arial" w:cs="Arial"/>
          <w:bCs/>
          <w:szCs w:val="21"/>
          <w:highlight w:val="none"/>
        </w:rPr>
        <w:t>3.1时间：202</w:t>
      </w:r>
      <w:r>
        <w:rPr>
          <w:rFonts w:hint="eastAsia" w:ascii="Arial" w:hAnsi="Arial" w:cs="Arial"/>
          <w:bCs/>
          <w:szCs w:val="21"/>
          <w:highlight w:val="none"/>
          <w:lang w:val="en-US" w:eastAsia="zh-CN"/>
        </w:rPr>
        <w:t>4</w:t>
      </w:r>
      <w:r>
        <w:rPr>
          <w:rFonts w:hint="eastAsia" w:ascii="Arial" w:hAnsi="Arial" w:cs="Arial"/>
          <w:bCs/>
          <w:szCs w:val="21"/>
          <w:highlight w:val="none"/>
        </w:rPr>
        <w:t>年</w:t>
      </w:r>
      <w:r>
        <w:rPr>
          <w:rFonts w:hint="eastAsia" w:ascii="Arial" w:hAnsi="Arial" w:cs="Arial"/>
          <w:bCs/>
          <w:szCs w:val="21"/>
          <w:highlight w:val="none"/>
          <w:lang w:val="en-US" w:eastAsia="zh-CN"/>
        </w:rPr>
        <w:t>07</w:t>
      </w:r>
      <w:r>
        <w:rPr>
          <w:rFonts w:hint="eastAsia" w:ascii="Arial" w:hAnsi="Arial" w:cs="Arial"/>
          <w:bCs/>
          <w:szCs w:val="21"/>
          <w:highlight w:val="none"/>
        </w:rPr>
        <w:t>月</w:t>
      </w:r>
      <w:r>
        <w:rPr>
          <w:rFonts w:hint="eastAsia" w:ascii="Arial" w:hAnsi="Arial" w:cs="Arial"/>
          <w:bCs/>
          <w:szCs w:val="21"/>
          <w:highlight w:val="none"/>
          <w:lang w:val="en-US" w:eastAsia="zh-CN"/>
        </w:rPr>
        <w:t>11</w:t>
      </w:r>
      <w:r>
        <w:rPr>
          <w:rFonts w:hint="eastAsia" w:ascii="Arial" w:hAnsi="Arial" w:cs="Arial"/>
          <w:bCs/>
          <w:szCs w:val="21"/>
          <w:highlight w:val="none"/>
        </w:rPr>
        <w:t>日至202</w:t>
      </w:r>
      <w:r>
        <w:rPr>
          <w:rFonts w:hint="eastAsia" w:ascii="Arial" w:hAnsi="Arial" w:cs="Arial"/>
          <w:bCs/>
          <w:szCs w:val="21"/>
          <w:highlight w:val="none"/>
          <w:lang w:val="en-US" w:eastAsia="zh-CN"/>
        </w:rPr>
        <w:t>4</w:t>
      </w:r>
      <w:r>
        <w:rPr>
          <w:rFonts w:hint="eastAsia" w:ascii="Arial" w:hAnsi="Arial" w:cs="Arial"/>
          <w:bCs/>
          <w:szCs w:val="21"/>
          <w:highlight w:val="none"/>
        </w:rPr>
        <w:t>年</w:t>
      </w:r>
      <w:r>
        <w:rPr>
          <w:rFonts w:hint="eastAsia" w:ascii="Arial" w:hAnsi="Arial" w:cs="Arial"/>
          <w:bCs/>
          <w:szCs w:val="21"/>
          <w:highlight w:val="none"/>
          <w:lang w:val="en-US" w:eastAsia="zh-CN"/>
        </w:rPr>
        <w:t>07</w:t>
      </w:r>
      <w:r>
        <w:rPr>
          <w:rFonts w:hint="eastAsia" w:ascii="Arial" w:hAnsi="Arial" w:cs="Arial"/>
          <w:bCs/>
          <w:szCs w:val="21"/>
          <w:highlight w:val="none"/>
        </w:rPr>
        <w:t>月</w:t>
      </w:r>
      <w:r>
        <w:rPr>
          <w:rFonts w:hint="eastAsia" w:ascii="Arial" w:hAnsi="Arial" w:cs="Arial"/>
          <w:bCs/>
          <w:szCs w:val="21"/>
          <w:highlight w:val="none"/>
          <w:lang w:val="en-US" w:eastAsia="zh-CN"/>
        </w:rPr>
        <w:t>18</w:t>
      </w:r>
      <w:r>
        <w:rPr>
          <w:rFonts w:hint="eastAsia" w:ascii="Arial" w:hAnsi="Arial" w:cs="Arial"/>
          <w:bCs/>
          <w:szCs w:val="21"/>
          <w:highlight w:val="none"/>
        </w:rPr>
        <w:t>日17时30分。</w:t>
      </w:r>
      <w:r>
        <w:rPr>
          <w:rFonts w:hint="eastAsia" w:ascii="Arial" w:hAnsi="Arial" w:cs="Arial"/>
          <w:bCs/>
          <w:szCs w:val="21"/>
        </w:rPr>
        <w:t>（北京时间，法定节假日除外）</w:t>
      </w:r>
    </w:p>
    <w:p>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pPr>
        <w:spacing w:line="360" w:lineRule="auto"/>
        <w:ind w:firstLine="424" w:firstLineChars="202"/>
        <w:rPr>
          <w:rFonts w:ascii="Arial" w:hAnsi="Arial" w:cs="Arial"/>
          <w:bCs/>
          <w:szCs w:val="21"/>
        </w:rPr>
      </w:pPr>
      <w:r>
        <w:rPr>
          <w:rFonts w:hint="eastAsia" w:ascii="Arial" w:hAnsi="Arial" w:cs="Arial"/>
          <w:bCs/>
          <w:szCs w:val="21"/>
        </w:rPr>
        <w:t>4.1递交投标文件截</w:t>
      </w:r>
      <w:r>
        <w:rPr>
          <w:rFonts w:hint="eastAsia" w:ascii="Arial" w:hAnsi="Arial" w:cs="Arial"/>
          <w:bCs/>
          <w:szCs w:val="21"/>
          <w:highlight w:val="none"/>
        </w:rPr>
        <w:t>止及开标时间：2024年</w:t>
      </w:r>
      <w:r>
        <w:rPr>
          <w:rFonts w:hint="eastAsia" w:ascii="Arial" w:hAnsi="Arial" w:cs="Arial"/>
          <w:bCs/>
          <w:szCs w:val="21"/>
          <w:highlight w:val="none"/>
          <w:lang w:val="en-US" w:eastAsia="zh-CN"/>
        </w:rPr>
        <w:t>08</w:t>
      </w:r>
      <w:r>
        <w:rPr>
          <w:rFonts w:hint="eastAsia" w:ascii="Arial" w:hAnsi="Arial" w:cs="Arial"/>
          <w:bCs/>
          <w:szCs w:val="21"/>
          <w:highlight w:val="none"/>
        </w:rPr>
        <w:t>月</w:t>
      </w:r>
      <w:r>
        <w:rPr>
          <w:rFonts w:hint="eastAsia" w:ascii="Arial" w:hAnsi="Arial" w:cs="Arial"/>
          <w:bCs/>
          <w:szCs w:val="21"/>
          <w:highlight w:val="none"/>
          <w:lang w:val="en-US" w:eastAsia="zh-CN"/>
        </w:rPr>
        <w:t>02</w:t>
      </w:r>
      <w:r>
        <w:rPr>
          <w:rFonts w:hint="eastAsia" w:ascii="Arial" w:hAnsi="Arial" w:cs="Arial"/>
          <w:bCs/>
          <w:szCs w:val="21"/>
          <w:highlight w:val="none"/>
        </w:rPr>
        <w:t>日14点30分（北</w:t>
      </w:r>
      <w:r>
        <w:rPr>
          <w:rFonts w:hint="eastAsia" w:ascii="Arial" w:hAnsi="Arial" w:cs="Arial"/>
          <w:bCs/>
          <w:szCs w:val="21"/>
        </w:rPr>
        <w:t>京时间）</w:t>
      </w:r>
    </w:p>
    <w:p>
      <w:pPr>
        <w:spacing w:line="360" w:lineRule="auto"/>
        <w:ind w:firstLine="424" w:firstLineChars="202"/>
        <w:rPr>
          <w:rFonts w:ascii="Arial" w:hAnsi="Arial" w:cs="Arial"/>
          <w:bCs/>
          <w:szCs w:val="21"/>
        </w:rPr>
      </w:pPr>
      <w:r>
        <w:rPr>
          <w:rFonts w:hint="eastAsia" w:ascii="Arial" w:hAnsi="Arial" w:cs="Arial"/>
          <w:bCs/>
          <w:szCs w:val="21"/>
        </w:rPr>
        <w:t>4.2递交文件地点：南京市鼓楼区清江南路18号鼓楼创新广场D栋11楼开标2室纸质文件递交</w:t>
      </w:r>
    </w:p>
    <w:p>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4.3开标地点：南京市鼓楼区清江南路18号鼓楼创新广场D栋11楼开标2室</w:t>
      </w:r>
    </w:p>
    <w:p>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盖章扫描格式、U盘形式（单独封装）、随纸质正本文件一并提交）。当电子版文件和纸质正本文件不一致时，以纸质正本文件为准。电子版文件用于辅助评标和平台存档，供应商需承担前述不一致造成的不利后果。</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lang w:val="zh-CN"/>
        </w:rPr>
        <w:t>6.1本项目在</w:t>
      </w:r>
      <w:r>
        <w:rPr>
          <w:rFonts w:hint="eastAsia" w:ascii="宋体" w:hAnsi="宋体" w:cs="Arial"/>
          <w:kern w:val="0"/>
          <w:u w:val="single"/>
          <w:shd w:val="clear" w:color="auto" w:fill="FFFFFF"/>
          <w:lang w:val="zh-CN"/>
        </w:rPr>
        <w:t>南京医科大学</w:t>
      </w:r>
      <w:r>
        <w:rPr>
          <w:rFonts w:hint="eastAsia" w:ascii="宋体" w:hAnsi="宋体" w:cs="Arial"/>
          <w:kern w:val="0"/>
          <w:shd w:val="clear" w:color="auto" w:fill="FFFFFF"/>
          <w:lang w:val="zh-CN"/>
        </w:rPr>
        <w:t>发布公告。</w:t>
      </w:r>
    </w:p>
    <w:p>
      <w:pPr>
        <w:widowControl/>
        <w:shd w:val="clear" w:color="auto" w:fill="FFFFFF"/>
        <w:spacing w:before="75" w:after="75" w:line="360" w:lineRule="atLeast"/>
        <w:ind w:firstLine="375"/>
        <w:jc w:val="left"/>
        <w:rPr>
          <w:rFonts w:ascii="宋体" w:hAnsi="宋体" w:cs="Arial"/>
          <w:kern w:val="0"/>
          <w:shd w:val="clear" w:color="auto" w:fill="FFFFFF"/>
          <w:lang w:val="zh-CN"/>
        </w:rPr>
      </w:pPr>
      <w:r>
        <w:rPr>
          <w:rFonts w:hint="eastAsia" w:ascii="宋体" w:hAnsi="宋体" w:cs="Arial"/>
          <w:kern w:val="0"/>
          <w:shd w:val="clear" w:color="auto" w:fill="FFFFFF"/>
        </w:rPr>
        <w:t>6.2</w:t>
      </w:r>
      <w:r>
        <w:rPr>
          <w:rFonts w:hint="eastAsia" w:ascii="宋体" w:hAnsi="宋体" w:cs="Arial"/>
          <w:kern w:val="0"/>
          <w:shd w:val="clear" w:color="auto" w:fill="FFFFFF"/>
          <w:lang w:val="zh-CN"/>
        </w:rPr>
        <w:t>供应商应当从招标代理机构合法获得招标项目的招标文件。</w:t>
      </w:r>
    </w:p>
    <w:p>
      <w:pPr>
        <w:widowControl/>
        <w:shd w:val="clear" w:color="auto" w:fill="FFFFFF"/>
        <w:spacing w:before="75" w:after="75" w:line="360" w:lineRule="atLeast"/>
        <w:ind w:firstLine="375"/>
        <w:jc w:val="left"/>
        <w:rPr>
          <w:rFonts w:ascii="宋体" w:hAnsi="宋体" w:cs="Arial"/>
          <w:kern w:val="0"/>
          <w:shd w:val="clear" w:color="auto" w:fill="FFFFFF"/>
        </w:rPr>
      </w:pPr>
      <w:r>
        <w:rPr>
          <w:rFonts w:hint="eastAsia" w:ascii="宋体" w:hAnsi="宋体" w:cs="Arial"/>
          <w:kern w:val="0"/>
          <w:shd w:val="clear" w:color="auto" w:fill="FFFFFF"/>
        </w:rPr>
        <w:t>6.3勘察现场或答疑,地点：无。</w:t>
      </w:r>
    </w:p>
    <w:p>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1"/>
    <w:bookmarkEnd w:id="2"/>
    <w:bookmarkEnd w:id="3"/>
    <w:bookmarkEnd w:id="4"/>
    <w:bookmarkEnd w:id="5"/>
    <w:bookmarkEnd w:id="6"/>
    <w:bookmarkEnd w:id="7"/>
    <w:p>
      <w:pPr>
        <w:widowControl/>
        <w:shd w:val="clear" w:color="auto" w:fill="FFFFFF"/>
        <w:spacing w:before="75" w:after="75" w:line="360" w:lineRule="atLeast"/>
        <w:ind w:firstLine="240" w:firstLineChars="100"/>
        <w:jc w:val="left"/>
        <w:rPr>
          <w:rFonts w:ascii="Arial" w:hAnsi="Arial" w:cs="Arial"/>
          <w:kern w:val="0"/>
          <w:sz w:val="24"/>
        </w:rPr>
      </w:pPr>
      <w:r>
        <w:rPr>
          <w:rFonts w:hint="eastAsia" w:ascii="宋体" w:hAnsi="宋体" w:cs="Arial"/>
          <w:spacing w:val="15"/>
          <w:kern w:val="0"/>
          <w:shd w:val="clear" w:color="auto" w:fill="FFFFFF"/>
        </w:rPr>
        <w:t>7.1采购人信息</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名 称：南京医科大学</w:t>
      </w:r>
    </w:p>
    <w:p>
      <w:pPr>
        <w:widowControl/>
        <w:shd w:val="clear" w:color="auto" w:fill="FFFFFF"/>
        <w:spacing w:before="75" w:after="75" w:line="360" w:lineRule="atLeast"/>
        <w:ind w:firstLine="555"/>
        <w:jc w:val="left"/>
        <w:rPr>
          <w:rFonts w:ascii="宋体" w:hAnsi="宋体" w:cs="Arial"/>
          <w:spacing w:val="15"/>
          <w:kern w:val="0"/>
          <w:highlight w:val="none"/>
          <w:shd w:val="clear" w:color="auto" w:fill="FFFFFF"/>
        </w:rPr>
      </w:pPr>
      <w:r>
        <w:rPr>
          <w:rFonts w:hint="eastAsia" w:ascii="宋体" w:hAnsi="宋体" w:cs="Arial"/>
          <w:spacing w:val="15"/>
          <w:kern w:val="0"/>
          <w:highlight w:val="none"/>
          <w:shd w:val="clear" w:color="auto" w:fill="FFFFFF"/>
        </w:rPr>
        <w:t>地址：南京市江宁区龙眠大道101号</w:t>
      </w:r>
    </w:p>
    <w:p>
      <w:pPr>
        <w:widowControl/>
        <w:shd w:val="clear" w:color="auto" w:fill="FFFFFF"/>
        <w:spacing w:before="75" w:after="75" w:line="360" w:lineRule="atLeast"/>
        <w:ind w:firstLine="555"/>
        <w:jc w:val="left"/>
        <w:rPr>
          <w:rFonts w:hint="eastAsia" w:ascii="宋体" w:hAnsi="宋体" w:cs="Arial"/>
          <w:spacing w:val="15"/>
          <w:kern w:val="0"/>
          <w:shd w:val="clear" w:color="auto" w:fill="FFFFFF"/>
          <w:lang w:val="en-US" w:eastAsia="zh-CN"/>
        </w:rPr>
      </w:pPr>
      <w:r>
        <w:rPr>
          <w:rFonts w:hint="eastAsia" w:ascii="宋体" w:hAnsi="宋体" w:cs="Arial"/>
          <w:spacing w:val="15"/>
          <w:kern w:val="0"/>
          <w:shd w:val="clear" w:color="auto" w:fill="FFFFFF"/>
        </w:rPr>
        <w:t>联系方式：</w:t>
      </w:r>
      <w:r>
        <w:rPr>
          <w:rFonts w:hint="eastAsia" w:ascii="宋体" w:hAnsi="宋体" w:cs="Arial"/>
          <w:spacing w:val="15"/>
          <w:kern w:val="0"/>
          <w:shd w:val="clear" w:color="auto" w:fill="FFFFFF"/>
          <w:lang w:val="en-US" w:eastAsia="zh-CN"/>
        </w:rPr>
        <w:t>吕老师025-86869284</w:t>
      </w:r>
    </w:p>
    <w:p>
      <w:pPr>
        <w:widowControl/>
        <w:shd w:val="clear" w:color="auto" w:fill="FFFFFF"/>
        <w:spacing w:before="75" w:after="75" w:line="360" w:lineRule="atLeast"/>
        <w:ind w:firstLine="240" w:firstLineChars="100"/>
        <w:jc w:val="left"/>
        <w:rPr>
          <w:rFonts w:hint="eastAsia" w:ascii="宋体" w:hAnsi="宋体" w:cs="Arial"/>
          <w:spacing w:val="15"/>
          <w:kern w:val="0"/>
          <w:shd w:val="clear" w:color="auto" w:fill="FFFFFF"/>
        </w:rPr>
      </w:pPr>
      <w:r>
        <w:rPr>
          <w:rFonts w:hint="eastAsia" w:ascii="宋体" w:hAnsi="宋体" w:cs="Arial"/>
          <w:spacing w:val="15"/>
          <w:kern w:val="0"/>
          <w:shd w:val="clear" w:color="auto" w:fill="FFFFFF"/>
        </w:rPr>
        <w:t>7.2采购代理机构信息</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名 称：江苏省设备成套股份有限公司</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地　址：南京市鼓楼区清江南路1</w:t>
      </w:r>
      <w:r>
        <w:rPr>
          <w:rFonts w:ascii="宋体" w:hAnsi="宋体" w:cs="Arial"/>
          <w:spacing w:val="15"/>
          <w:kern w:val="0"/>
          <w:shd w:val="clear" w:color="auto" w:fill="FFFFFF"/>
        </w:rPr>
        <w:t>8</w:t>
      </w:r>
      <w:r>
        <w:rPr>
          <w:rFonts w:hint="eastAsia" w:ascii="宋体" w:hAnsi="宋体" w:cs="Arial"/>
          <w:spacing w:val="15"/>
          <w:kern w:val="0"/>
          <w:shd w:val="clear" w:color="auto" w:fill="FFFFFF"/>
        </w:rPr>
        <w:t>号鼓楼创新广场1</w:t>
      </w:r>
      <w:r>
        <w:rPr>
          <w:rFonts w:ascii="宋体" w:hAnsi="宋体" w:cs="Arial"/>
          <w:spacing w:val="15"/>
          <w:kern w:val="0"/>
          <w:shd w:val="clear" w:color="auto" w:fill="FFFFFF"/>
        </w:rPr>
        <w:t>0</w:t>
      </w:r>
      <w:r>
        <w:rPr>
          <w:rFonts w:hint="eastAsia" w:ascii="宋体" w:hAnsi="宋体" w:cs="Arial"/>
          <w:spacing w:val="15"/>
          <w:kern w:val="0"/>
          <w:shd w:val="clear" w:color="auto" w:fill="FFFFFF"/>
        </w:rPr>
        <w:t>楼1</w:t>
      </w:r>
      <w:r>
        <w:rPr>
          <w:rFonts w:ascii="宋体" w:hAnsi="宋体" w:cs="Arial"/>
          <w:spacing w:val="15"/>
          <w:kern w:val="0"/>
          <w:shd w:val="clear" w:color="auto" w:fill="FFFFFF"/>
        </w:rPr>
        <w:t>007</w:t>
      </w:r>
      <w:r>
        <w:rPr>
          <w:rFonts w:hint="eastAsia" w:ascii="宋体" w:hAnsi="宋体" w:cs="Arial"/>
          <w:spacing w:val="15"/>
          <w:kern w:val="0"/>
          <w:shd w:val="clear" w:color="auto" w:fill="FFFFFF"/>
        </w:rPr>
        <w:t>室</w:t>
      </w:r>
    </w:p>
    <w:p>
      <w:pPr>
        <w:widowControl/>
        <w:shd w:val="clear" w:color="auto" w:fill="FFFFFF"/>
        <w:spacing w:before="75" w:after="75" w:line="360" w:lineRule="atLeast"/>
        <w:ind w:firstLine="555"/>
        <w:jc w:val="left"/>
        <w:rPr>
          <w:rFonts w:ascii="Arial" w:hAnsi="Arial" w:cs="Arial"/>
          <w:kern w:val="0"/>
          <w:sz w:val="24"/>
        </w:rPr>
      </w:pPr>
      <w:r>
        <w:rPr>
          <w:rFonts w:hint="eastAsia" w:ascii="宋体" w:hAnsi="宋体" w:cs="Arial"/>
          <w:spacing w:val="15"/>
          <w:kern w:val="0"/>
          <w:shd w:val="clear" w:color="auto" w:fill="FFFFFF"/>
        </w:rPr>
        <w:t>联系方式：于工</w:t>
      </w:r>
      <w:r>
        <w:rPr>
          <w:rFonts w:ascii="宋体" w:hAnsi="宋体" w:cs="Arial"/>
          <w:spacing w:val="15"/>
          <w:kern w:val="0"/>
          <w:shd w:val="clear" w:color="auto" w:fill="FFFFFF"/>
        </w:rPr>
        <w:t xml:space="preserve"> </w:t>
      </w:r>
      <w:r>
        <w:rPr>
          <w:rFonts w:hint="eastAsia" w:ascii="宋体" w:hAnsi="宋体" w:cs="Arial"/>
          <w:spacing w:val="15"/>
          <w:kern w:val="0"/>
          <w:shd w:val="clear" w:color="auto" w:fill="FFFFFF"/>
        </w:rPr>
        <w:t>025-</w:t>
      </w:r>
      <w:r>
        <w:rPr>
          <w:rFonts w:ascii="宋体" w:hAnsi="宋体" w:cs="Arial"/>
          <w:spacing w:val="15"/>
          <w:kern w:val="0"/>
          <w:shd w:val="clear" w:color="auto" w:fill="FFFFFF"/>
        </w:rPr>
        <w:t>86631836</w:t>
      </w:r>
    </w:p>
    <w:p>
      <w:pPr>
        <w:widowControl/>
        <w:shd w:val="clear" w:color="auto" w:fill="FFFFFF"/>
        <w:spacing w:before="75" w:after="75" w:line="360" w:lineRule="atLeast"/>
        <w:ind w:firstLine="345"/>
        <w:jc w:val="left"/>
        <w:rPr>
          <w:rFonts w:ascii="Arial" w:hAnsi="Arial" w:cs="Arial"/>
          <w:kern w:val="0"/>
          <w:sz w:val="24"/>
        </w:rPr>
      </w:pPr>
      <w:r>
        <w:rPr>
          <w:rFonts w:hint="eastAsia" w:ascii="宋体" w:hAnsi="宋体" w:cs="Arial"/>
          <w:spacing w:val="15"/>
          <w:kern w:val="0"/>
          <w:shd w:val="clear" w:color="auto" w:fill="FFFFFF"/>
        </w:rPr>
        <w:t>7.3项目联系方式</w:t>
      </w:r>
    </w:p>
    <w:p>
      <w:pPr>
        <w:widowControl/>
        <w:shd w:val="clear" w:color="auto" w:fill="FFFFFF"/>
        <w:spacing w:before="75" w:after="75" w:line="360" w:lineRule="atLeast"/>
        <w:ind w:firstLine="555"/>
        <w:jc w:val="left"/>
        <w:rPr>
          <w:rFonts w:hint="eastAsia" w:ascii="宋体" w:hAnsi="宋体" w:cs="Arial"/>
          <w:spacing w:val="15"/>
          <w:kern w:val="0"/>
          <w:shd w:val="clear" w:color="auto" w:fill="FFFFFF"/>
        </w:rPr>
      </w:pPr>
      <w:r>
        <w:rPr>
          <w:rFonts w:hint="eastAsia" w:ascii="宋体" w:hAnsi="宋体" w:cs="Arial"/>
          <w:spacing w:val="15"/>
          <w:kern w:val="0"/>
          <w:shd w:val="clear" w:color="auto" w:fill="FFFFFF"/>
        </w:rPr>
        <w:t>项目联系人：于工</w:t>
      </w:r>
    </w:p>
    <w:p>
      <w:pPr>
        <w:widowControl/>
        <w:shd w:val="clear" w:color="auto" w:fill="FFFFFF"/>
        <w:spacing w:before="75" w:after="75" w:line="360" w:lineRule="atLeast"/>
        <w:ind w:firstLine="555"/>
        <w:jc w:val="left"/>
        <w:rPr>
          <w:rFonts w:ascii="宋体" w:hAnsi="宋体" w:cs="Arial"/>
          <w:spacing w:val="15"/>
          <w:kern w:val="0"/>
          <w:shd w:val="clear" w:color="auto" w:fill="FFFFFF"/>
        </w:rPr>
      </w:pPr>
      <w:r>
        <w:rPr>
          <w:rFonts w:hint="eastAsia" w:ascii="宋体" w:hAnsi="宋体" w:cs="Arial"/>
          <w:spacing w:val="15"/>
          <w:kern w:val="0"/>
          <w:shd w:val="clear" w:color="auto" w:fill="FFFFFF"/>
        </w:rPr>
        <w:t>电　话： 025-</w:t>
      </w:r>
      <w:r>
        <w:rPr>
          <w:rFonts w:ascii="宋体" w:hAnsi="宋体" w:cs="Arial"/>
          <w:spacing w:val="15"/>
          <w:kern w:val="0"/>
          <w:shd w:val="clear" w:color="auto" w:fill="FFFFFF"/>
        </w:rPr>
        <w:t>86631836</w:t>
      </w:r>
    </w:p>
    <w:p>
      <w:pPr>
        <w:widowControl/>
        <w:shd w:val="clear" w:color="auto" w:fill="FFFFFF"/>
        <w:spacing w:before="75" w:after="75" w:line="360" w:lineRule="atLeast"/>
        <w:ind w:firstLine="240" w:firstLineChars="100"/>
        <w:jc w:val="right"/>
        <w:rPr>
          <w:rFonts w:hint="eastAsia" w:ascii="宋体" w:hAnsi="宋体" w:cs="Arial"/>
          <w:spacing w:val="15"/>
          <w:kern w:val="0"/>
          <w:shd w:val="clear" w:color="auto" w:fill="FFFFFF"/>
          <w:lang w:val="en-US" w:eastAsia="zh-CN"/>
        </w:rPr>
      </w:pPr>
      <w:r>
        <w:rPr>
          <w:rFonts w:hint="eastAsia" w:ascii="宋体" w:hAnsi="宋体" w:cs="Arial"/>
          <w:spacing w:val="15"/>
          <w:kern w:val="0"/>
          <w:shd w:val="clear" w:color="auto" w:fill="FFFFFF"/>
          <w:lang w:val="en-US" w:eastAsia="zh-CN"/>
        </w:rPr>
        <w:t>江苏省设备成套股份有限公司</w:t>
      </w:r>
    </w:p>
    <w:p>
      <w:pPr>
        <w:widowControl/>
        <w:shd w:val="clear" w:color="auto" w:fill="FFFFFF"/>
        <w:spacing w:before="75" w:after="75" w:line="360" w:lineRule="atLeast"/>
        <w:ind w:firstLine="240" w:firstLineChars="100"/>
        <w:jc w:val="right"/>
        <w:rPr>
          <w:rFonts w:hint="eastAsia" w:ascii="宋体" w:hAnsi="宋体" w:cs="Arial"/>
          <w:spacing w:val="15"/>
          <w:kern w:val="0"/>
          <w:shd w:val="clear" w:color="auto" w:fill="FFFFFF"/>
        </w:rPr>
      </w:pPr>
      <w:r>
        <w:rPr>
          <w:rFonts w:hint="eastAsia" w:ascii="宋体" w:hAnsi="宋体" w:cs="Arial"/>
          <w:spacing w:val="15"/>
          <w:kern w:val="0"/>
          <w:shd w:val="clear" w:color="auto" w:fill="FFFFFF"/>
          <w:lang w:val="en-US" w:eastAsia="zh-CN"/>
        </w:rPr>
        <w:t>2024年7月11日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2"/>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Y2Y3NmZhYmY2YTBhYTk5ZmUxODk0ODhjZDkzYjUifQ=="/>
  </w:docVars>
  <w:rsids>
    <w:rsidRoot w:val="0C5D0FEE"/>
    <w:rsid w:val="0C5D0FEE"/>
    <w:rsid w:val="60744670"/>
    <w:rsid w:val="7B0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paragraph" w:styleId="2">
    <w:name w:val="heading 4"/>
    <w:basedOn w:val="1"/>
    <w:next w:val="1"/>
    <w:qFormat/>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2214</Words>
  <Characters>2535</Characters>
  <Lines>0</Lines>
  <Paragraphs>0</Paragraphs>
  <TotalTime>1</TotalTime>
  <ScaleCrop>false</ScaleCrop>
  <LinksUpToDate>false</LinksUpToDate>
  <CharactersWithSpaces>2548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2024-07-11T07:03:00Z</dcterms:created>
  <dc:creator>Y.H.Miao</dc:creator>
  <cp:lastModifiedBy>何龙</cp:lastModifiedBy>
  <dcterms:modified xsi:type="dcterms:W3CDTF">2024-07-11T08:10:05Z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EEDCB799D6B14A18B76AF63200AE6549_11</vt:lpwstr>
  </property>
</Properties>
</file>