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F3BF">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11B96697">
      <w:pPr>
        <w:pStyle w:val="33"/>
        <w:ind w:firstLine="0"/>
        <w:jc w:val="center"/>
        <w:rPr>
          <w:rFonts w:eastAsia="黑体"/>
          <w:b/>
          <w:bCs/>
          <w:color w:val="auto"/>
          <w:sz w:val="84"/>
        </w:rPr>
      </w:pPr>
    </w:p>
    <w:p w14:paraId="52D726ED">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37E76011">
      <w:pPr>
        <w:pStyle w:val="33"/>
        <w:ind w:firstLine="2401" w:firstLineChars="750"/>
        <w:rPr>
          <w:rFonts w:ascii="微软雅黑" w:hAnsi="微软雅黑" w:eastAsia="微软雅黑" w:cs="微软雅黑"/>
          <w:b/>
          <w:bCs/>
          <w:color w:val="auto"/>
          <w:sz w:val="32"/>
        </w:rPr>
      </w:pPr>
    </w:p>
    <w:p w14:paraId="31C1620B">
      <w:pPr>
        <w:pStyle w:val="33"/>
        <w:rPr>
          <w:rFonts w:ascii="微软雅黑" w:hAnsi="微软雅黑" w:eastAsia="微软雅黑" w:cs="微软雅黑"/>
          <w:b/>
          <w:bCs/>
          <w:color w:val="auto"/>
          <w:sz w:val="32"/>
        </w:rPr>
      </w:pPr>
    </w:p>
    <w:p w14:paraId="27782609">
      <w:pPr>
        <w:pStyle w:val="33"/>
        <w:rPr>
          <w:rFonts w:hint="eastAsia" w:ascii="微软雅黑" w:hAnsi="微软雅黑" w:eastAsia="微软雅黑" w:cs="微软雅黑"/>
          <w:b/>
          <w:bCs/>
          <w:color w:val="auto"/>
          <w:sz w:val="13"/>
          <w:szCs w:val="10"/>
          <w:u w:val="thick"/>
          <w:lang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379095</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9.85pt;height:0.05pt;width:272.5pt;z-index:251660288;mso-width-relative:page;mso-height-relative:page;" filled="f" stroked="t" coordsize="21600,21600" o:gfxdata="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CGP&#10;AN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val="0"/>
          <w:bCs w:val="0"/>
          <w:color w:val="auto"/>
          <w:sz w:val="32"/>
          <w:u w:val="none"/>
        </w:rPr>
        <w:t xml:space="preserve">   </w:t>
      </w:r>
      <w:r>
        <w:rPr>
          <w:rFonts w:hint="eastAsia" w:ascii="微软雅黑" w:hAnsi="微软雅黑" w:eastAsia="微软雅黑" w:cs="微软雅黑"/>
          <w:b/>
          <w:bCs/>
          <w:color w:val="auto"/>
          <w:sz w:val="32"/>
          <w:u w:val="none"/>
          <w:lang w:val="en-US" w:eastAsia="zh-CN"/>
        </w:rPr>
        <w:t>南京医科大学超低温冰箱采购项目</w:t>
      </w:r>
      <w:r>
        <w:rPr>
          <w:rFonts w:hint="eastAsia" w:ascii="微软雅黑" w:hAnsi="微软雅黑" w:eastAsia="微软雅黑" w:cs="微软雅黑"/>
          <w:b/>
          <w:bCs/>
          <w:color w:val="auto"/>
          <w:sz w:val="32"/>
          <w:u w:val="thick"/>
          <w:lang w:val="en-US" w:eastAsia="zh-CN"/>
        </w:rPr>
        <w:t xml:space="preserve">      </w:t>
      </w:r>
    </w:p>
    <w:p w14:paraId="28493CF2">
      <w:pPr>
        <w:pStyle w:val="33"/>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NJMUZB30120250383</w:t>
      </w:r>
    </w:p>
    <w:p w14:paraId="2EE13D86">
      <w:pPr>
        <w:pStyle w:val="33"/>
        <w:spacing w:before="0" w:after="0"/>
        <w:ind w:firstLine="0"/>
        <w:rPr>
          <w:rFonts w:ascii="宋体" w:hAnsi="宋体"/>
          <w:color w:val="auto"/>
        </w:rPr>
      </w:pPr>
    </w:p>
    <w:p w14:paraId="0C8A804B">
      <w:pPr>
        <w:pStyle w:val="33"/>
        <w:spacing w:before="0" w:after="0"/>
        <w:ind w:firstLine="0"/>
        <w:rPr>
          <w:rFonts w:ascii="宋体" w:hAnsi="宋体"/>
          <w:color w:val="auto"/>
        </w:rPr>
      </w:pPr>
    </w:p>
    <w:p w14:paraId="1D9554E4">
      <w:pPr>
        <w:pStyle w:val="33"/>
        <w:spacing w:before="0" w:after="0"/>
        <w:ind w:firstLine="0"/>
        <w:rPr>
          <w:rFonts w:ascii="宋体" w:hAnsi="宋体"/>
          <w:color w:val="auto"/>
        </w:rPr>
      </w:pPr>
    </w:p>
    <w:p w14:paraId="608277F8">
      <w:pPr>
        <w:pStyle w:val="33"/>
        <w:spacing w:before="0" w:after="0"/>
        <w:ind w:firstLine="0"/>
        <w:rPr>
          <w:rFonts w:ascii="宋体" w:hAnsi="宋体"/>
          <w:color w:val="auto"/>
        </w:rPr>
      </w:pPr>
    </w:p>
    <w:p w14:paraId="175AF865">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w:t>
      </w:r>
      <w:r>
        <w:rPr>
          <w:rFonts w:hint="eastAsia" w:ascii="微软雅黑" w:hAnsi="微软雅黑" w:eastAsia="微软雅黑" w:cs="微软雅黑"/>
          <w:b/>
          <w:bCs/>
          <w:color w:val="auto"/>
          <w:sz w:val="32"/>
          <w:lang w:val="en-US" w:eastAsia="zh-CN"/>
        </w:rPr>
        <w:t>五</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十一</w:t>
      </w:r>
      <w:r>
        <w:rPr>
          <w:rFonts w:hint="eastAsia" w:ascii="微软雅黑" w:hAnsi="微软雅黑" w:eastAsia="微软雅黑" w:cs="微软雅黑"/>
          <w:b/>
          <w:bCs/>
          <w:color w:val="auto"/>
          <w:sz w:val="32"/>
        </w:rPr>
        <w:t>月</w:t>
      </w:r>
    </w:p>
    <w:p w14:paraId="01DFB947">
      <w:pPr>
        <w:pStyle w:val="33"/>
        <w:ind w:firstLine="0"/>
        <w:jc w:val="center"/>
        <w:rPr>
          <w:rFonts w:ascii="微软雅黑" w:hAnsi="微软雅黑" w:eastAsia="微软雅黑" w:cs="微软雅黑"/>
          <w:b/>
          <w:bCs/>
          <w:color w:val="auto"/>
          <w:sz w:val="32"/>
        </w:rPr>
      </w:pPr>
    </w:p>
    <w:p w14:paraId="4A05FE73">
      <w:pPr>
        <w:pStyle w:val="33"/>
        <w:ind w:firstLine="0"/>
        <w:jc w:val="center"/>
        <w:rPr>
          <w:rFonts w:eastAsia="黑体"/>
          <w:b/>
          <w:bCs/>
          <w:color w:val="auto"/>
          <w:sz w:val="32"/>
        </w:rPr>
      </w:pPr>
      <w:bookmarkStart w:id="0" w:name="_Toc517190880"/>
      <w:bookmarkStart w:id="1" w:name="_Toc120614210"/>
      <w:bookmarkStart w:id="2" w:name="_Toc479757206"/>
      <w:bookmarkStart w:id="3" w:name="_Toc523127445"/>
      <w:bookmarkStart w:id="4" w:name="_Toc16938516"/>
      <w:bookmarkStart w:id="5" w:name="_Toc20823272"/>
      <w:bookmarkStart w:id="6" w:name="_Toc513029200"/>
      <w:r>
        <w:rPr>
          <w:rFonts w:hint="eastAsia" w:ascii="黑体" w:hAnsi="黑体" w:eastAsia="黑体"/>
          <w:b/>
          <w:color w:val="auto"/>
          <w:sz w:val="44"/>
          <w:szCs w:val="28"/>
        </w:rPr>
        <w:t>目  录</w:t>
      </w:r>
      <w:bookmarkEnd w:id="0"/>
    </w:p>
    <w:p w14:paraId="65B6B6FD">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EFAF36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5856FF">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E57137F">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99799F5">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0E5F7A5">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1DC5F6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2F68CCD8">
      <w:pPr>
        <w:spacing w:line="480" w:lineRule="auto"/>
        <w:rPr>
          <w:rFonts w:ascii="仿宋_GB2312" w:hAnsi="Arial" w:eastAsia="仿宋_GB2312"/>
          <w:b/>
          <w:color w:val="auto"/>
          <w:sz w:val="28"/>
        </w:rPr>
      </w:pPr>
    </w:p>
    <w:p w14:paraId="38BFCC52">
      <w:pPr>
        <w:rPr>
          <w:color w:val="auto"/>
        </w:rPr>
      </w:pPr>
    </w:p>
    <w:p w14:paraId="20E11419">
      <w:pPr>
        <w:rPr>
          <w:color w:val="auto"/>
        </w:rPr>
      </w:pPr>
    </w:p>
    <w:p w14:paraId="1C8C7F7A">
      <w:pPr>
        <w:rPr>
          <w:color w:val="auto"/>
        </w:rPr>
      </w:pPr>
    </w:p>
    <w:p w14:paraId="7C084C97">
      <w:pPr>
        <w:rPr>
          <w:color w:val="auto"/>
        </w:rPr>
      </w:pPr>
    </w:p>
    <w:p w14:paraId="3C4B84E9">
      <w:pPr>
        <w:rPr>
          <w:color w:val="auto"/>
        </w:rPr>
      </w:pPr>
    </w:p>
    <w:p w14:paraId="35A32B18">
      <w:pPr>
        <w:rPr>
          <w:color w:val="auto"/>
        </w:rPr>
      </w:pPr>
    </w:p>
    <w:p w14:paraId="1D7F4AD8">
      <w:pPr>
        <w:rPr>
          <w:color w:val="auto"/>
        </w:rPr>
      </w:pPr>
    </w:p>
    <w:p w14:paraId="675A0C03">
      <w:pPr>
        <w:rPr>
          <w:color w:val="auto"/>
        </w:rPr>
      </w:pPr>
    </w:p>
    <w:p w14:paraId="7C1AA13C">
      <w:pPr>
        <w:rPr>
          <w:color w:val="auto"/>
        </w:rPr>
      </w:pPr>
    </w:p>
    <w:p w14:paraId="195E5A08">
      <w:pPr>
        <w:rPr>
          <w:color w:val="auto"/>
        </w:rPr>
      </w:pPr>
    </w:p>
    <w:p w14:paraId="1DFF57AB">
      <w:pPr>
        <w:rPr>
          <w:color w:val="auto"/>
        </w:rPr>
      </w:pPr>
    </w:p>
    <w:p w14:paraId="6CB7B18D">
      <w:pPr>
        <w:rPr>
          <w:color w:val="auto"/>
        </w:rPr>
      </w:pPr>
    </w:p>
    <w:p w14:paraId="188F15F0">
      <w:pPr>
        <w:rPr>
          <w:color w:val="auto"/>
        </w:rPr>
      </w:pPr>
    </w:p>
    <w:p w14:paraId="43514916">
      <w:pPr>
        <w:rPr>
          <w:color w:val="auto"/>
        </w:rPr>
      </w:pPr>
    </w:p>
    <w:p w14:paraId="0988A939">
      <w:pPr>
        <w:rPr>
          <w:color w:val="auto"/>
        </w:rPr>
      </w:pPr>
    </w:p>
    <w:p w14:paraId="1DE113B7">
      <w:pPr>
        <w:rPr>
          <w:color w:val="auto"/>
        </w:rPr>
      </w:pPr>
    </w:p>
    <w:bookmarkEnd w:id="1"/>
    <w:p w14:paraId="73446513">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0EA7DB95">
      <w:pPr>
        <w:rPr>
          <w:color w:val="auto"/>
        </w:rPr>
      </w:pPr>
    </w:p>
    <w:bookmarkEnd w:id="2"/>
    <w:bookmarkEnd w:id="3"/>
    <w:bookmarkEnd w:id="4"/>
    <w:bookmarkEnd w:id="5"/>
    <w:bookmarkEnd w:id="6"/>
    <w:p w14:paraId="5EF2C3F9">
      <w:pPr>
        <w:spacing w:before="120" w:beforeLines="50" w:after="120" w:afterLines="50" w:line="360" w:lineRule="auto"/>
        <w:ind w:firstLine="480" w:firstLineChars="200"/>
        <w:rPr>
          <w:rFonts w:ascii="宋体" w:hAnsi="宋体" w:eastAsia="宋体" w:cs="宋体"/>
          <w:color w:val="auto"/>
          <w:sz w:val="24"/>
          <w:szCs w:val="24"/>
        </w:rPr>
      </w:pPr>
      <w:bookmarkStart w:id="8" w:name="_Toc479757207"/>
      <w:bookmarkStart w:id="9" w:name="_Toc513029242"/>
      <w:bookmarkStart w:id="10" w:name="OLE_LINK2"/>
      <w:bookmarkStart w:id="11" w:name="_Toc20823314"/>
      <w:bookmarkStart w:id="12" w:name="OLE_LINK1"/>
      <w:bookmarkStart w:id="13" w:name="_Toc16938558"/>
      <w:bookmarkStart w:id="14" w:name="_Toc120614221"/>
      <w:bookmarkStart w:id="15" w:name="_Toc120614211"/>
      <w:bookmarkStart w:id="16" w:name="_Toc444669970"/>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超低温冰箱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45D9E55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58B10F9F">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lang w:val="en-US" w:eastAsia="zh-CN"/>
        </w:rPr>
        <w:t>南京医科大学超低温冰箱采购项目</w:t>
      </w:r>
    </w:p>
    <w:p w14:paraId="3859A15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1.2项目编号：NJMUZB30120250383</w:t>
      </w:r>
    </w:p>
    <w:p w14:paraId="109E80A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9.8</w:t>
      </w:r>
      <w:r>
        <w:rPr>
          <w:rFonts w:hint="eastAsia" w:ascii="宋体" w:hAnsi="宋体" w:eastAsia="宋体" w:cs="宋体"/>
          <w:color w:val="auto"/>
          <w:sz w:val="24"/>
          <w:szCs w:val="24"/>
        </w:rPr>
        <w:t xml:space="preserve">万元（¥ </w:t>
      </w:r>
      <w:r>
        <w:rPr>
          <w:rFonts w:hint="eastAsia" w:ascii="宋体" w:hAnsi="宋体" w:eastAsia="宋体" w:cs="宋体"/>
          <w:color w:val="auto"/>
          <w:sz w:val="24"/>
          <w:szCs w:val="24"/>
          <w:lang w:val="en-US" w:eastAsia="zh-CN"/>
        </w:rPr>
        <w:t>98000</w:t>
      </w:r>
      <w:r>
        <w:rPr>
          <w:rFonts w:hint="eastAsia" w:ascii="宋体" w:hAnsi="宋体" w:eastAsia="宋体" w:cs="宋体"/>
          <w:color w:val="auto"/>
          <w:sz w:val="24"/>
          <w:szCs w:val="24"/>
        </w:rPr>
        <w:t xml:space="preserve">）  </w:t>
      </w:r>
    </w:p>
    <w:p w14:paraId="6A0BA851">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9.8</w:t>
      </w:r>
      <w:r>
        <w:rPr>
          <w:rFonts w:hint="eastAsia" w:ascii="宋体" w:hAnsi="宋体" w:eastAsia="宋体" w:cs="宋体"/>
          <w:color w:val="auto"/>
          <w:sz w:val="24"/>
          <w:szCs w:val="24"/>
        </w:rPr>
        <w:t xml:space="preserve">万元，投标报价超过最高限价的为无效投标。                                             </w:t>
      </w:r>
    </w:p>
    <w:p w14:paraId="7FA6146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7C4C5937">
      <w:pPr>
        <w:spacing w:before="120" w:beforeLines="50" w:after="120" w:afterLines="50" w:line="360" w:lineRule="auto"/>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宋体"/>
          <w:b w:val="0"/>
          <w:color w:val="auto"/>
          <w:sz w:val="24"/>
          <w:szCs w:val="24"/>
          <w:lang w:val="en-US" w:eastAsia="zh-CN"/>
        </w:rPr>
        <w:t>考虑科研实验需要，计划申购两台超低温冰箱。</w:t>
      </w:r>
    </w:p>
    <w:p w14:paraId="73F7FF6E">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2B8FBAC5">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r>
        <w:rPr>
          <w:rFonts w:hint="eastAsia" w:ascii="宋体" w:hAnsi="宋体" w:eastAsia="宋体" w:cs="宋体"/>
          <w:b w:val="0"/>
          <w:color w:val="auto"/>
          <w:sz w:val="24"/>
          <w:szCs w:val="24"/>
        </w:rPr>
        <w:t>。</w:t>
      </w:r>
    </w:p>
    <w:p w14:paraId="49AE1958">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738245DD">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41BD573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4B619A1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E3D713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6C27C45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7968B7B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030EE9AD">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587D213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0E0CA3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45466D5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0E1EF2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2DB350A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9D03BD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7D728B2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157343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6F3AC5B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A3EFBA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6118D5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E451B0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044AE0CC">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上午9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1084197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201室</w:t>
      </w:r>
    </w:p>
    <w:p w14:paraId="776C1BA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30487E2">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bookmarkStart w:id="77" w:name="_GoBack"/>
      <w:bookmarkEnd w:id="77"/>
    </w:p>
    <w:p w14:paraId="49A912F0">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B08E2FC">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CD6EEF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20FECF9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3F99833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0311F33">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00A53EEE">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赵老师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025-86869379</w:t>
      </w:r>
    </w:p>
    <w:p w14:paraId="77E2EE4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南京市江宁区龙眠大道101号</w:t>
      </w:r>
      <w:r>
        <w:rPr>
          <w:rFonts w:hint="eastAsia" w:ascii="宋体" w:hAnsi="宋体" w:eastAsia="宋体" w:cs="宋体"/>
          <w:color w:val="auto"/>
          <w:sz w:val="24"/>
          <w:szCs w:val="24"/>
        </w:rPr>
        <w:t xml:space="preserve">                  </w:t>
      </w:r>
    </w:p>
    <w:p w14:paraId="4B327F05">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ADACC1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92429E6">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综合服务</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386478A9">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w:t>
      </w:r>
      <w:r>
        <w:rPr>
          <w:rFonts w:hint="eastAsia" w:ascii="仿宋" w:hAnsi="仿宋" w:eastAsia="仿宋" w:cs="仿宋"/>
          <w:b/>
          <w:bCs/>
          <w:color w:val="auto"/>
          <w:sz w:val="24"/>
          <w:lang w:val="en-US" w:eastAsia="zh-CN"/>
        </w:rPr>
        <w:t>综合服务</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进入“访客系统”</w:t>
      </w:r>
      <w:r>
        <w:rPr>
          <w:rFonts w:hint="eastAsia" w:ascii="仿宋" w:hAnsi="仿宋" w:eastAsia="仿宋" w:cs="仿宋"/>
          <w:b/>
          <w:bCs/>
          <w:color w:val="auto"/>
          <w:sz w:val="24"/>
        </w:rPr>
        <w:t xml:space="preserve"> 。</w:t>
      </w:r>
    </w:p>
    <w:p w14:paraId="391E8811">
      <w:pPr>
        <w:spacing w:before="180" w:line="240" w:lineRule="atLeast"/>
        <w:jc w:val="center"/>
        <w:textAlignment w:val="center"/>
        <w:rPr>
          <w:rFonts w:hint="eastAsia" w:eastAsia="微软雅黑"/>
          <w:color w:val="auto"/>
          <w:lang w:eastAsia="zh-CN"/>
        </w:rPr>
      </w:pPr>
      <w:r>
        <w:rPr>
          <w:rFonts w:hint="eastAsia" w:eastAsia="微软雅黑"/>
          <w:color w:val="auto"/>
          <w:lang w:eastAsia="zh-CN"/>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4F499320">
      <w:pPr>
        <w:numPr>
          <w:ilvl w:val="0"/>
          <w:numId w:val="3"/>
        </w:numPr>
        <w:spacing w:line="240" w:lineRule="exact"/>
        <w:ind w:left="0" w:leftChars="0"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填写访客信息，其中</w:t>
      </w:r>
      <w:r>
        <w:rPr>
          <w:rFonts w:hint="eastAsia" w:ascii="仿宋" w:hAnsi="仿宋" w:eastAsia="仿宋" w:cs="仿宋"/>
          <w:b/>
          <w:bCs/>
          <w:color w:val="auto"/>
          <w:sz w:val="24"/>
          <w:lang w:eastAsia="zh-CN"/>
        </w:rPr>
        <w:t>系统内访问部门</w:t>
      </w:r>
      <w:r>
        <w:rPr>
          <w:rFonts w:hint="eastAsia" w:ascii="仿宋" w:hAnsi="仿宋" w:eastAsia="仿宋" w:cs="仿宋"/>
          <w:b/>
          <w:bCs/>
          <w:color w:val="auto"/>
          <w:sz w:val="24"/>
          <w:lang w:val="en-US" w:eastAsia="zh-CN"/>
        </w:rPr>
        <w:t>：</w:t>
      </w:r>
      <w:r>
        <w:rPr>
          <w:rFonts w:hint="eastAsia" w:ascii="仿宋" w:hAnsi="仿宋" w:eastAsia="仿宋" w:cs="仿宋"/>
          <w:b/>
          <w:bCs/>
          <w:color w:val="auto"/>
          <w:sz w:val="24"/>
          <w:lang w:eastAsia="zh-CN"/>
        </w:rPr>
        <w:t>资产和产业管理处，人员：陈乐，联系方式：</w:t>
      </w:r>
      <w:r>
        <w:rPr>
          <w:rFonts w:hint="eastAsia" w:ascii="仿宋" w:hAnsi="仿宋" w:eastAsia="仿宋" w:cs="仿宋"/>
          <w:b/>
          <w:bCs/>
          <w:color w:val="auto"/>
          <w:sz w:val="24"/>
          <w:lang w:val="en-US" w:eastAsia="zh-CN"/>
        </w:rPr>
        <w:t>025-86868572</w:t>
      </w:r>
    </w:p>
    <w:p w14:paraId="52732013">
      <w:pPr>
        <w:pStyle w:val="12"/>
        <w:ind w:left="0" w:leftChars="0" w:firstLine="0" w:firstLineChars="0"/>
        <w:jc w:val="center"/>
        <w:rPr>
          <w:rFonts w:ascii="宋体" w:hAnsi="宋体" w:eastAsia="宋体" w:cs="宋体"/>
          <w:color w:val="auto"/>
          <w:sz w:val="24"/>
          <w:szCs w:val="24"/>
        </w:rPr>
      </w:pPr>
      <w:r>
        <w:rPr>
          <w:rFonts w:hint="eastAsia" w:eastAsia="微软雅黑"/>
          <w:color w:val="auto"/>
          <w:lang w:eastAsia="zh-CN"/>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45477AD6">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20823274"/>
      <w:bookmarkStart w:id="19" w:name="_Toc513029202"/>
      <w:bookmarkStart w:id="20" w:name="_Toc16938518"/>
      <w:bookmarkStart w:id="21" w:name="_Toc120614213"/>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24BA6B6E">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20614214"/>
      <w:bookmarkStart w:id="23" w:name="_Toc20823275"/>
      <w:bookmarkStart w:id="24" w:name="_Toc16938519"/>
      <w:bookmarkStart w:id="25" w:name="_Toc513029203"/>
      <w:r>
        <w:rPr>
          <w:rFonts w:hint="eastAsia" w:ascii="宋体" w:hAnsi="宋体" w:eastAsia="宋体" w:cs="宋体"/>
          <w:b/>
          <w:bCs/>
          <w:color w:val="auto"/>
          <w:sz w:val="24"/>
          <w:szCs w:val="24"/>
          <w:lang w:val="zh-CN"/>
        </w:rPr>
        <w:t>一、总则</w:t>
      </w:r>
    </w:p>
    <w:p w14:paraId="4295344D">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10AC9FFE">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25DA8520">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27F730A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0510827">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1B0B892">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3E249D0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0A60238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50F3144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4AFB6C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7F01B5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3DC3B7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37ACAC2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282E99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2E0A0689">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3102C60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5A8BF2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05191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1689B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1E74E12">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637E790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1950DAD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37BA936A">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7B50E7A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672364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39025E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0A0CCEAC">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2F4870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15E13A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C81C99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0120B6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7014D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1C148D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AABF8B">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72C4CB9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8958F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B49AC9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14374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1010AD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649292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466153A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2C906F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57E9BAC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406A4B1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2002D8E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AAC4D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0BC154B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ABDD2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B24F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7A6A2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41EF58AB">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48C79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5DE7497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5255A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217E72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17B294D4">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2AD1A39">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F54AF2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14BFE1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24B640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66388E3">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4B6A96D">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FCDF04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5E4F62B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7D2373B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2C4CDE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4F56E675">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1FDD74E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7D5EF1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E519A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0E52534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0C57DD6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5E98E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7D3C00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31AC7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09BE724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2F7423E2">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789CAA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374127A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5D30C7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8D5B7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0E676AB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5884B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33D380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790E51B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5112935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C1F20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001827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3ACBF0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1E7AF6C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642392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E3F4D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1522C5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2E2535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6B23B53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6DFD296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33C943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0398D9A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36D2AF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CCA5E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6D77BFC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43740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269A9E4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492CD4D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014C190">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20309F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515796B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2E8A3E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F2116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3EF797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18E972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4C161D9">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4E1D759">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17FFE7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F16FA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80A514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0FB50F33">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231EE2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41DBD2E5">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7E3B68E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3BA0ADF7">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5C3CA0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02B601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70B71F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482DC754">
      <w:pPr>
        <w:pStyle w:val="33"/>
        <w:rPr>
          <w:rFonts w:ascii="宋体" w:hAnsi="宋体" w:cs="宋体"/>
          <w:b/>
          <w:color w:val="auto"/>
        </w:rPr>
      </w:pPr>
      <w:bookmarkStart w:id="34" w:name="_Toc16938553"/>
      <w:bookmarkStart w:id="35" w:name="_Toc20823309"/>
      <w:bookmarkStart w:id="36" w:name="_Toc513029237"/>
      <w:r>
        <w:rPr>
          <w:rFonts w:hint="eastAsia" w:ascii="宋体" w:hAnsi="宋体" w:cs="宋体"/>
          <w:b/>
          <w:color w:val="auto"/>
        </w:rPr>
        <w:t>21、样品</w:t>
      </w:r>
    </w:p>
    <w:p w14:paraId="3E40B5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29A27B3">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53B58C9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7E5D77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2C2B90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3BD95F4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57501B50">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40BDA16">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4A91B9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CB0AD9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016100BC">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DF00A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7CCCF4E3">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A9377A6">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247728A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0972207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69D620E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4DCA26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5410E0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559BDF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25D2E7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CEF0D56">
      <w:pPr>
        <w:pStyle w:val="33"/>
        <w:rPr>
          <w:rFonts w:ascii="宋体" w:hAnsi="宋体" w:cs="宋体"/>
          <w:color w:val="auto"/>
          <w:lang w:val="zh-CN"/>
        </w:rPr>
      </w:pPr>
    </w:p>
    <w:p w14:paraId="131275F2">
      <w:pPr>
        <w:pStyle w:val="33"/>
        <w:rPr>
          <w:rFonts w:ascii="宋体" w:hAnsi="宋体" w:cs="宋体"/>
          <w:color w:val="auto"/>
          <w:lang w:val="zh-CN"/>
        </w:rPr>
      </w:pPr>
    </w:p>
    <w:bookmarkEnd w:id="22"/>
    <w:bookmarkEnd w:id="23"/>
    <w:bookmarkEnd w:id="24"/>
    <w:bookmarkEnd w:id="25"/>
    <w:p w14:paraId="1175336D">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484C05E3">
      <w:pPr>
        <w:rPr>
          <w:color w:val="auto"/>
        </w:rPr>
      </w:pPr>
    </w:p>
    <w:p w14:paraId="1AEDC573">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62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7F0D2012">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69A88CEE">
            <w:pPr>
              <w:pStyle w:val="39"/>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9EBE62D">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0C678A01">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7DBA8386">
            <w:pPr>
              <w:pStyle w:val="39"/>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4999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801F668">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4" w:type="dxa"/>
            <w:vAlign w:val="bottom"/>
          </w:tcPr>
          <w:p w14:paraId="57848D3B">
            <w:pPr>
              <w:pStyle w:val="39"/>
              <w:widowControl w:val="0"/>
              <w:spacing w:line="360" w:lineRule="auto"/>
              <w:ind w:firstLine="0" w:firstLine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超低温冰箱</w:t>
            </w:r>
          </w:p>
        </w:tc>
        <w:tc>
          <w:tcPr>
            <w:tcW w:w="1704" w:type="dxa"/>
            <w:vAlign w:val="bottom"/>
          </w:tcPr>
          <w:p w14:paraId="6E70E16F">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1705" w:type="dxa"/>
            <w:vAlign w:val="bottom"/>
          </w:tcPr>
          <w:p w14:paraId="3CE6AA66">
            <w:pPr>
              <w:pStyle w:val="39"/>
              <w:widowControl w:val="0"/>
              <w:spacing w:line="360" w:lineRule="auto"/>
              <w:ind w:firstLine="482"/>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bottom"/>
          </w:tcPr>
          <w:p w14:paraId="40A034C2">
            <w:pPr>
              <w:pStyle w:val="39"/>
              <w:widowControl w:val="0"/>
              <w:spacing w:line="360" w:lineRule="auto"/>
              <w:ind w:firstLine="482"/>
              <w:jc w:val="both"/>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9.8万</w:t>
            </w:r>
          </w:p>
        </w:tc>
      </w:tr>
    </w:tbl>
    <w:p w14:paraId="2E2BC1D1">
      <w:pPr>
        <w:pStyle w:val="39"/>
        <w:spacing w:line="360" w:lineRule="auto"/>
        <w:ind w:firstLine="482"/>
        <w:rPr>
          <w:rFonts w:ascii="宋体" w:hAnsi="宋体" w:eastAsia="宋体" w:cs="宋体"/>
          <w:b/>
          <w:bCs/>
          <w:color w:val="auto"/>
          <w:sz w:val="24"/>
          <w:szCs w:val="24"/>
        </w:rPr>
      </w:pPr>
    </w:p>
    <w:p w14:paraId="706AC6E1">
      <w:pPr>
        <w:pStyle w:val="39"/>
        <w:spacing w:line="360" w:lineRule="auto"/>
        <w:ind w:firstLine="482"/>
        <w:rPr>
          <w:rFonts w:ascii="宋体" w:hAnsi="宋体" w:eastAsia="宋体" w:cs="宋体"/>
          <w:b/>
          <w:bCs/>
          <w:color w:val="auto"/>
          <w:sz w:val="24"/>
          <w:szCs w:val="24"/>
        </w:rPr>
      </w:pPr>
    </w:p>
    <w:p w14:paraId="27F6AF8B">
      <w:pPr>
        <w:pStyle w:val="39"/>
        <w:numPr>
          <w:ilvl w:val="0"/>
          <w:numId w:val="4"/>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r>
        <w:rPr>
          <w:rFonts w:hint="eastAsia" w:ascii="宋体" w:hAnsi="宋体" w:eastAsia="宋体" w:cs="宋体"/>
          <w:b/>
          <w:bCs/>
          <w:color w:val="auto"/>
          <w:sz w:val="24"/>
          <w:szCs w:val="24"/>
          <w:lang w:eastAsia="zh-CN"/>
        </w:rPr>
        <w:t>（带</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r>
        <w:rPr>
          <w:rFonts w:hint="eastAsia" w:ascii="宋体" w:hAnsi="宋体" w:eastAsia="宋体" w:cs="Times New Roman"/>
          <w:bCs/>
          <w:color w:val="auto"/>
          <w:sz w:val="24"/>
          <w:szCs w:val="20"/>
        </w:rPr>
        <w:t>▲</w:t>
      </w:r>
      <w:r>
        <w:rPr>
          <w:rFonts w:hint="eastAsia" w:ascii="宋体" w:hAnsi="宋体" w:eastAsia="宋体" w:cs="宋体"/>
          <w:b/>
          <w:bCs/>
          <w:color w:val="auto"/>
          <w:sz w:val="24"/>
          <w:szCs w:val="24"/>
          <w:lang w:eastAsia="zh-CN"/>
        </w:rPr>
        <w:t>的技术参数</w:t>
      </w:r>
      <w:r>
        <w:rPr>
          <w:rFonts w:hint="eastAsia" w:ascii="宋体" w:hAnsi="宋体" w:eastAsia="宋体" w:cs="宋体"/>
          <w:b/>
          <w:bCs/>
          <w:color w:val="auto"/>
          <w:sz w:val="24"/>
          <w:szCs w:val="24"/>
          <w:lang w:val="en-US" w:eastAsia="zh-CN"/>
        </w:rPr>
        <w:t>要求</w:t>
      </w:r>
      <w:r>
        <w:rPr>
          <w:rFonts w:hint="eastAsia" w:ascii="宋体" w:hAnsi="宋体" w:eastAsia="宋体" w:cs="宋体"/>
          <w:b/>
          <w:bCs/>
          <w:color w:val="auto"/>
          <w:sz w:val="24"/>
          <w:szCs w:val="24"/>
          <w:lang w:eastAsia="zh-CN"/>
        </w:rPr>
        <w:t>提供证明材料，并加盖投标单位公章，包括但不限于明确说明该技术内容的公开发行的产品彩页或产品说明书或第三方检测机构的检测报告等，自拟无效）</w:t>
      </w:r>
    </w:p>
    <w:p w14:paraId="3A45BF29">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宋体" w:hAnsi="宋体" w:eastAsia="宋体" w:cs="宋体"/>
          <w:b/>
          <w:bCs/>
          <w:color w:val="auto"/>
          <w:sz w:val="24"/>
          <w:szCs w:val="24"/>
        </w:rPr>
        <w:t>★</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内部容积：不小于</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420升，</w:t>
      </w:r>
      <w:r>
        <w:rPr>
          <w:rFonts w:ascii="等线" w:hAnsi="等线" w:eastAsia="等线" w:cs="Times New Roman"/>
          <w:bCs/>
          <w:color w:val="auto"/>
          <w:szCs w:val="21"/>
        </w:rPr>
        <w:t xml:space="preserve">2 </w:t>
      </w:r>
      <w:r>
        <w:rPr>
          <w:rFonts w:hint="eastAsia" w:ascii="等线" w:hAnsi="等线" w:eastAsia="等线" w:cs="Times New Roman"/>
          <w:bCs/>
          <w:color w:val="auto"/>
          <w:szCs w:val="21"/>
        </w:rPr>
        <w:t>英寸冻存盒的存放数量：不少于</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3</w:t>
      </w:r>
      <w:r>
        <w:rPr>
          <w:rFonts w:ascii="等线" w:hAnsi="等线" w:eastAsia="等线" w:cs="Times New Roman"/>
          <w:bCs/>
          <w:color w:val="auto"/>
          <w:szCs w:val="21"/>
        </w:rPr>
        <w:t xml:space="preserve">00 </w:t>
      </w:r>
      <w:r>
        <w:rPr>
          <w:rFonts w:hint="eastAsia" w:ascii="等线" w:hAnsi="等线" w:eastAsia="等线" w:cs="Times New Roman"/>
          <w:bCs/>
          <w:color w:val="auto"/>
          <w:szCs w:val="21"/>
        </w:rPr>
        <w:t>个。</w:t>
      </w:r>
    </w:p>
    <w:p w14:paraId="20C34B1C">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宋体" w:hAnsi="宋体" w:eastAsia="宋体" w:cs="Times New Roman"/>
          <w:bCs/>
          <w:color w:val="auto"/>
          <w:sz w:val="24"/>
          <w:szCs w:val="20"/>
        </w:rPr>
        <w:t>▲</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外部尺寸不大于（</w:t>
      </w:r>
      <w:r>
        <w:rPr>
          <w:rFonts w:ascii="等线" w:hAnsi="等线" w:eastAsia="等线" w:cs="Times New Roman"/>
          <w:bCs/>
          <w:color w:val="auto"/>
          <w:szCs w:val="21"/>
        </w:rPr>
        <w:t xml:space="preserve"> H x D x W</w:t>
      </w:r>
      <w:r>
        <w:rPr>
          <w:rFonts w:hint="eastAsia" w:ascii="等线" w:hAnsi="等线" w:eastAsia="等线" w:cs="Times New Roman"/>
          <w:bCs/>
          <w:color w:val="auto"/>
          <w:szCs w:val="21"/>
        </w:rPr>
        <w:t>）：</w:t>
      </w:r>
      <w:r>
        <w:rPr>
          <w:rFonts w:ascii="等线" w:hAnsi="等线" w:eastAsia="等线" w:cs="Times New Roman"/>
          <w:bCs/>
          <w:color w:val="auto"/>
          <w:szCs w:val="21"/>
        </w:rPr>
        <w:t>1981 x 978 x 693 (mm)</w:t>
      </w:r>
      <w:r>
        <w:rPr>
          <w:rFonts w:hint="eastAsia" w:ascii="等线" w:hAnsi="等线" w:eastAsia="等线" w:cs="Times New Roman"/>
          <w:bCs/>
          <w:color w:val="auto"/>
          <w:szCs w:val="21"/>
        </w:rPr>
        <w:t>，单位样品量储存占地最小化。</w:t>
      </w:r>
    </w:p>
    <w:p w14:paraId="7F252206">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宋体" w:hAnsi="宋体" w:eastAsia="宋体" w:cs="Times New Roman"/>
          <w:bCs/>
          <w:color w:val="auto"/>
          <w:sz w:val="24"/>
          <w:szCs w:val="20"/>
        </w:rPr>
        <w:t>▲</w:t>
      </w:r>
      <w:r>
        <w:rPr>
          <w:rFonts w:hint="eastAsia" w:ascii="等线" w:hAnsi="等线" w:eastAsia="等线" w:cs="Times New Roman"/>
          <w:bCs/>
          <w:color w:val="auto"/>
          <w:szCs w:val="21"/>
        </w:rPr>
        <w:t>工作温度范围</w:t>
      </w:r>
      <w:r>
        <w:rPr>
          <w:rFonts w:ascii="等线" w:hAnsi="等线" w:eastAsia="等线" w:cs="Times New Roman"/>
          <w:bCs/>
          <w:color w:val="auto"/>
          <w:szCs w:val="21"/>
        </w:rPr>
        <w:t>:-50</w:t>
      </w:r>
      <w:r>
        <w:rPr>
          <w:rFonts w:hint="eastAsia" w:ascii="等线" w:hAnsi="等线" w:eastAsia="等线" w:cs="Times New Roman"/>
          <w:bCs/>
          <w:color w:val="auto"/>
          <w:szCs w:val="21"/>
        </w:rPr>
        <w:t>℃～</w:t>
      </w:r>
      <w:r>
        <w:rPr>
          <w:rFonts w:ascii="等线" w:hAnsi="等线" w:eastAsia="等线" w:cs="Times New Roman"/>
          <w:bCs/>
          <w:color w:val="auto"/>
          <w:szCs w:val="21"/>
        </w:rPr>
        <w:t>-86</w:t>
      </w:r>
      <w:r>
        <w:rPr>
          <w:rFonts w:hint="eastAsia" w:ascii="等线" w:hAnsi="等线" w:eastAsia="等线" w:cs="Times New Roman"/>
          <w:bCs/>
          <w:color w:val="auto"/>
          <w:szCs w:val="21"/>
        </w:rPr>
        <w:t>℃，微电脑控制，工作温度设定点可调节。</w:t>
      </w:r>
    </w:p>
    <w:p w14:paraId="4E972A81">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宋体" w:hAnsi="宋体" w:eastAsia="宋体" w:cs="Times New Roman"/>
          <w:bCs/>
          <w:color w:val="auto"/>
          <w:sz w:val="24"/>
          <w:szCs w:val="20"/>
        </w:rPr>
        <w:t>▲</w:t>
      </w:r>
      <w:r>
        <w:rPr>
          <w:rFonts w:hint="eastAsia" w:ascii="等线" w:hAnsi="等线" w:eastAsia="等线" w:cs="Times New Roman"/>
          <w:bCs/>
          <w:color w:val="auto"/>
          <w:szCs w:val="21"/>
        </w:rPr>
        <w:t>制冷系统</w:t>
      </w:r>
      <w:r>
        <w:rPr>
          <w:rFonts w:ascii="等线" w:hAnsi="等线" w:eastAsia="等线" w:cs="Times New Roman"/>
          <w:bCs/>
          <w:color w:val="auto"/>
          <w:szCs w:val="21"/>
        </w:rPr>
        <w:t>: 2</w:t>
      </w:r>
      <w:r>
        <w:rPr>
          <w:rFonts w:hint="eastAsia" w:ascii="等线" w:hAnsi="等线" w:eastAsia="等线" w:cs="Times New Roman"/>
          <w:bCs/>
          <w:color w:val="auto"/>
          <w:szCs w:val="21"/>
        </w:rPr>
        <w:t>台工业级高效压缩机；空载情况下，内外门全开一分钟后关闭，冰箱回温到</w:t>
      </w:r>
      <w:r>
        <w:rPr>
          <w:rFonts w:ascii="等线" w:hAnsi="等线" w:eastAsia="等线" w:cs="Times New Roman"/>
          <w:bCs/>
          <w:color w:val="auto"/>
          <w:szCs w:val="21"/>
        </w:rPr>
        <w:t xml:space="preserve"> -75</w:t>
      </w:r>
      <w:r>
        <w:rPr>
          <w:rFonts w:hint="eastAsia" w:ascii="等线" w:hAnsi="等线" w:eastAsia="等线" w:cs="Times New Roman"/>
          <w:bCs/>
          <w:color w:val="auto"/>
          <w:szCs w:val="21"/>
        </w:rPr>
        <w:t>℃</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的时间不超过</w:t>
      </w:r>
      <w:r>
        <w:rPr>
          <w:rFonts w:ascii="等线" w:hAnsi="等线" w:eastAsia="等线" w:cs="Times New Roman"/>
          <w:bCs/>
          <w:color w:val="auto"/>
          <w:szCs w:val="21"/>
        </w:rPr>
        <w:t xml:space="preserve"> 15</w:t>
      </w:r>
      <w:r>
        <w:rPr>
          <w:rFonts w:hint="eastAsia" w:ascii="等线" w:hAnsi="等线" w:eastAsia="等线" w:cs="Times New Roman"/>
          <w:bCs/>
          <w:color w:val="auto"/>
          <w:szCs w:val="21"/>
        </w:rPr>
        <w:t>分钟。</w:t>
      </w:r>
    </w:p>
    <w:p w14:paraId="1846671D">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制冷剂为完全无氟碳氢制冷剂乙烷（</w:t>
      </w:r>
      <w:r>
        <w:rPr>
          <w:rFonts w:ascii="等线" w:hAnsi="等线" w:eastAsia="等线" w:cs="Times New Roman"/>
          <w:bCs/>
          <w:color w:val="auto"/>
          <w:szCs w:val="21"/>
        </w:rPr>
        <w:t>R170</w:t>
      </w:r>
      <w:r>
        <w:rPr>
          <w:rFonts w:hint="eastAsia" w:ascii="等线" w:hAnsi="等线" w:eastAsia="等线" w:cs="Times New Roman"/>
          <w:bCs/>
          <w:color w:val="auto"/>
          <w:szCs w:val="21"/>
        </w:rPr>
        <w:t>）和丙烷</w:t>
      </w:r>
      <w:r>
        <w:rPr>
          <w:rFonts w:ascii="等线" w:hAnsi="等线" w:eastAsia="等线" w:cs="Times New Roman"/>
          <w:bCs/>
          <w:color w:val="auto"/>
          <w:szCs w:val="21"/>
        </w:rPr>
        <w:t xml:space="preserve"> (R290) </w:t>
      </w:r>
      <w:r>
        <w:rPr>
          <w:rFonts w:hint="eastAsia" w:ascii="等线" w:hAnsi="等线" w:eastAsia="等线" w:cs="Times New Roman"/>
          <w:bCs/>
          <w:color w:val="auto"/>
          <w:szCs w:val="21"/>
        </w:rPr>
        <w:t>，节能环保。</w:t>
      </w:r>
    </w:p>
    <w:p w14:paraId="5FEE8B9D">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宋体" w:hAnsi="宋体" w:eastAsia="宋体" w:cs="宋体"/>
          <w:b/>
          <w:bCs/>
          <w:color w:val="auto"/>
          <w:sz w:val="24"/>
          <w:szCs w:val="24"/>
        </w:rPr>
        <w:t>★</w:t>
      </w:r>
      <w:r>
        <w:rPr>
          <w:rFonts w:hint="eastAsia" w:ascii="等线" w:hAnsi="等线" w:eastAsia="等线" w:cs="Times New Roman"/>
          <w:bCs/>
          <w:color w:val="auto"/>
          <w:szCs w:val="21"/>
        </w:rPr>
        <w:t>整机内置不少于</w:t>
      </w:r>
      <w:r>
        <w:rPr>
          <w:rFonts w:ascii="等线" w:hAnsi="等线" w:eastAsia="等线" w:cs="Times New Roman"/>
          <w:bCs/>
          <w:color w:val="auto"/>
          <w:szCs w:val="21"/>
        </w:rPr>
        <w:t>9</w:t>
      </w:r>
      <w:r>
        <w:rPr>
          <w:rFonts w:hint="eastAsia" w:ascii="等线" w:hAnsi="等线" w:eastAsia="等线" w:cs="Times New Roman"/>
          <w:bCs/>
          <w:color w:val="auto"/>
          <w:szCs w:val="21"/>
        </w:rPr>
        <w:t>个温度探头，全面监控超低温冰箱腔体温度、冷凝器进风温度（环境温度）、蒸发器入口温度、蒸发器出口温度、一级吸气管温度、二级吸气管温度，二级压缩机温度和级间热交换器温度等，确保冰箱顺利运行，有助于故障原因的快速判断。采用优质的</w:t>
      </w:r>
      <w:r>
        <w:rPr>
          <w:rFonts w:ascii="等线" w:hAnsi="等线" w:eastAsia="等线" w:cs="Times New Roman"/>
          <w:bCs/>
          <w:color w:val="auto"/>
          <w:szCs w:val="21"/>
        </w:rPr>
        <w:t>PT1000</w:t>
      </w:r>
      <w:r>
        <w:rPr>
          <w:rFonts w:hint="eastAsia" w:ascii="等线" w:hAnsi="等线" w:eastAsia="等线" w:cs="Times New Roman"/>
          <w:bCs/>
          <w:color w:val="auto"/>
          <w:szCs w:val="21"/>
        </w:rPr>
        <w:t>控制探头，温度数据每分钟记录一次。</w:t>
      </w:r>
    </w:p>
    <w:p w14:paraId="5D6EFC32">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超薄保温结构设计：</w:t>
      </w:r>
      <w:r>
        <w:rPr>
          <w:rFonts w:ascii="等线" w:hAnsi="等线" w:eastAsia="等线" w:cs="Times New Roman"/>
          <w:bCs/>
          <w:color w:val="auto"/>
          <w:szCs w:val="21"/>
        </w:rPr>
        <w:t>2.5</w:t>
      </w:r>
      <w:r>
        <w:rPr>
          <w:rFonts w:hint="eastAsia" w:ascii="等线" w:hAnsi="等线" w:eastAsia="等线" w:cs="Times New Roman"/>
          <w:bCs/>
          <w:color w:val="auto"/>
          <w:szCs w:val="21"/>
        </w:rPr>
        <w:t>厘米厚真空绝热板，结合环保、水发泡沫绝热材料，显著增强保温性能及腔体存储空间。</w:t>
      </w:r>
    </w:p>
    <w:p w14:paraId="05CDF52A">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宋体" w:hAnsi="宋体" w:eastAsia="宋体" w:cs="Times New Roman"/>
          <w:bCs/>
          <w:color w:val="auto"/>
          <w:sz w:val="24"/>
          <w:szCs w:val="20"/>
        </w:rPr>
        <w:t>▲</w:t>
      </w:r>
      <w:r>
        <w:rPr>
          <w:rFonts w:hint="eastAsia" w:ascii="等线" w:hAnsi="等线" w:eastAsia="等线" w:cs="Times New Roman"/>
          <w:bCs/>
          <w:color w:val="auto"/>
          <w:szCs w:val="21"/>
        </w:rPr>
        <w:t>标配四扇聚苯乙烯泡沫绝热内门，减少冷气丢失；嵌入式磁铁门闩，防止传统插销式门把的结冰情况。</w:t>
      </w:r>
    </w:p>
    <w:p w14:paraId="49430E6B">
      <w:pPr>
        <w:pStyle w:val="39"/>
        <w:numPr>
          <w:ilvl w:val="0"/>
          <w:numId w:val="5"/>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具有良好的保温性能，室温</w:t>
      </w:r>
      <w:r>
        <w:rPr>
          <w:rFonts w:ascii="等线" w:hAnsi="等线" w:eastAsia="等线" w:cs="Times New Roman"/>
          <w:bCs/>
          <w:color w:val="auto"/>
          <w:szCs w:val="21"/>
        </w:rPr>
        <w:t>20</w:t>
      </w:r>
      <w:r>
        <w:rPr>
          <w:rFonts w:hint="eastAsia" w:ascii="等线" w:hAnsi="等线" w:eastAsia="等线" w:cs="Times New Roman"/>
          <w:bCs/>
          <w:color w:val="auto"/>
          <w:szCs w:val="21"/>
        </w:rPr>
        <w:t>℃断电时，空载的情况下从</w:t>
      </w:r>
      <w:r>
        <w:rPr>
          <w:rFonts w:ascii="等线" w:hAnsi="等线" w:eastAsia="等线" w:cs="Times New Roman"/>
          <w:bCs/>
          <w:color w:val="auto"/>
          <w:szCs w:val="21"/>
        </w:rPr>
        <w:t xml:space="preserve"> -80</w:t>
      </w:r>
      <w:r>
        <w:rPr>
          <w:rFonts w:hint="eastAsia" w:ascii="等线" w:hAnsi="等线" w:eastAsia="等线" w:cs="Times New Roman"/>
          <w:bCs/>
          <w:color w:val="auto"/>
          <w:szCs w:val="21"/>
        </w:rPr>
        <w:t>℃</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升温到</w:t>
      </w:r>
      <w:r>
        <w:rPr>
          <w:rFonts w:ascii="等线" w:hAnsi="等线" w:eastAsia="等线" w:cs="Times New Roman"/>
          <w:bCs/>
          <w:color w:val="auto"/>
          <w:szCs w:val="21"/>
        </w:rPr>
        <w:t xml:space="preserve"> -50</w:t>
      </w:r>
      <w:r>
        <w:rPr>
          <w:rFonts w:hint="eastAsia" w:ascii="等线" w:hAnsi="等线" w:eastAsia="等线" w:cs="Times New Roman"/>
          <w:bCs/>
          <w:color w:val="auto"/>
          <w:szCs w:val="21"/>
        </w:rPr>
        <w:t>℃</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的时间不低于</w:t>
      </w:r>
      <w:r>
        <w:rPr>
          <w:rFonts w:ascii="等线" w:hAnsi="等线" w:eastAsia="等线" w:cs="Times New Roman"/>
          <w:bCs/>
          <w:color w:val="auto"/>
          <w:szCs w:val="21"/>
        </w:rPr>
        <w:t>271</w:t>
      </w:r>
      <w:r>
        <w:rPr>
          <w:rFonts w:hint="eastAsia" w:ascii="等线" w:hAnsi="等线" w:eastAsia="等线" w:cs="Times New Roman"/>
          <w:bCs/>
          <w:color w:val="auto"/>
          <w:szCs w:val="21"/>
        </w:rPr>
        <w:t>分钟。</w:t>
      </w:r>
    </w:p>
    <w:p w14:paraId="2C8D079F">
      <w:pPr>
        <w:pStyle w:val="39"/>
        <w:numPr>
          <w:ilvl w:val="0"/>
          <w:numId w:val="6"/>
        </w:numPr>
        <w:spacing w:line="440" w:lineRule="exact"/>
        <w:contextualSpacing w:val="0"/>
        <w:rPr>
          <w:rFonts w:ascii="等线" w:hAnsi="等线" w:eastAsia="等线" w:cs="Times New Roman"/>
          <w:bCs/>
          <w:color w:val="auto"/>
          <w:szCs w:val="21"/>
        </w:rPr>
      </w:pPr>
      <w:r>
        <w:rPr>
          <w:rFonts w:hint="eastAsia" w:ascii="等线" w:hAnsi="等线" w:eastAsia="等线" w:cs="Times New Roman"/>
          <w:bCs/>
          <w:color w:val="auto"/>
          <w:szCs w:val="21"/>
        </w:rPr>
        <w:t>箱体结构：内外冷轧钢壁，高强度、耐刮擦的粉末涂层外壁。</w:t>
      </w:r>
    </w:p>
    <w:p w14:paraId="396A360E">
      <w:pPr>
        <w:pStyle w:val="39"/>
        <w:numPr>
          <w:ilvl w:val="0"/>
          <w:numId w:val="6"/>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标配</w:t>
      </w:r>
      <w:r>
        <w:rPr>
          <w:rFonts w:ascii="等线" w:hAnsi="等线" w:eastAsia="等线" w:cs="Times New Roman"/>
          <w:bCs/>
          <w:color w:val="auto"/>
          <w:szCs w:val="21"/>
        </w:rPr>
        <w:t>3</w:t>
      </w:r>
      <w:r>
        <w:rPr>
          <w:rFonts w:hint="eastAsia" w:ascii="等线" w:hAnsi="等线" w:eastAsia="等线" w:cs="Times New Roman"/>
          <w:bCs/>
          <w:color w:val="auto"/>
          <w:szCs w:val="21"/>
        </w:rPr>
        <w:t>块不锈钢搁板</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隔板数量可增加，可调节高度；最大承重达56.8</w:t>
      </w:r>
      <w:r>
        <w:rPr>
          <w:rFonts w:ascii="等线" w:hAnsi="等线" w:eastAsia="等线" w:cs="Times New Roman"/>
          <w:bCs/>
          <w:color w:val="auto"/>
          <w:szCs w:val="21"/>
        </w:rPr>
        <w:t>KG</w:t>
      </w:r>
      <w:r>
        <w:rPr>
          <w:rFonts w:hint="eastAsia" w:ascii="等线" w:hAnsi="等线" w:eastAsia="等线" w:cs="Times New Roman"/>
          <w:bCs/>
          <w:color w:val="auto"/>
          <w:szCs w:val="21"/>
        </w:rPr>
        <w:t>，</w:t>
      </w:r>
    </w:p>
    <w:p w14:paraId="3AA88204">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 w:val="22"/>
          <w:szCs w:val="21"/>
        </w:rPr>
        <w:t>▲</w:t>
      </w:r>
      <w:r>
        <w:rPr>
          <w:rFonts w:hint="eastAsia" w:ascii="等线" w:hAnsi="等线" w:eastAsia="等线" w:cs="Times New Roman"/>
          <w:bCs/>
          <w:color w:val="auto"/>
          <w:szCs w:val="21"/>
        </w:rPr>
        <w:t>四点七层电加热式密封条，有效防止门封条及周边结霜，确保最佳密封保温效果；加热器嵌入门内，确保热量不会进入样品存储区域。</w:t>
      </w:r>
    </w:p>
    <w:p w14:paraId="6D909F81">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工业级门铰链不易变形，确保良好的密封性。</w:t>
      </w:r>
    </w:p>
    <w:p w14:paraId="6043FFB6">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外门配有带加热功能的自动减压阀，可在关门后迅速平衡冰箱门内外压差，方便高度密封的外门在</w:t>
      </w:r>
      <w:r>
        <w:rPr>
          <w:rFonts w:ascii="等线" w:hAnsi="等线" w:eastAsia="等线" w:cs="Times New Roman"/>
          <w:bCs/>
          <w:color w:val="auto"/>
          <w:szCs w:val="21"/>
        </w:rPr>
        <w:t>1</w:t>
      </w:r>
      <w:r>
        <w:rPr>
          <w:rFonts w:hint="eastAsia" w:ascii="等线" w:hAnsi="等线" w:eastAsia="等线" w:cs="Times New Roman"/>
          <w:bCs/>
          <w:color w:val="auto"/>
          <w:szCs w:val="21"/>
        </w:rPr>
        <w:t>分钟左右的时间内再次单手轻松开启；</w:t>
      </w:r>
      <w:r>
        <w:rPr>
          <w:rFonts w:ascii="等线" w:hAnsi="等线" w:eastAsia="等线" w:cs="Times New Roman"/>
          <w:bCs/>
          <w:color w:val="auto"/>
          <w:szCs w:val="21"/>
        </w:rPr>
        <w:t xml:space="preserve"> </w:t>
      </w:r>
    </w:p>
    <w:p w14:paraId="2BB5E008">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符合人体工程学的单手操作门把手，可锁定并可同时增加一挂锁，提高安全性。</w:t>
      </w:r>
    </w:p>
    <w:p w14:paraId="7B60507E">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冷凝器过滤网易拆卸，可水洗</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保护冷凝器免沾灰尘，提高制冷性能。</w:t>
      </w:r>
    </w:p>
    <w:p w14:paraId="38FCFDD1">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重型脚轮，方便移动和固定冰箱。</w:t>
      </w:r>
    </w:p>
    <w:p w14:paraId="5CA20122">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 w:val="22"/>
          <w:szCs w:val="21"/>
        </w:rPr>
        <w:t>▲</w:t>
      </w:r>
      <w:r>
        <w:rPr>
          <w:rFonts w:hint="eastAsia" w:ascii="等线" w:hAnsi="等线" w:eastAsia="等线" w:cs="Times New Roman"/>
          <w:bCs/>
          <w:color w:val="auto"/>
          <w:szCs w:val="21"/>
        </w:rPr>
        <w:t>用户界面：</w:t>
      </w:r>
      <w:r>
        <w:rPr>
          <w:rFonts w:ascii="等线" w:hAnsi="等线" w:eastAsia="等线" w:cs="Times New Roman"/>
          <w:bCs/>
          <w:color w:val="auto"/>
          <w:szCs w:val="21"/>
        </w:rPr>
        <w:t>5.6</w:t>
      </w:r>
      <w:r>
        <w:rPr>
          <w:rFonts w:hint="eastAsia" w:ascii="等线" w:hAnsi="等线" w:eastAsia="等线" w:cs="Times New Roman"/>
          <w:bCs/>
          <w:color w:val="auto"/>
          <w:szCs w:val="21"/>
        </w:rPr>
        <w:t>英寸电容式触摸按键屏</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清晰的数字温度显示</w:t>
      </w:r>
      <w:r>
        <w:rPr>
          <w:rFonts w:ascii="等线" w:hAnsi="等线" w:eastAsia="等线" w:cs="Times New Roman"/>
          <w:bCs/>
          <w:color w:val="auto"/>
          <w:szCs w:val="21"/>
        </w:rPr>
        <w:t xml:space="preserve">, </w:t>
      </w:r>
      <w:r>
        <w:rPr>
          <w:rFonts w:hint="eastAsia" w:ascii="等线" w:hAnsi="等线" w:eastAsia="等线" w:cs="Times New Roman"/>
          <w:bCs/>
          <w:color w:val="auto"/>
          <w:szCs w:val="21"/>
        </w:rPr>
        <w:t>面板上的图标直观显示冰箱运行健康状态、以及超温、门半开或电源故障</w:t>
      </w:r>
      <w:bookmarkStart w:id="42" w:name="OLE_LINK6"/>
      <w:r>
        <w:rPr>
          <w:rFonts w:hint="eastAsia" w:ascii="等线" w:hAnsi="等线" w:eastAsia="等线" w:cs="Times New Roman"/>
          <w:bCs/>
          <w:color w:val="auto"/>
          <w:szCs w:val="21"/>
        </w:rPr>
        <w:t>等警报状态</w:t>
      </w:r>
      <w:bookmarkEnd w:id="42"/>
      <w:r>
        <w:rPr>
          <w:rFonts w:hint="eastAsia" w:ascii="等线" w:hAnsi="等线" w:eastAsia="等线" w:cs="Times New Roman"/>
          <w:bCs/>
          <w:color w:val="auto"/>
          <w:szCs w:val="21"/>
        </w:rPr>
        <w:t>。</w:t>
      </w:r>
    </w:p>
    <w:p w14:paraId="4E1256C2">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具有三位数密码保护，安全管理温度设置和报警设置，防止无关人员随意篡改。</w:t>
      </w:r>
    </w:p>
    <w:p w14:paraId="30972F69">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 w:val="22"/>
          <w:szCs w:val="21"/>
        </w:rPr>
        <w:t>▲</w:t>
      </w:r>
      <w:r>
        <w:rPr>
          <w:rFonts w:hint="eastAsia" w:ascii="等线" w:hAnsi="等线" w:eastAsia="等线" w:cs="Times New Roman"/>
          <w:bCs/>
          <w:color w:val="auto"/>
          <w:szCs w:val="21"/>
        </w:rPr>
        <w:t>通过控制面板，可进行运行温度和报警温度设置，温度过高警报测试功能，以及温度校准补偿功能。</w:t>
      </w:r>
      <w:r>
        <w:rPr>
          <w:rFonts w:hint="eastAsia" w:ascii="等线" w:hAnsi="等线" w:eastAsia="等线" w:cs="Times New Roman"/>
          <w:bCs/>
          <w:color w:val="auto"/>
          <w:sz w:val="22"/>
          <w:szCs w:val="21"/>
        </w:rPr>
        <w:t>控制面板具有屏幕防水设计，可以有效防止清洁时液体进入损坏控制器。</w:t>
      </w:r>
    </w:p>
    <w:p w14:paraId="3302AE4E">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 w:val="22"/>
          <w:szCs w:val="21"/>
        </w:rPr>
        <w:t>▲</w:t>
      </w:r>
      <w:r>
        <w:rPr>
          <w:rFonts w:hint="eastAsia" w:ascii="等线" w:hAnsi="等线" w:eastAsia="等线" w:cs="Times New Roman"/>
          <w:bCs/>
          <w:color w:val="auto"/>
          <w:szCs w:val="21"/>
        </w:rPr>
        <w:t>完善的温度数据和报警信号通信端口：标配</w:t>
      </w:r>
      <w:r>
        <w:rPr>
          <w:rFonts w:ascii="等线" w:hAnsi="等线" w:eastAsia="等线" w:cs="Times New Roman"/>
          <w:bCs/>
          <w:color w:val="auto"/>
          <w:szCs w:val="21"/>
        </w:rPr>
        <w:t xml:space="preserve">RS485,4-20 </w:t>
      </w:r>
      <w:r>
        <w:rPr>
          <w:rFonts w:hint="eastAsia" w:ascii="等线" w:hAnsi="等线" w:eastAsia="等线" w:cs="Times New Roman"/>
          <w:bCs/>
          <w:color w:val="auto"/>
          <w:szCs w:val="21"/>
        </w:rPr>
        <w:t>毫安输出端口及</w:t>
      </w:r>
      <w:r>
        <w:rPr>
          <w:rFonts w:ascii="等线" w:hAnsi="等线" w:eastAsia="等线" w:cs="Times New Roman"/>
          <w:bCs/>
          <w:color w:val="auto"/>
          <w:szCs w:val="21"/>
        </w:rPr>
        <w:t>Dry Contact</w:t>
      </w:r>
      <w:r>
        <w:rPr>
          <w:rFonts w:hint="eastAsia" w:ascii="等线" w:hAnsi="等线" w:eastAsia="等线" w:cs="Times New Roman"/>
          <w:bCs/>
          <w:color w:val="auto"/>
          <w:szCs w:val="21"/>
        </w:rPr>
        <w:t>远程报警接口。标配</w:t>
      </w:r>
      <w:r>
        <w:rPr>
          <w:rFonts w:ascii="等线" w:hAnsi="等线" w:eastAsia="等线" w:cs="Times New Roman"/>
          <w:bCs/>
          <w:color w:val="auto"/>
          <w:szCs w:val="21"/>
        </w:rPr>
        <w:t>2</w:t>
      </w:r>
      <w:r>
        <w:rPr>
          <w:rFonts w:hint="eastAsia" w:ascii="等线" w:hAnsi="等线" w:eastAsia="等线" w:cs="Times New Roman"/>
          <w:bCs/>
          <w:color w:val="auto"/>
          <w:szCs w:val="21"/>
        </w:rPr>
        <w:t>个</w:t>
      </w:r>
      <w:r>
        <w:rPr>
          <w:rFonts w:ascii="等线" w:hAnsi="等线" w:eastAsia="等线" w:cs="Times New Roman"/>
          <w:bCs/>
          <w:color w:val="auto"/>
          <w:szCs w:val="21"/>
        </w:rPr>
        <w:t xml:space="preserve">1” (25mm) </w:t>
      </w:r>
      <w:r>
        <w:rPr>
          <w:rFonts w:hint="eastAsia" w:ascii="等线" w:hAnsi="等线" w:eastAsia="等线" w:cs="Times New Roman"/>
          <w:bCs/>
          <w:color w:val="auto"/>
          <w:szCs w:val="21"/>
        </w:rPr>
        <w:t>预留</w:t>
      </w:r>
      <w:bookmarkStart w:id="43" w:name="OLE_LINK36"/>
      <w:bookmarkStart w:id="44" w:name="OLE_LINK35"/>
      <w:r>
        <w:rPr>
          <w:rFonts w:hint="eastAsia" w:ascii="等线" w:hAnsi="等线" w:eastAsia="等线" w:cs="Times New Roman"/>
          <w:bCs/>
          <w:color w:val="auto"/>
          <w:szCs w:val="21"/>
        </w:rPr>
        <w:t>外接端口</w:t>
      </w:r>
      <w:bookmarkEnd w:id="43"/>
      <w:bookmarkEnd w:id="44"/>
      <w:r>
        <w:rPr>
          <w:rFonts w:hint="eastAsia" w:ascii="等线" w:hAnsi="等线" w:eastAsia="等线" w:cs="Times New Roman"/>
          <w:bCs/>
          <w:color w:val="auto"/>
          <w:szCs w:val="21"/>
        </w:rPr>
        <w:t>，可连接外部探头或仪器；</w:t>
      </w:r>
    </w:p>
    <w:p w14:paraId="08E5B40A">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冰箱底部装有消声器和吸音泡沫，能大大减少噪音，运行分贝不超过</w:t>
      </w:r>
      <w:r>
        <w:rPr>
          <w:rFonts w:ascii="等线" w:hAnsi="等线" w:eastAsia="等线" w:cs="Times New Roman"/>
          <w:bCs/>
          <w:color w:val="auto"/>
          <w:szCs w:val="21"/>
        </w:rPr>
        <w:t>52dBA</w:t>
      </w:r>
      <w:r>
        <w:rPr>
          <w:rFonts w:hint="eastAsia" w:ascii="等线" w:hAnsi="等线" w:eastAsia="等线" w:cs="Times New Roman"/>
          <w:bCs/>
          <w:color w:val="auto"/>
          <w:szCs w:val="21"/>
        </w:rPr>
        <w:t>。</w:t>
      </w:r>
    </w:p>
    <w:p w14:paraId="6F38A4F8">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可以选配液态</w:t>
      </w:r>
      <w:r>
        <w:rPr>
          <w:rFonts w:ascii="等线" w:hAnsi="等线" w:eastAsia="等线" w:cs="Times New Roman"/>
          <w:bCs/>
          <w:color w:val="auto"/>
          <w:szCs w:val="21"/>
        </w:rPr>
        <w:t>CO2</w:t>
      </w:r>
      <w:r>
        <w:rPr>
          <w:rFonts w:hint="eastAsia" w:ascii="等线" w:hAnsi="等线" w:eastAsia="等线" w:cs="Times New Roman"/>
          <w:bCs/>
          <w:color w:val="auto"/>
          <w:szCs w:val="21"/>
        </w:rPr>
        <w:t>和液氮后备制冷系统，可在断电和冰箱故障时启动，使样品保持</w:t>
      </w:r>
      <w:r>
        <w:rPr>
          <w:rFonts w:ascii="等线" w:hAnsi="等线" w:eastAsia="等线" w:cs="Times New Roman"/>
          <w:bCs/>
          <w:color w:val="auto"/>
          <w:szCs w:val="21"/>
        </w:rPr>
        <w:t>-60</w:t>
      </w:r>
      <w:r>
        <w:rPr>
          <w:rFonts w:hint="eastAsia" w:ascii="等线" w:hAnsi="等线" w:eastAsia="等线" w:cs="Times New Roman"/>
          <w:bCs/>
          <w:color w:val="auto"/>
          <w:szCs w:val="21"/>
        </w:rPr>
        <w:t>℃以下低温。</w:t>
      </w:r>
    </w:p>
    <w:p w14:paraId="6B1DA6EB">
      <w:pPr>
        <w:pStyle w:val="39"/>
        <w:numPr>
          <w:ilvl w:val="0"/>
          <w:numId w:val="7"/>
        </w:numPr>
        <w:spacing w:line="440" w:lineRule="exact"/>
        <w:contextualSpacing w:val="0"/>
        <w:rPr>
          <w:rFonts w:hint="eastAsia" w:ascii="等线" w:hAnsi="等线" w:eastAsia="等线" w:cs="Times New Roman"/>
          <w:bCs/>
          <w:color w:val="auto"/>
          <w:szCs w:val="21"/>
        </w:rPr>
      </w:pPr>
      <w:r>
        <w:rPr>
          <w:rFonts w:hint="eastAsia" w:ascii="等线" w:hAnsi="等线" w:eastAsia="等线" w:cs="Times New Roman"/>
          <w:bCs/>
          <w:color w:val="auto"/>
          <w:szCs w:val="21"/>
        </w:rPr>
        <w:t>可选配</w:t>
      </w:r>
      <w:r>
        <w:rPr>
          <w:rFonts w:ascii="等线" w:hAnsi="等线" w:eastAsia="等线" w:cs="Times New Roman"/>
          <w:bCs/>
          <w:color w:val="auto"/>
          <w:szCs w:val="21"/>
        </w:rPr>
        <w:t>6</w:t>
      </w:r>
      <w:r>
        <w:rPr>
          <w:rFonts w:hint="eastAsia" w:ascii="等线" w:hAnsi="等线" w:eastAsia="等线" w:cs="Times New Roman"/>
          <w:bCs/>
          <w:color w:val="auto"/>
          <w:szCs w:val="21"/>
        </w:rPr>
        <w:t>英寸</w:t>
      </w:r>
      <w:r>
        <w:rPr>
          <w:rFonts w:ascii="等线" w:hAnsi="等线" w:eastAsia="等线" w:cs="Times New Roman"/>
          <w:bCs/>
          <w:color w:val="auto"/>
          <w:szCs w:val="21"/>
        </w:rPr>
        <w:t>(15.2cm)</w:t>
      </w:r>
      <w:r>
        <w:rPr>
          <w:rFonts w:hint="eastAsia" w:ascii="等线" w:hAnsi="等线" w:eastAsia="等线" w:cs="Times New Roman"/>
          <w:bCs/>
          <w:color w:val="auto"/>
          <w:szCs w:val="21"/>
        </w:rPr>
        <w:t>图表温度记录仪，连续记录七天温度，符合验证和法规要求。</w:t>
      </w:r>
    </w:p>
    <w:p w14:paraId="6B9963B4">
      <w:pPr>
        <w:pStyle w:val="39"/>
        <w:numPr>
          <w:ilvl w:val="0"/>
          <w:numId w:val="7"/>
        </w:numPr>
        <w:spacing w:line="440" w:lineRule="exact"/>
        <w:contextualSpacing w:val="0"/>
        <w:rPr>
          <w:rFonts w:ascii="等线" w:hAnsi="等线" w:eastAsia="等线" w:cs="Times New Roman"/>
          <w:bCs/>
          <w:color w:val="auto"/>
          <w:szCs w:val="21"/>
        </w:rPr>
      </w:pPr>
      <w:r>
        <w:rPr>
          <w:rFonts w:hint="eastAsia" w:ascii="等线" w:hAnsi="等线" w:eastAsia="等线" w:cs="Times New Roman"/>
          <w:bCs/>
          <w:color w:val="auto"/>
          <w:sz w:val="22"/>
          <w:szCs w:val="21"/>
        </w:rPr>
        <w:t>▲</w:t>
      </w:r>
      <w:r>
        <w:rPr>
          <w:rFonts w:hint="eastAsia" w:ascii="等线" w:hAnsi="等线" w:eastAsia="等线" w:cs="Times New Roman"/>
          <w:bCs/>
          <w:color w:val="auto"/>
          <w:szCs w:val="21"/>
        </w:rPr>
        <w:t>符合多项权威认证：</w:t>
      </w:r>
      <w:r>
        <w:rPr>
          <w:rFonts w:ascii="等线" w:hAnsi="等线" w:eastAsia="等线" w:cs="Times New Roman"/>
          <w:bCs/>
          <w:color w:val="auto"/>
          <w:szCs w:val="21"/>
        </w:rPr>
        <w:t>ISO</w:t>
      </w:r>
      <w:r>
        <w:rPr>
          <w:rFonts w:hint="eastAsia" w:ascii="等线" w:hAnsi="等线" w:eastAsia="等线" w:cs="Times New Roman"/>
          <w:bCs/>
          <w:color w:val="auto"/>
          <w:szCs w:val="21"/>
        </w:rPr>
        <w:t>认证、</w:t>
      </w:r>
      <w:r>
        <w:rPr>
          <w:rFonts w:ascii="等线" w:hAnsi="等线" w:eastAsia="等线" w:cs="Times New Roman"/>
          <w:bCs/>
          <w:color w:val="auto"/>
          <w:szCs w:val="21"/>
        </w:rPr>
        <w:t>CQC</w:t>
      </w:r>
      <w:r>
        <w:rPr>
          <w:rFonts w:hint="eastAsia" w:ascii="等线" w:hAnsi="等线" w:eastAsia="等线" w:cs="Times New Roman"/>
          <w:bCs/>
          <w:color w:val="auto"/>
          <w:szCs w:val="21"/>
        </w:rPr>
        <w:t>节能环保认证</w:t>
      </w:r>
    </w:p>
    <w:p w14:paraId="7692E49A">
      <w:pPr>
        <w:pStyle w:val="39"/>
        <w:spacing w:line="360" w:lineRule="auto"/>
        <w:ind w:firstLine="482"/>
        <w:rPr>
          <w:rFonts w:hint="eastAsia" w:ascii="宋体" w:hAnsi="宋体" w:eastAsia="宋体" w:cs="宋体"/>
          <w:b/>
          <w:bCs/>
          <w:color w:val="auto"/>
          <w:sz w:val="24"/>
          <w:szCs w:val="24"/>
        </w:rPr>
      </w:pPr>
    </w:p>
    <w:p w14:paraId="412EFE3B">
      <w:pPr>
        <w:pStyle w:val="39"/>
        <w:spacing w:line="360" w:lineRule="auto"/>
        <w:ind w:firstLine="482"/>
        <w:rPr>
          <w:rFonts w:ascii="宋体" w:hAnsi="宋体" w:eastAsia="宋体" w:cs="宋体"/>
          <w:b/>
          <w:bCs/>
          <w:color w:val="auto"/>
          <w:sz w:val="24"/>
          <w:szCs w:val="24"/>
        </w:rPr>
      </w:pPr>
    </w:p>
    <w:p w14:paraId="0EB0A33F">
      <w:pPr>
        <w:pStyle w:val="39"/>
        <w:spacing w:line="360" w:lineRule="auto"/>
        <w:ind w:firstLine="0" w:firstLineChars="0"/>
        <w:rPr>
          <w:rFonts w:ascii="宋体" w:hAnsi="宋体" w:eastAsia="宋体" w:cs="宋体"/>
          <w:b/>
          <w:bCs/>
          <w:color w:val="auto"/>
          <w:sz w:val="24"/>
          <w:szCs w:val="24"/>
        </w:rPr>
      </w:pPr>
    </w:p>
    <w:p w14:paraId="43A9A47C">
      <w:pPr>
        <w:autoSpaceDE w:val="0"/>
        <w:autoSpaceDN w:val="0"/>
        <w:spacing w:line="360" w:lineRule="auto"/>
        <w:ind w:firstLine="420"/>
        <w:rPr>
          <w:rFonts w:ascii="宋体" w:hAnsi="宋体" w:eastAsia="宋体" w:cs="宋体"/>
          <w:b/>
          <w:bCs/>
          <w:color w:val="auto"/>
          <w:sz w:val="24"/>
          <w:szCs w:val="24"/>
          <w:lang w:val="zh-CN"/>
        </w:rPr>
      </w:pPr>
      <w:bookmarkStart w:id="45" w:name="_Toc13108"/>
      <w:bookmarkStart w:id="46" w:name="_Toc9546"/>
      <w:bookmarkStart w:id="47" w:name="_Toc8837"/>
      <w:r>
        <w:rPr>
          <w:rFonts w:hint="eastAsia" w:ascii="宋体" w:hAnsi="宋体" w:eastAsia="宋体" w:cs="宋体"/>
          <w:b/>
          <w:bCs/>
          <w:color w:val="auto"/>
          <w:sz w:val="24"/>
          <w:szCs w:val="24"/>
          <w:lang w:val="zh-CN"/>
        </w:rPr>
        <w:t>三、服务要求</w:t>
      </w:r>
      <w:bookmarkEnd w:id="45"/>
      <w:bookmarkEnd w:id="46"/>
    </w:p>
    <w:p w14:paraId="0C01144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w:t>
      </w:r>
      <w:r>
        <w:rPr>
          <w:rFonts w:hint="eastAsia" w:ascii="宋体" w:hAnsi="宋体" w:eastAsia="宋体" w:cs="宋体"/>
          <w:color w:val="auto"/>
          <w:sz w:val="24"/>
          <w:szCs w:val="24"/>
          <w:lang w:val="zh-CN"/>
        </w:rPr>
        <w:t>不少于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人</w:t>
      </w:r>
      <w:r>
        <w:rPr>
          <w:rFonts w:hint="eastAsia" w:ascii="宋体" w:hAnsi="宋体" w:eastAsia="宋体" w:cs="宋体"/>
          <w:color w:val="auto"/>
          <w:sz w:val="24"/>
          <w:szCs w:val="24"/>
          <w:lang w:val="zh-CN"/>
        </w:rPr>
        <w:t>。</w:t>
      </w:r>
    </w:p>
    <w:p w14:paraId="510BA14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50C8D6F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w:t>
      </w:r>
      <w:r>
        <w:rPr>
          <w:rFonts w:hint="eastAsia" w:ascii="宋体" w:hAnsi="宋体" w:eastAsia="宋体" w:cs="宋体"/>
          <w:color w:val="auto"/>
          <w:sz w:val="24"/>
          <w:szCs w:val="24"/>
          <w:lang w:val="zh-CN"/>
        </w:rPr>
        <w:t>知后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作出答复，一般问</w:t>
      </w:r>
      <w:r>
        <w:rPr>
          <w:rFonts w:hint="eastAsia" w:ascii="宋体" w:hAnsi="宋体" w:eastAsia="宋体" w:cs="宋体"/>
          <w:color w:val="auto"/>
          <w:sz w:val="24"/>
          <w:szCs w:val="24"/>
          <w:lang w:val="zh-CN"/>
        </w:rPr>
        <w:t>题</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小时</w:t>
      </w:r>
      <w:r>
        <w:rPr>
          <w:rFonts w:hint="eastAsia" w:ascii="宋体" w:hAnsi="宋体" w:eastAsia="宋体" w:cs="宋体"/>
          <w:color w:val="auto"/>
          <w:sz w:val="24"/>
          <w:szCs w:val="24"/>
          <w:lang w:val="zh-CN"/>
        </w:rPr>
        <w:t>之内解决；若采购方有需求，</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到达现场解决；若遇重大问题</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天内</w:t>
      </w:r>
      <w:r>
        <w:rPr>
          <w:rFonts w:hint="eastAsia" w:ascii="宋体" w:hAnsi="宋体" w:eastAsia="宋体" w:cs="宋体"/>
          <w:color w:val="auto"/>
          <w:sz w:val="24"/>
          <w:szCs w:val="24"/>
          <w:lang w:val="zh-CN"/>
        </w:rPr>
        <w:t>解决。</w:t>
      </w:r>
    </w:p>
    <w:p w14:paraId="52982C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7"/>
    </w:p>
    <w:p w14:paraId="385B64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1F1767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6DF1FCB5">
      <w:pPr>
        <w:autoSpaceDE w:val="0"/>
        <w:autoSpaceDN w:val="0"/>
        <w:spacing w:line="360" w:lineRule="auto"/>
        <w:ind w:firstLine="420"/>
        <w:rPr>
          <w:rFonts w:ascii="宋体" w:hAnsi="宋体" w:eastAsia="宋体" w:cs="宋体"/>
          <w:color w:val="auto"/>
          <w:sz w:val="24"/>
          <w:szCs w:val="24"/>
          <w:lang w:val="zh-CN"/>
        </w:rPr>
      </w:pPr>
      <w:bookmarkStart w:id="48" w:name="_Toc11610"/>
      <w:r>
        <w:rPr>
          <w:rFonts w:hint="eastAsia" w:ascii="宋体" w:hAnsi="宋体" w:eastAsia="宋体" w:cs="宋体"/>
          <w:b/>
          <w:bCs/>
          <w:color w:val="auto"/>
          <w:sz w:val="24"/>
          <w:szCs w:val="24"/>
          <w:lang w:val="zh-CN"/>
        </w:rPr>
        <w:t>五、交货期、交货方式及交货地点</w:t>
      </w:r>
      <w:bookmarkEnd w:id="48"/>
    </w:p>
    <w:p w14:paraId="7D3F7E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lang w:val="zh-CN"/>
        </w:rPr>
        <w:t>。</w:t>
      </w:r>
    </w:p>
    <w:p w14:paraId="4BDBC2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3362AF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659E7381">
      <w:pPr>
        <w:autoSpaceDE w:val="0"/>
        <w:autoSpaceDN w:val="0"/>
        <w:spacing w:line="360" w:lineRule="auto"/>
        <w:ind w:firstLine="420"/>
        <w:rPr>
          <w:rFonts w:ascii="宋体" w:hAnsi="宋体" w:eastAsia="宋体" w:cs="宋体"/>
          <w:b/>
          <w:bCs/>
          <w:color w:val="auto"/>
          <w:sz w:val="24"/>
          <w:szCs w:val="24"/>
          <w:lang w:val="zh-CN"/>
        </w:rPr>
      </w:pPr>
      <w:bookmarkStart w:id="49" w:name="_Toc18026"/>
      <w:r>
        <w:rPr>
          <w:rFonts w:hint="eastAsia" w:ascii="宋体" w:hAnsi="宋体" w:eastAsia="宋体" w:cs="宋体"/>
          <w:b/>
          <w:bCs/>
          <w:color w:val="auto"/>
          <w:sz w:val="24"/>
          <w:szCs w:val="24"/>
          <w:lang w:val="zh-CN"/>
        </w:rPr>
        <w:t>六、其他技术服务需求</w:t>
      </w:r>
      <w:bookmarkEnd w:id="49"/>
    </w:p>
    <w:p w14:paraId="2D6CFE9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14A560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2426ECA0">
      <w:pPr>
        <w:autoSpaceDE w:val="0"/>
        <w:autoSpaceDN w:val="0"/>
        <w:spacing w:line="360" w:lineRule="auto"/>
        <w:ind w:firstLine="420"/>
        <w:rPr>
          <w:rFonts w:ascii="宋体" w:hAnsi="宋体" w:eastAsia="宋体" w:cs="宋体"/>
          <w:b/>
          <w:bCs/>
          <w:color w:val="auto"/>
          <w:sz w:val="24"/>
          <w:szCs w:val="24"/>
          <w:lang w:val="zh-CN"/>
        </w:rPr>
      </w:pPr>
      <w:bookmarkStart w:id="50" w:name="_Toc16384"/>
      <w:r>
        <w:rPr>
          <w:rFonts w:hint="eastAsia" w:ascii="宋体" w:hAnsi="宋体" w:eastAsia="宋体" w:cs="宋体"/>
          <w:b/>
          <w:bCs/>
          <w:color w:val="auto"/>
          <w:sz w:val="24"/>
          <w:szCs w:val="24"/>
          <w:lang w:val="zh-CN"/>
        </w:rPr>
        <w:t>七、货款支付</w:t>
      </w:r>
      <w:bookmarkEnd w:id="50"/>
    </w:p>
    <w:p w14:paraId="02960C19">
      <w:pPr>
        <w:pStyle w:val="14"/>
        <w:spacing w:before="120" w:after="120" w:line="330" w:lineRule="atLeast"/>
        <w:ind w:firstLine="480" w:firstLineChars="200"/>
        <w:rPr>
          <w:rFonts w:hAnsi="宋体" w:eastAsia="宋体"/>
          <w:color w:val="auto"/>
          <w:sz w:val="24"/>
          <w:szCs w:val="28"/>
        </w:rPr>
      </w:pPr>
      <w:bookmarkStart w:id="51" w:name="_Toc401414769"/>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27BCEC71">
      <w:pPr>
        <w:pStyle w:val="2"/>
        <w:pageBreakBefore/>
        <w:rPr>
          <w:rFonts w:asciiTheme="majorEastAsia" w:hAnsiTheme="majorEastAsia" w:eastAsiaTheme="majorEastAsia"/>
          <w:b/>
          <w:color w:val="auto"/>
          <w:sz w:val="32"/>
          <w:szCs w:val="32"/>
        </w:rPr>
      </w:pPr>
      <w:bookmarkStart w:id="52" w:name="_Toc23581"/>
      <w:r>
        <w:rPr>
          <w:rFonts w:hint="eastAsia" w:asciiTheme="majorEastAsia" w:hAnsiTheme="majorEastAsia" w:eastAsiaTheme="majorEastAsia"/>
          <w:b/>
          <w:color w:val="auto"/>
          <w:sz w:val="32"/>
          <w:szCs w:val="32"/>
        </w:rPr>
        <w:t>第四章  评标方法与评标标准</w:t>
      </w:r>
      <w:bookmarkEnd w:id="52"/>
    </w:p>
    <w:p w14:paraId="668A0BF8">
      <w:pPr>
        <w:rPr>
          <w:color w:val="auto"/>
        </w:rPr>
      </w:pPr>
    </w:p>
    <w:p w14:paraId="05B369E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3B817E4C">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78B546F4">
      <w:pPr>
        <w:pStyle w:val="33"/>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51"/>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095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3D06A56">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0B7E412">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2E09C999">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58471EA2">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6D59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1C116C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349FF30E">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0104AF75">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w:t>
            </w:r>
            <w:r>
              <w:rPr>
                <w:rFonts w:hint="eastAsia"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35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rPr>
              <w:t>，其它投标人的价格分统一按照以下公式计算：</w:t>
            </w:r>
          </w:p>
          <w:p w14:paraId="2B07DA1D">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35</w:t>
            </w:r>
            <w:r>
              <w:rPr>
                <w:rFonts w:hint="eastAsia" w:ascii="宋体" w:hAnsi="宋体" w:eastAsia="宋体" w:cs="宋体"/>
                <w:b/>
                <w:bCs/>
                <w:color w:val="auto"/>
                <w:sz w:val="24"/>
                <w:szCs w:val="24"/>
              </w:rPr>
              <w:t xml:space="preserve"> 分</w:t>
            </w:r>
            <w:r>
              <w:rPr>
                <w:rFonts w:hint="eastAsia" w:ascii="宋体" w:hAnsi="宋体" w:eastAsia="宋体" w:cs="宋体"/>
                <w:b/>
                <w:bCs/>
                <w:color w:val="auto"/>
                <w:sz w:val="24"/>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14:paraId="0702724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35</w:t>
            </w:r>
          </w:p>
        </w:tc>
      </w:tr>
      <w:tr w14:paraId="756E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2E7FDE3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3FA11BC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513AB3C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w:t>
            </w:r>
            <w:r>
              <w:rPr>
                <w:rFonts w:hint="eastAsia" w:ascii="宋体" w:hAnsi="宋体" w:eastAsia="宋体" w:cs="宋体"/>
                <w:b/>
                <w:bCs/>
                <w:color w:val="auto"/>
                <w:sz w:val="24"/>
                <w:szCs w:val="24"/>
              </w:rPr>
              <w:t xml:space="preserve">得 </w:t>
            </w:r>
            <w:r>
              <w:rPr>
                <w:rFonts w:hint="eastAsia" w:ascii="宋体" w:hAnsi="宋体" w:eastAsia="宋体" w:cs="宋体"/>
                <w:b/>
                <w:bCs/>
                <w:color w:val="auto"/>
                <w:sz w:val="24"/>
                <w:szCs w:val="24"/>
                <w:lang w:val="en-US" w:eastAsia="zh-CN"/>
              </w:rPr>
              <w:t>40</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rPr>
              <w:t>，加“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”为实质性需求参数，有一项不满足视为无效投标，其他参数每一条负偏离</w:t>
            </w:r>
            <w:r>
              <w:rPr>
                <w:rFonts w:hint="eastAsia" w:ascii="宋体" w:hAnsi="宋体" w:eastAsia="宋体" w:cs="宋体"/>
                <w:b/>
                <w:bCs/>
                <w:color w:val="auto"/>
                <w:sz w:val="24"/>
                <w:szCs w:val="24"/>
              </w:rPr>
              <w:t>扣</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分扣</w:t>
            </w:r>
            <w:r>
              <w:rPr>
                <w:rFonts w:hint="eastAsia" w:ascii="宋体" w:hAnsi="宋体" w:eastAsia="宋体" w:cs="宋体"/>
                <w:b/>
                <w:bCs/>
                <w:color w:val="auto"/>
                <w:sz w:val="24"/>
                <w:szCs w:val="24"/>
              </w:rPr>
              <w:t>完为止。</w:t>
            </w:r>
          </w:p>
        </w:tc>
        <w:tc>
          <w:tcPr>
            <w:tcW w:w="400" w:type="pct"/>
            <w:tcBorders>
              <w:top w:val="single" w:color="auto" w:sz="4" w:space="0"/>
              <w:left w:val="single" w:color="auto" w:sz="4" w:space="0"/>
              <w:bottom w:val="single" w:color="auto" w:sz="4" w:space="0"/>
              <w:right w:val="single" w:color="auto" w:sz="4" w:space="0"/>
            </w:tcBorders>
            <w:vAlign w:val="center"/>
          </w:tcPr>
          <w:p w14:paraId="504E3EB4">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40</w:t>
            </w:r>
          </w:p>
        </w:tc>
      </w:tr>
      <w:tr w14:paraId="3292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08B51D4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7B33E18B">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3DE98A38">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w:t>
            </w:r>
            <w:r>
              <w:rPr>
                <w:rFonts w:hint="eastAsia" w:ascii="宋体" w:hAnsi="宋体" w:eastAsia="宋体" w:cs="宋体"/>
                <w:b/>
                <w:bCs/>
                <w:color w:val="auto"/>
                <w:sz w:val="24"/>
                <w:szCs w:val="24"/>
              </w:rPr>
              <w:t>自</w:t>
            </w:r>
            <w:r>
              <w:rPr>
                <w:rFonts w:hint="eastAsia" w:ascii="宋体" w:hAnsi="宋体" w:eastAsia="宋体" w:cs="宋体"/>
                <w:b/>
                <w:bCs/>
                <w:color w:val="auto"/>
                <w:sz w:val="24"/>
                <w:szCs w:val="24"/>
                <w:lang w:val="en-US" w:eastAsia="zh-CN"/>
              </w:rPr>
              <w:t>2022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月 </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日</w:t>
            </w:r>
            <w:r>
              <w:rPr>
                <w:rFonts w:hint="eastAsia" w:ascii="宋体" w:hAnsi="宋体" w:eastAsia="宋体" w:cs="宋体"/>
                <w:b/>
                <w:bCs/>
                <w:color w:val="auto"/>
                <w:sz w:val="24"/>
                <w:szCs w:val="24"/>
              </w:rPr>
              <w:t>至今承揽过类似项目业绩的，</w:t>
            </w:r>
            <w:r>
              <w:rPr>
                <w:rFonts w:hint="eastAsia" w:ascii="宋体" w:hAnsi="宋体" w:eastAsia="宋体" w:cs="宋体"/>
                <w:b/>
                <w:bCs/>
                <w:color w:val="auto"/>
                <w:sz w:val="24"/>
                <w:szCs w:val="24"/>
              </w:rPr>
              <w:t xml:space="preserve">每提供一个得 </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分，最高得</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rPr>
              <w:t>。</w:t>
            </w:r>
          </w:p>
          <w:p w14:paraId="5BD784C1">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785BABD6">
            <w:pPr>
              <w:spacing w:line="4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2655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149CC81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vAlign w:val="center"/>
          </w:tcPr>
          <w:p w14:paraId="1F21D3A1">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售后服务</w:t>
            </w:r>
          </w:p>
        </w:tc>
        <w:tc>
          <w:tcPr>
            <w:tcW w:w="3395" w:type="pct"/>
            <w:tcBorders>
              <w:top w:val="single" w:color="auto" w:sz="4" w:space="0"/>
              <w:left w:val="single" w:color="auto" w:sz="4" w:space="0"/>
              <w:right w:val="single" w:color="auto" w:sz="4" w:space="0"/>
            </w:tcBorders>
            <w:vAlign w:val="center"/>
          </w:tcPr>
          <w:p w14:paraId="6B8C9ED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服务体系、售后服务内容、故障解决方案、售后应答及处理时间、专业技术人员保障及服务电话、质保期内的售后服务范围、质保期满后的售后服务范围和收费情况、备</w:t>
            </w:r>
          </w:p>
          <w:p w14:paraId="0CB793B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品备件的承诺。</w:t>
            </w:r>
          </w:p>
          <w:p w14:paraId="79AA06FA">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方案完整、合理可行，售后应答及时的得 10分:</w:t>
            </w:r>
          </w:p>
          <w:p w14:paraId="0ADA9391">
            <w:pPr>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方案较完整、较合理可行，售后应答较及时的得7分;方案基本完整、基本合理可行的得4分;</w:t>
            </w:r>
          </w:p>
          <w:p w14:paraId="3B1C774E">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方案较概括、可行性较低的得1分。无售后方案得0分</w:t>
            </w:r>
          </w:p>
        </w:tc>
        <w:tc>
          <w:tcPr>
            <w:tcW w:w="400" w:type="pct"/>
            <w:tcBorders>
              <w:top w:val="single" w:color="auto" w:sz="4" w:space="0"/>
              <w:left w:val="single" w:color="auto" w:sz="4" w:space="0"/>
              <w:right w:val="single" w:color="auto" w:sz="4" w:space="0"/>
            </w:tcBorders>
            <w:vAlign w:val="center"/>
          </w:tcPr>
          <w:p w14:paraId="01C0623C">
            <w:pPr>
              <w:tabs>
                <w:tab w:val="center" w:pos="251"/>
                <w:tab w:val="left" w:pos="365"/>
              </w:tabs>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r>
      <w:tr w14:paraId="3AD9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65ABE4B6">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812" w:type="pct"/>
            <w:tcBorders>
              <w:left w:val="single" w:color="auto" w:sz="4" w:space="0"/>
              <w:right w:val="single" w:color="auto" w:sz="4" w:space="0"/>
            </w:tcBorders>
            <w:shd w:val="clear" w:color="auto" w:fill="auto"/>
            <w:vAlign w:val="center"/>
          </w:tcPr>
          <w:p w14:paraId="1A828C07">
            <w:pPr>
              <w:spacing w:line="40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培训方案</w:t>
            </w:r>
          </w:p>
        </w:tc>
        <w:tc>
          <w:tcPr>
            <w:tcW w:w="3395" w:type="pct"/>
            <w:tcBorders>
              <w:top w:val="single" w:color="auto" w:sz="4" w:space="0"/>
              <w:left w:val="single" w:color="auto" w:sz="4" w:space="0"/>
              <w:right w:val="single" w:color="auto" w:sz="4" w:space="0"/>
            </w:tcBorders>
            <w:shd w:val="clear" w:color="auto" w:fill="auto"/>
            <w:vAlign w:val="center"/>
          </w:tcPr>
          <w:p w14:paraId="6B4512D1">
            <w:pPr>
              <w:spacing w:line="400" w:lineRule="exac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对买方操作、维护人员的培训方案及计划，需有合理的培训计划，明确给出培训目标、内容、时长，地点等。培训计划内容编写充分完善、合理科学的得5分;培训计划内容编写较完善、较合理科学的得3分;内容编写有部分未完善，基本合理科学的1分;无培训计划不得分。</w:t>
            </w:r>
          </w:p>
        </w:tc>
        <w:tc>
          <w:tcPr>
            <w:tcW w:w="400" w:type="pct"/>
            <w:tcBorders>
              <w:top w:val="single" w:color="auto" w:sz="4" w:space="0"/>
              <w:left w:val="single" w:color="auto" w:sz="4" w:space="0"/>
              <w:right w:val="single" w:color="auto" w:sz="4" w:space="0"/>
            </w:tcBorders>
            <w:vAlign w:val="center"/>
          </w:tcPr>
          <w:p w14:paraId="0E62C2A1">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59CA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5256E9D">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812" w:type="pct"/>
            <w:tcBorders>
              <w:left w:val="single" w:color="auto" w:sz="4" w:space="0"/>
              <w:right w:val="single" w:color="auto" w:sz="4" w:space="0"/>
            </w:tcBorders>
            <w:shd w:val="clear" w:color="auto" w:fill="auto"/>
            <w:vAlign w:val="center"/>
          </w:tcPr>
          <w:p w14:paraId="49A10B82">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5" w:type="pct"/>
            <w:tcBorders>
              <w:top w:val="single" w:color="auto" w:sz="4" w:space="0"/>
              <w:left w:val="single" w:color="auto" w:sz="4" w:space="0"/>
              <w:right w:val="single" w:color="auto" w:sz="4" w:space="0"/>
            </w:tcBorders>
            <w:shd w:val="clear" w:color="auto" w:fill="auto"/>
            <w:vAlign w:val="center"/>
          </w:tcPr>
          <w:p w14:paraId="64B120BD">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满足招标文件免费质保期要求(</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年)的得1分，在此基础上免费质保每增加1年加1分，本项最高得5分。</w:t>
            </w:r>
          </w:p>
        </w:tc>
        <w:tc>
          <w:tcPr>
            <w:tcW w:w="400" w:type="pct"/>
            <w:tcBorders>
              <w:top w:val="single" w:color="auto" w:sz="4" w:space="0"/>
              <w:left w:val="single" w:color="auto" w:sz="4" w:space="0"/>
              <w:right w:val="single" w:color="auto" w:sz="4" w:space="0"/>
            </w:tcBorders>
            <w:vAlign w:val="center"/>
          </w:tcPr>
          <w:p w14:paraId="454B6BA8">
            <w:pPr>
              <w:tabs>
                <w:tab w:val="center" w:pos="251"/>
                <w:tab w:val="left" w:pos="365"/>
              </w:tabs>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5052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4B9251E">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7</w:t>
            </w:r>
          </w:p>
        </w:tc>
        <w:tc>
          <w:tcPr>
            <w:tcW w:w="812" w:type="pct"/>
            <w:tcBorders>
              <w:left w:val="single" w:color="auto" w:sz="4" w:space="0"/>
              <w:right w:val="single" w:color="auto" w:sz="4" w:space="0"/>
            </w:tcBorders>
            <w:vAlign w:val="center"/>
          </w:tcPr>
          <w:p w14:paraId="3E18850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5" w:type="pct"/>
            <w:tcBorders>
              <w:left w:val="single" w:color="auto" w:sz="4" w:space="0"/>
              <w:right w:val="single" w:color="auto" w:sz="4" w:space="0"/>
            </w:tcBorders>
            <w:vAlign w:val="center"/>
          </w:tcPr>
          <w:p w14:paraId="79D000C8">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07F7341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1B4C6DCD">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B433234">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6669786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55CD630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DDA98B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55034A8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75A8B03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174C1F3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F80E12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5B601AE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251EAFF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60EFE31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5B72B54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7E11D050">
      <w:pPr>
        <w:spacing w:line="360" w:lineRule="auto"/>
        <w:ind w:firstLine="482" w:firstLineChars="200"/>
        <w:rPr>
          <w:rFonts w:ascii="宋体" w:hAnsi="宋体" w:eastAsia="宋体" w:cs="宋体"/>
          <w:b/>
          <w:bCs/>
          <w:color w:val="auto"/>
          <w:sz w:val="24"/>
          <w:szCs w:val="24"/>
        </w:rPr>
      </w:pPr>
    </w:p>
    <w:p w14:paraId="3EE4CBDA">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5C5B60D7">
      <w:pPr>
        <w:spacing w:line="360" w:lineRule="auto"/>
        <w:jc w:val="center"/>
        <w:rPr>
          <w:rFonts w:ascii="宋体" w:hAnsi="宋体" w:eastAsia="宋体" w:cs="宋体"/>
          <w:b/>
          <w:bCs/>
          <w:color w:val="auto"/>
          <w:sz w:val="36"/>
          <w:szCs w:val="36"/>
        </w:rPr>
      </w:pPr>
    </w:p>
    <w:p w14:paraId="2A751653">
      <w:pPr>
        <w:pStyle w:val="2"/>
        <w:pageBreakBefore/>
        <w:numPr>
          <w:ilvl w:val="0"/>
          <w:numId w:val="8"/>
        </w:numPr>
        <w:rPr>
          <w:rFonts w:ascii="宋体" w:hAnsi="宋体" w:eastAsia="宋体" w:cs="宋体"/>
          <w:b/>
          <w:bCs/>
          <w:color w:val="auto"/>
          <w:sz w:val="32"/>
          <w:szCs w:val="32"/>
        </w:rPr>
      </w:pPr>
      <w:bookmarkStart w:id="53" w:name="_Toc13969"/>
      <w:r>
        <w:rPr>
          <w:rFonts w:hint="eastAsia" w:ascii="宋体" w:hAnsi="宋体" w:eastAsia="宋体" w:cs="宋体"/>
          <w:b/>
          <w:bCs/>
          <w:color w:val="auto"/>
          <w:sz w:val="32"/>
          <w:szCs w:val="32"/>
        </w:rPr>
        <w:t xml:space="preserve"> 拟签订的合同文本</w:t>
      </w:r>
      <w:bookmarkEnd w:id="53"/>
    </w:p>
    <w:p w14:paraId="6D7729B7">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77D6BE68">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w:t>
      </w:r>
      <w:r>
        <w:rPr>
          <w:rFonts w:hint="eastAsia" w:hAnsi="宋体" w:eastAsia="宋体"/>
          <w:color w:val="auto"/>
          <w:sz w:val="24"/>
          <w:szCs w:val="28"/>
          <w:u w:val="single"/>
        </w:rPr>
        <w:t>南京医科大学</w:t>
      </w:r>
      <w:r>
        <w:rPr>
          <w:rFonts w:hAnsi="宋体" w:eastAsia="宋体"/>
          <w:color w:val="auto"/>
          <w:sz w:val="24"/>
          <w:szCs w:val="28"/>
          <w:u w:val="single"/>
        </w:rPr>
        <w:t xml:space="preserve"> </w:t>
      </w:r>
      <w:r>
        <w:rPr>
          <w:rFonts w:hAnsi="宋体" w:eastAsia="宋体"/>
          <w:color w:val="auto"/>
          <w:sz w:val="24"/>
          <w:szCs w:val="28"/>
        </w:rPr>
        <w:t xml:space="preserve">        乙方：（卖方）_________</w:t>
      </w:r>
    </w:p>
    <w:p w14:paraId="49104028">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地址：南京市江宁区龙眠大道</w:t>
      </w:r>
      <w:r>
        <w:rPr>
          <w:rFonts w:hAnsi="宋体" w:eastAsia="宋体"/>
          <w:color w:val="auto"/>
          <w:sz w:val="24"/>
          <w:szCs w:val="28"/>
        </w:rPr>
        <w:t>101号</w:t>
      </w:r>
      <w:r>
        <w:rPr>
          <w:rFonts w:hint="eastAsia" w:hAnsi="宋体" w:eastAsia="宋体"/>
          <w:color w:val="auto"/>
          <w:sz w:val="24"/>
          <w:szCs w:val="28"/>
        </w:rPr>
        <w:t xml:space="preserve">   地址：</w:t>
      </w:r>
    </w:p>
    <w:p w14:paraId="12D4F87F">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w:t>
      </w:r>
      <w:r>
        <w:rPr>
          <w:rFonts w:hint="eastAsia" w:hAnsi="宋体" w:eastAsia="宋体"/>
          <w:color w:val="auto"/>
          <w:sz w:val="24"/>
          <w:szCs w:val="28"/>
          <w:lang w:val="en-US" w:eastAsia="zh-CN"/>
        </w:rPr>
        <w:t xml:space="preserve">   </w:t>
      </w:r>
      <w:r>
        <w:rPr>
          <w:rFonts w:hint="eastAsia" w:hAnsi="宋体" w:eastAsia="宋体"/>
          <w:color w:val="auto"/>
          <w:sz w:val="24"/>
          <w:szCs w:val="28"/>
        </w:rPr>
        <w:t xml:space="preserve">                      联系方式：</w:t>
      </w:r>
    </w:p>
    <w:p w14:paraId="579F9443">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615FBE8A">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4DF0D1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4D57C00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20FFA19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15B9426C">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42AE11DC">
            <w:pPr>
              <w:spacing w:line="330" w:lineRule="atLeast"/>
              <w:jc w:val="center"/>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产地</w:t>
            </w:r>
          </w:p>
        </w:tc>
        <w:tc>
          <w:tcPr>
            <w:tcW w:w="682" w:type="dxa"/>
            <w:tcBorders>
              <w:top w:val="single" w:color="auto" w:sz="18" w:space="0"/>
              <w:bottom w:val="single" w:color="auto" w:sz="18" w:space="0"/>
            </w:tcBorders>
            <w:shd w:val="pct10" w:color="auto" w:fill="FFFFFF"/>
            <w:vAlign w:val="center"/>
          </w:tcPr>
          <w:p w14:paraId="72581609">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6D234C52">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19D16CEF">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5DD4D2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42DFA3AA">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3E6C2026">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18F98C71">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12AEB7A0">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6668B80F">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9F14ABF">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3D01760C">
            <w:pPr>
              <w:spacing w:line="330" w:lineRule="atLeast"/>
              <w:rPr>
                <w:rFonts w:ascii="宋体" w:hAnsi="宋体" w:eastAsia="宋体"/>
                <w:color w:val="auto"/>
                <w:sz w:val="24"/>
                <w:szCs w:val="24"/>
              </w:rPr>
            </w:pPr>
          </w:p>
        </w:tc>
      </w:tr>
      <w:tr w14:paraId="7D98864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56464C73">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7708718A">
            <w:pPr>
              <w:spacing w:line="330" w:lineRule="atLeast"/>
              <w:rPr>
                <w:rFonts w:hint="eastAsia" w:ascii="宋体" w:hAnsi="宋体" w:eastAsia="宋体"/>
                <w:color w:val="auto"/>
                <w:szCs w:val="24"/>
              </w:rPr>
            </w:pPr>
            <w:r>
              <w:rPr>
                <w:rFonts w:hint="eastAsia" w:ascii="宋体" w:hAnsi="宋体" w:eastAsia="宋体"/>
                <w:color w:val="auto"/>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5A60E106">
            <w:pPr>
              <w:spacing w:line="330" w:lineRule="atLeast"/>
              <w:rPr>
                <w:rFonts w:hint="eastAsia" w:ascii="宋体" w:hAnsi="宋体" w:eastAsia="宋体"/>
                <w:color w:val="auto"/>
                <w:szCs w:val="24"/>
              </w:rPr>
            </w:pPr>
            <w:r>
              <w:rPr>
                <w:rFonts w:hint="eastAsia" w:ascii="宋体" w:hAnsi="宋体" w:eastAsia="宋体"/>
                <w:color w:val="auto"/>
                <w:szCs w:val="24"/>
              </w:rPr>
              <w:t>此外，</w:t>
            </w:r>
          </w:p>
          <w:p w14:paraId="4A477C6B">
            <w:pPr>
              <w:spacing w:line="330" w:lineRule="atLeast"/>
              <w:rPr>
                <w:rFonts w:hint="eastAsia" w:ascii="宋体" w:hAnsi="宋体" w:eastAsia="宋体"/>
                <w:color w:val="auto"/>
                <w:szCs w:val="24"/>
              </w:rPr>
            </w:pPr>
            <w:r>
              <w:rPr>
                <w:rFonts w:hint="eastAsia" w:ascii="宋体" w:hAnsi="宋体" w:eastAsia="宋体"/>
                <w:color w:val="auto"/>
                <w:szCs w:val="24"/>
              </w:rPr>
              <w:t>（1）若货物在执行过程中因国家政策调整，不在进口货物免税清单内，加征的关税亦包含在本合同总价款中。</w:t>
            </w:r>
          </w:p>
          <w:p w14:paraId="7097F93A">
            <w:pPr>
              <w:spacing w:line="330" w:lineRule="atLeast"/>
              <w:rPr>
                <w:rFonts w:hint="eastAsia" w:ascii="宋体" w:hAnsi="宋体" w:eastAsia="宋体"/>
                <w:color w:val="auto"/>
                <w:szCs w:val="24"/>
              </w:rPr>
            </w:pPr>
            <w:r>
              <w:rPr>
                <w:rFonts w:hint="eastAsia" w:ascii="宋体" w:hAnsi="宋体" w:eastAsia="宋体"/>
                <w:color w:val="auto"/>
                <w:szCs w:val="24"/>
              </w:rPr>
              <w:t xml:space="preserve"> （2）进口免税货物且在国务院关税税则委员会公告的加征关税商品清单范围内，加征的关税亦包含在本合同总价款中。</w:t>
            </w:r>
          </w:p>
          <w:p w14:paraId="01302E2C">
            <w:pPr>
              <w:spacing w:line="330" w:lineRule="atLeast"/>
              <w:rPr>
                <w:rFonts w:ascii="宋体" w:hAnsi="宋体" w:eastAsia="宋体"/>
                <w:color w:val="auto"/>
                <w:sz w:val="24"/>
                <w:szCs w:val="24"/>
              </w:rPr>
            </w:pPr>
            <w:r>
              <w:rPr>
                <w:rFonts w:hint="eastAsia" w:ascii="宋体" w:hAnsi="宋体" w:eastAsia="宋体"/>
                <w:color w:val="auto"/>
                <w:szCs w:val="24"/>
              </w:rPr>
              <w:t>以上两种情况，甲方按照采购合同约定的付款方式支付给委托的外贸公司后，甲方即完成向乙方付款义务，乙方不得向甲方追索本项目款项。</w:t>
            </w:r>
          </w:p>
        </w:tc>
      </w:tr>
    </w:tbl>
    <w:p w14:paraId="165CD054">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5E12646D">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r>
        <w:rPr>
          <w:rFonts w:hint="eastAsia" w:hAnsi="宋体" w:eastAsia="宋体"/>
          <w:color w:val="auto"/>
          <w:sz w:val="24"/>
          <w:szCs w:val="28"/>
        </w:rPr>
        <w:t>（请根据实际情况选择和修改）</w:t>
      </w:r>
    </w:p>
    <w:p w14:paraId="52293650">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4A9BAF91">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37821BE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5F17413C">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7142B175">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246AD574">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1F9C151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733A5DDB">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5D38653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2F6C33A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FFC6C15">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3220635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5A21438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38FD516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75BA090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0B9235C8">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10FFEEE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34F630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233E996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w:t>
      </w:r>
      <w:r>
        <w:rPr>
          <w:rFonts w:hAnsi="宋体" w:eastAsia="宋体"/>
          <w:color w:val="auto"/>
          <w:sz w:val="24"/>
          <w:szCs w:val="24"/>
        </w:rPr>
        <w:t>，因人为因素出现的故障不在免费保修范围内。</w:t>
      </w:r>
    </w:p>
    <w:p w14:paraId="537FD6C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w:t>
      </w:r>
      <w:r>
        <w:rPr>
          <w:rFonts w:hAnsi="宋体" w:eastAsia="宋体"/>
          <w:color w:val="auto"/>
          <w:sz w:val="24"/>
          <w:szCs w:val="24"/>
        </w:rPr>
        <w:t>乙方在接到甲方通知后在_________小时</w:t>
      </w:r>
      <w:r>
        <w:rPr>
          <w:rFonts w:hint="eastAsia" w:hAnsi="宋体" w:eastAsia="宋体"/>
          <w:color w:val="auto"/>
          <w:sz w:val="24"/>
          <w:szCs w:val="24"/>
        </w:rPr>
        <w:t>内响应，</w:t>
      </w:r>
      <w:r>
        <w:rPr>
          <w:rFonts w:hint="eastAsia" w:hAnsi="宋体" w:eastAsia="宋体"/>
          <w:color w:val="auto"/>
          <w:sz w:val="24"/>
          <w:szCs w:val="24"/>
        </w:rPr>
        <w:t>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44595DD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46CAE347">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4C909E3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74C0A0E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02D63703">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5B5138F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8E5485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3C7853B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58E2B4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3616187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234FA69D">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3C761E0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66DEC9F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59B0B0DB">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39D20FB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0D22AD6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5C9638E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24E8547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0153C24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4462A8A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234D6F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330D032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47512AB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7A0A5A6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03257D5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6A47DF5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4CF7B60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55FC7A78">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154CE09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039B835C">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3336BEC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7C49F02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3E18F32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40396613">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64E3EECA">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6755FD3F">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66070438">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6695F877">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139EFE29">
      <w:pPr>
        <w:pStyle w:val="33"/>
        <w:ind w:firstLine="0"/>
        <w:rPr>
          <w:rFonts w:asciiTheme="minorEastAsia" w:hAnsiTheme="minorEastAsia" w:eastAsiaTheme="minorEastAsia"/>
          <w:color w:val="auto"/>
          <w:sz w:val="28"/>
          <w:szCs w:val="28"/>
        </w:rPr>
      </w:pPr>
    </w:p>
    <w:p w14:paraId="23AA0C7E">
      <w:pPr>
        <w:pStyle w:val="2"/>
        <w:pageBreakBefore/>
        <w:spacing w:line="360" w:lineRule="auto"/>
        <w:rPr>
          <w:rFonts w:asciiTheme="majorEastAsia" w:hAnsiTheme="majorEastAsia" w:eastAsiaTheme="majorEastAsia" w:cstheme="minorBidi"/>
          <w:b/>
          <w:color w:val="auto"/>
          <w:kern w:val="0"/>
          <w:sz w:val="36"/>
          <w:szCs w:val="36"/>
        </w:rPr>
      </w:pPr>
      <w:bookmarkStart w:id="54" w:name="_Toc14881"/>
      <w:r>
        <w:rPr>
          <w:rFonts w:hint="eastAsia" w:asciiTheme="majorEastAsia" w:hAnsiTheme="majorEastAsia" w:eastAsiaTheme="majorEastAsia" w:cstheme="minorBidi"/>
          <w:b/>
          <w:color w:val="auto"/>
          <w:kern w:val="0"/>
          <w:sz w:val="32"/>
          <w:szCs w:val="32"/>
        </w:rPr>
        <w:t>第六章  投标文件格式</w:t>
      </w:r>
      <w:bookmarkEnd w:id="54"/>
      <w:r>
        <w:rPr>
          <w:rFonts w:hint="eastAsia" w:asciiTheme="majorEastAsia" w:hAnsiTheme="majorEastAsia" w:eastAsiaTheme="majorEastAsia" w:cstheme="minorBidi"/>
          <w:b/>
          <w:color w:val="auto"/>
          <w:kern w:val="0"/>
          <w:sz w:val="36"/>
          <w:szCs w:val="36"/>
        </w:rPr>
        <w:t xml:space="preserve"> </w:t>
      </w:r>
    </w:p>
    <w:p w14:paraId="7EA44DD2">
      <w:pPr>
        <w:spacing w:line="360" w:lineRule="auto"/>
        <w:jc w:val="center"/>
        <w:rPr>
          <w:rFonts w:asciiTheme="majorEastAsia" w:hAnsiTheme="majorEastAsia" w:eastAsiaTheme="majorEastAsia"/>
          <w:b/>
          <w:color w:val="auto"/>
          <w:sz w:val="36"/>
          <w:szCs w:val="36"/>
        </w:rPr>
      </w:pPr>
      <w:bookmarkStart w:id="55" w:name="_Hlt26955039"/>
      <w:bookmarkEnd w:id="55"/>
      <w:bookmarkStart w:id="56" w:name="_Hlt26671244"/>
      <w:bookmarkEnd w:id="56"/>
      <w:bookmarkStart w:id="57" w:name="_Toc26554094"/>
      <w:bookmarkStart w:id="58" w:name="_Toc120614282"/>
      <w:bookmarkStart w:id="59" w:name="_Toc49090576"/>
    </w:p>
    <w:p w14:paraId="48F397CE">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130DCB3D">
      <w:pPr>
        <w:spacing w:line="360" w:lineRule="auto"/>
        <w:jc w:val="center"/>
        <w:rPr>
          <w:rFonts w:ascii="宋体" w:hAnsi="宋体" w:eastAsia="宋体" w:cs="宋体"/>
          <w:b/>
          <w:color w:val="auto"/>
          <w:sz w:val="24"/>
          <w:szCs w:val="24"/>
        </w:rPr>
      </w:pPr>
    </w:p>
    <w:p w14:paraId="4FD6EE01">
      <w:pPr>
        <w:spacing w:line="360" w:lineRule="auto"/>
        <w:jc w:val="center"/>
        <w:rPr>
          <w:rFonts w:ascii="宋体" w:hAnsi="宋体" w:eastAsia="宋体" w:cs="宋体"/>
          <w:b/>
          <w:color w:val="auto"/>
          <w:sz w:val="24"/>
          <w:szCs w:val="24"/>
        </w:rPr>
      </w:pPr>
    </w:p>
    <w:p w14:paraId="512104FB">
      <w:pPr>
        <w:spacing w:line="360" w:lineRule="auto"/>
        <w:jc w:val="center"/>
        <w:rPr>
          <w:rFonts w:ascii="宋体" w:hAnsi="宋体" w:eastAsia="宋体" w:cs="宋体"/>
          <w:b/>
          <w:color w:val="auto"/>
          <w:sz w:val="24"/>
          <w:szCs w:val="24"/>
        </w:rPr>
      </w:pPr>
    </w:p>
    <w:p w14:paraId="69D05881">
      <w:pPr>
        <w:spacing w:line="360" w:lineRule="auto"/>
        <w:jc w:val="center"/>
        <w:rPr>
          <w:rFonts w:ascii="宋体" w:hAnsi="宋体" w:eastAsia="宋体" w:cs="宋体"/>
          <w:b/>
          <w:color w:val="auto"/>
          <w:sz w:val="24"/>
          <w:szCs w:val="24"/>
        </w:rPr>
      </w:pPr>
    </w:p>
    <w:p w14:paraId="7C4F7383">
      <w:pPr>
        <w:spacing w:line="360" w:lineRule="auto"/>
        <w:jc w:val="center"/>
        <w:rPr>
          <w:rFonts w:ascii="宋体" w:hAnsi="宋体" w:eastAsia="宋体" w:cs="宋体"/>
          <w:b/>
          <w:color w:val="auto"/>
          <w:sz w:val="24"/>
          <w:szCs w:val="24"/>
        </w:rPr>
      </w:pPr>
    </w:p>
    <w:p w14:paraId="44F2F1D4">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3A836849">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1EABDC8E">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6BB1DF3E">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70BC6870">
      <w:pPr>
        <w:spacing w:line="360" w:lineRule="auto"/>
        <w:rPr>
          <w:rFonts w:ascii="微软雅黑" w:hAnsi="微软雅黑" w:cs="微软雅黑"/>
          <w:b/>
          <w:color w:val="auto"/>
          <w:sz w:val="28"/>
          <w:szCs w:val="28"/>
        </w:rPr>
      </w:pPr>
    </w:p>
    <w:p w14:paraId="427E89D5">
      <w:pPr>
        <w:spacing w:line="360" w:lineRule="auto"/>
        <w:rPr>
          <w:rFonts w:ascii="微软雅黑" w:hAnsi="微软雅黑" w:cs="微软雅黑"/>
          <w:b/>
          <w:color w:val="auto"/>
          <w:sz w:val="28"/>
          <w:szCs w:val="28"/>
        </w:rPr>
      </w:pPr>
    </w:p>
    <w:p w14:paraId="0DEECEF7">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12E3229">
      <w:pPr>
        <w:spacing w:line="360" w:lineRule="auto"/>
        <w:jc w:val="center"/>
        <w:rPr>
          <w:rFonts w:ascii="宋体" w:hAnsi="宋体" w:eastAsia="宋体" w:cs="宋体"/>
          <w:b/>
          <w:bCs/>
          <w:color w:val="auto"/>
          <w:sz w:val="24"/>
          <w:szCs w:val="24"/>
        </w:rPr>
      </w:pPr>
    </w:p>
    <w:p w14:paraId="1FE3A322">
      <w:pPr>
        <w:spacing w:line="360" w:lineRule="auto"/>
        <w:ind w:firstLine="480" w:firstLineChars="200"/>
        <w:rPr>
          <w:rFonts w:ascii="宋体" w:hAnsi="宋体" w:eastAsia="宋体" w:cs="宋体"/>
          <w:color w:val="auto"/>
          <w:sz w:val="24"/>
          <w:szCs w:val="24"/>
        </w:rPr>
      </w:pPr>
    </w:p>
    <w:p w14:paraId="5E7593B7">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AC26AE4">
      <w:pPr>
        <w:pStyle w:val="33"/>
        <w:ind w:firstLine="0"/>
        <w:jc w:val="center"/>
        <w:rPr>
          <w:rFonts w:ascii="宋体" w:hAnsi="宋体" w:cs="宋体"/>
          <w:b/>
          <w:bCs/>
          <w:color w:val="auto"/>
          <w:sz w:val="36"/>
          <w:szCs w:val="36"/>
        </w:rPr>
      </w:pPr>
    </w:p>
    <w:p w14:paraId="398CBA9C">
      <w:pPr>
        <w:pStyle w:val="33"/>
        <w:ind w:firstLine="0"/>
        <w:jc w:val="center"/>
        <w:rPr>
          <w:rFonts w:ascii="宋体" w:hAnsi="宋体" w:cs="宋体"/>
          <w:b/>
          <w:bCs/>
          <w:color w:val="auto"/>
          <w:sz w:val="36"/>
          <w:szCs w:val="36"/>
        </w:rPr>
      </w:pPr>
    </w:p>
    <w:p w14:paraId="38ABA67F">
      <w:pPr>
        <w:pStyle w:val="33"/>
        <w:ind w:firstLine="0"/>
        <w:jc w:val="center"/>
        <w:rPr>
          <w:rFonts w:ascii="宋体" w:hAnsi="宋体" w:cs="宋体"/>
          <w:b/>
          <w:bCs/>
          <w:color w:val="auto"/>
          <w:sz w:val="36"/>
          <w:szCs w:val="36"/>
        </w:rPr>
      </w:pPr>
    </w:p>
    <w:p w14:paraId="4EEF2C70">
      <w:pPr>
        <w:pStyle w:val="33"/>
        <w:ind w:firstLine="0"/>
        <w:jc w:val="center"/>
        <w:rPr>
          <w:rFonts w:ascii="宋体" w:hAnsi="宋体" w:cs="宋体"/>
          <w:b/>
          <w:bCs/>
          <w:color w:val="auto"/>
          <w:sz w:val="36"/>
          <w:szCs w:val="36"/>
        </w:rPr>
      </w:pPr>
    </w:p>
    <w:p w14:paraId="560746FC">
      <w:pPr>
        <w:pStyle w:val="33"/>
        <w:ind w:firstLine="0"/>
        <w:jc w:val="center"/>
        <w:rPr>
          <w:rFonts w:ascii="宋体" w:hAnsi="宋体" w:cs="宋体"/>
          <w:b/>
          <w:bCs/>
          <w:color w:val="auto"/>
          <w:sz w:val="36"/>
          <w:szCs w:val="36"/>
        </w:rPr>
      </w:pPr>
    </w:p>
    <w:p w14:paraId="528A03F9">
      <w:pPr>
        <w:pStyle w:val="33"/>
        <w:ind w:firstLine="0"/>
        <w:jc w:val="center"/>
        <w:rPr>
          <w:rFonts w:ascii="宋体" w:hAnsi="宋体" w:cs="宋体"/>
          <w:b/>
          <w:bCs/>
          <w:color w:val="auto"/>
          <w:sz w:val="36"/>
          <w:szCs w:val="36"/>
        </w:rPr>
      </w:pPr>
    </w:p>
    <w:p w14:paraId="2A4D536D">
      <w:pPr>
        <w:pStyle w:val="33"/>
        <w:ind w:firstLine="0"/>
        <w:jc w:val="center"/>
        <w:rPr>
          <w:rFonts w:ascii="宋体" w:hAnsi="宋体" w:cs="宋体"/>
          <w:b/>
          <w:bCs/>
          <w:color w:val="auto"/>
          <w:sz w:val="36"/>
          <w:szCs w:val="36"/>
        </w:rPr>
      </w:pPr>
    </w:p>
    <w:p w14:paraId="157F6ECA">
      <w:pPr>
        <w:pStyle w:val="33"/>
        <w:ind w:firstLine="0"/>
        <w:jc w:val="center"/>
        <w:rPr>
          <w:rFonts w:ascii="宋体" w:hAnsi="宋体" w:cs="宋体"/>
          <w:b/>
          <w:bCs/>
          <w:color w:val="auto"/>
          <w:sz w:val="36"/>
          <w:szCs w:val="36"/>
        </w:rPr>
      </w:pPr>
    </w:p>
    <w:p w14:paraId="310C6183">
      <w:pPr>
        <w:pStyle w:val="33"/>
        <w:ind w:firstLine="0"/>
        <w:jc w:val="center"/>
        <w:rPr>
          <w:rFonts w:ascii="宋体" w:hAnsi="宋体" w:cs="宋体"/>
          <w:b/>
          <w:bCs/>
          <w:color w:val="auto"/>
          <w:sz w:val="36"/>
          <w:szCs w:val="36"/>
        </w:rPr>
      </w:pPr>
    </w:p>
    <w:p w14:paraId="41C443FF">
      <w:pPr>
        <w:pStyle w:val="33"/>
        <w:ind w:firstLine="0"/>
        <w:jc w:val="center"/>
        <w:rPr>
          <w:rFonts w:ascii="宋体" w:hAnsi="宋体" w:cs="宋体"/>
          <w:b/>
          <w:bCs/>
          <w:color w:val="auto"/>
          <w:sz w:val="36"/>
          <w:szCs w:val="36"/>
        </w:rPr>
      </w:pPr>
    </w:p>
    <w:p w14:paraId="45CC2144">
      <w:pPr>
        <w:pStyle w:val="33"/>
        <w:ind w:firstLine="0"/>
        <w:jc w:val="center"/>
        <w:rPr>
          <w:rFonts w:ascii="宋体" w:hAnsi="宋体" w:cs="宋体"/>
          <w:b/>
          <w:bCs/>
          <w:color w:val="auto"/>
          <w:sz w:val="36"/>
          <w:szCs w:val="36"/>
        </w:rPr>
      </w:pPr>
    </w:p>
    <w:p w14:paraId="32AA9560">
      <w:pPr>
        <w:pStyle w:val="33"/>
        <w:ind w:firstLine="0"/>
        <w:jc w:val="center"/>
        <w:rPr>
          <w:rFonts w:ascii="宋体" w:hAnsi="宋体" w:cs="宋体"/>
          <w:b/>
          <w:bCs/>
          <w:color w:val="auto"/>
          <w:sz w:val="36"/>
          <w:szCs w:val="36"/>
        </w:rPr>
      </w:pPr>
    </w:p>
    <w:p w14:paraId="6F937B9D">
      <w:pPr>
        <w:pStyle w:val="33"/>
        <w:ind w:firstLine="0"/>
        <w:jc w:val="center"/>
        <w:rPr>
          <w:rFonts w:ascii="宋体" w:hAnsi="宋体" w:cs="宋体"/>
          <w:b/>
          <w:bCs/>
          <w:color w:val="auto"/>
          <w:sz w:val="36"/>
          <w:szCs w:val="36"/>
        </w:rPr>
      </w:pPr>
    </w:p>
    <w:p w14:paraId="7733538F">
      <w:pPr>
        <w:pStyle w:val="33"/>
        <w:ind w:firstLine="0"/>
        <w:jc w:val="center"/>
        <w:rPr>
          <w:rFonts w:ascii="宋体" w:hAnsi="宋体" w:cs="宋体"/>
          <w:b/>
          <w:bCs/>
          <w:color w:val="auto"/>
          <w:sz w:val="36"/>
          <w:szCs w:val="36"/>
        </w:rPr>
      </w:pPr>
    </w:p>
    <w:p w14:paraId="5A688BA6">
      <w:pPr>
        <w:pStyle w:val="33"/>
        <w:ind w:firstLine="0"/>
        <w:jc w:val="both"/>
        <w:rPr>
          <w:rFonts w:ascii="宋体" w:hAnsi="宋体" w:cs="宋体"/>
          <w:b/>
          <w:bCs/>
          <w:color w:val="auto"/>
        </w:rPr>
      </w:pPr>
    </w:p>
    <w:p w14:paraId="7D9FA5B7">
      <w:pPr>
        <w:pStyle w:val="33"/>
        <w:ind w:firstLine="0"/>
        <w:jc w:val="both"/>
        <w:rPr>
          <w:rFonts w:ascii="宋体" w:hAnsi="宋体" w:cs="宋体"/>
          <w:b/>
          <w:bCs/>
          <w:color w:val="auto"/>
        </w:rPr>
      </w:pPr>
    </w:p>
    <w:p w14:paraId="112D69FE">
      <w:pPr>
        <w:pStyle w:val="33"/>
        <w:ind w:firstLine="0"/>
        <w:jc w:val="both"/>
        <w:rPr>
          <w:rFonts w:ascii="宋体" w:hAnsi="宋体" w:cs="宋体"/>
          <w:b/>
          <w:bCs/>
          <w:color w:val="auto"/>
        </w:rPr>
      </w:pPr>
    </w:p>
    <w:p w14:paraId="768A5F92">
      <w:pPr>
        <w:pStyle w:val="33"/>
        <w:ind w:firstLine="0"/>
        <w:jc w:val="both"/>
        <w:rPr>
          <w:rFonts w:ascii="宋体" w:hAnsi="宋体" w:cs="宋体"/>
          <w:b/>
          <w:bCs/>
          <w:color w:val="auto"/>
        </w:rPr>
      </w:pPr>
      <w:r>
        <w:rPr>
          <w:rFonts w:hint="eastAsia" w:ascii="宋体" w:hAnsi="宋体" w:cs="宋体"/>
          <w:b/>
          <w:bCs/>
          <w:color w:val="auto"/>
        </w:rPr>
        <w:t>附件一</w:t>
      </w:r>
      <w:bookmarkStart w:id="60" w:name="_Toc517190894"/>
    </w:p>
    <w:p w14:paraId="3D3E5DEA">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60"/>
    </w:p>
    <w:p w14:paraId="6CB7E62D">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30F5ECAB">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88F7D3D">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1E9183EF">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3A48839E">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7C89C529">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291ECBD2">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0ED1A804">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69E8960E">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9C22C4C">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23DF3B20">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63456D98">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2993CC6B">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5DAE188C">
      <w:pPr>
        <w:pStyle w:val="33"/>
        <w:spacing w:before="0" w:after="0"/>
        <w:ind w:left="440" w:leftChars="200" w:firstLine="482" w:firstLineChars="200"/>
        <w:rPr>
          <w:rFonts w:ascii="宋体" w:hAnsi="宋体" w:cs="宋体"/>
          <w:b/>
          <w:color w:val="auto"/>
          <w:kern w:val="2"/>
          <w:u w:val="single"/>
        </w:rPr>
      </w:pPr>
    </w:p>
    <w:p w14:paraId="7ECA3FF5">
      <w:pPr>
        <w:pStyle w:val="33"/>
        <w:spacing w:before="0" w:after="0"/>
        <w:ind w:left="440" w:leftChars="200" w:firstLine="482" w:firstLineChars="200"/>
        <w:rPr>
          <w:rFonts w:ascii="宋体" w:hAnsi="宋体" w:cs="宋体"/>
          <w:b/>
          <w:color w:val="auto"/>
          <w:kern w:val="2"/>
          <w:u w:val="single"/>
        </w:rPr>
      </w:pPr>
    </w:p>
    <w:p w14:paraId="1BBE1823">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41E0207A">
      <w:pPr>
        <w:pStyle w:val="33"/>
        <w:spacing w:before="0" w:after="0"/>
        <w:rPr>
          <w:rFonts w:ascii="宋体" w:hAnsi="宋体" w:cs="宋体"/>
          <w:color w:val="auto"/>
          <w:kern w:val="2"/>
        </w:rPr>
      </w:pPr>
      <w:r>
        <w:rPr>
          <w:rFonts w:hint="eastAsia" w:ascii="宋体" w:hAnsi="宋体" w:cs="宋体"/>
          <w:color w:val="auto"/>
          <w:kern w:val="2"/>
        </w:rPr>
        <w:t>法定代表人（签字）：</w:t>
      </w:r>
    </w:p>
    <w:p w14:paraId="2C517DEC">
      <w:pPr>
        <w:pStyle w:val="33"/>
        <w:spacing w:before="0" w:after="0"/>
        <w:rPr>
          <w:rFonts w:ascii="宋体" w:hAnsi="宋体" w:cs="宋体"/>
          <w:color w:val="auto"/>
          <w:kern w:val="2"/>
        </w:rPr>
      </w:pPr>
      <w:r>
        <w:rPr>
          <w:rFonts w:hint="eastAsia" w:ascii="宋体" w:hAnsi="宋体" w:cs="宋体"/>
          <w:color w:val="auto"/>
          <w:kern w:val="2"/>
        </w:rPr>
        <w:t>投标人名称（公章）：</w:t>
      </w:r>
    </w:p>
    <w:p w14:paraId="1938AEBE">
      <w:pPr>
        <w:pStyle w:val="33"/>
        <w:spacing w:before="0" w:after="0"/>
        <w:ind w:left="440" w:leftChars="200" w:firstLine="3000" w:firstLineChars="1250"/>
        <w:rPr>
          <w:rFonts w:ascii="宋体" w:hAnsi="宋体" w:cs="宋体"/>
          <w:color w:val="auto"/>
          <w:kern w:val="2"/>
        </w:rPr>
      </w:pPr>
    </w:p>
    <w:p w14:paraId="6E8E5F30">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625EFEA1">
      <w:pPr>
        <w:pStyle w:val="33"/>
        <w:ind w:firstLine="0"/>
        <w:jc w:val="both"/>
        <w:rPr>
          <w:rFonts w:ascii="宋体" w:hAnsi="宋体" w:cs="宋体"/>
          <w:color w:val="auto"/>
        </w:rPr>
      </w:pPr>
      <w:r>
        <w:rPr>
          <w:rFonts w:hint="eastAsia" w:ascii="宋体" w:hAnsi="宋体" w:cs="宋体"/>
          <w:b/>
          <w:bCs/>
          <w:color w:val="auto"/>
        </w:rPr>
        <w:t>附件二</w:t>
      </w:r>
    </w:p>
    <w:p w14:paraId="16ECCFF1">
      <w:pPr>
        <w:pStyle w:val="33"/>
        <w:ind w:firstLine="0"/>
        <w:jc w:val="center"/>
        <w:rPr>
          <w:rFonts w:ascii="宋体" w:hAnsi="宋体" w:cs="宋体"/>
          <w:b/>
          <w:color w:val="auto"/>
          <w:sz w:val="28"/>
          <w:szCs w:val="28"/>
        </w:rPr>
      </w:pPr>
      <w:bookmarkStart w:id="61" w:name="_Toc517190895"/>
      <w:r>
        <w:rPr>
          <w:rFonts w:hint="eastAsia" w:ascii="宋体" w:hAnsi="宋体" w:cs="宋体"/>
          <w:b/>
          <w:color w:val="auto"/>
          <w:sz w:val="28"/>
          <w:szCs w:val="28"/>
        </w:rPr>
        <w:t>授权书</w:t>
      </w:r>
      <w:bookmarkEnd w:id="61"/>
    </w:p>
    <w:p w14:paraId="11DD2B2E">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E44D4E8">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35E1B502">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25C0C9F">
      <w:pPr>
        <w:pStyle w:val="49"/>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B315A09">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4285F3B">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FE14A9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2BF1C23D">
      <w:pPr>
        <w:pStyle w:val="49"/>
        <w:spacing w:line="360" w:lineRule="auto"/>
        <w:ind w:firstLine="480"/>
        <w:jc w:val="right"/>
        <w:rPr>
          <w:rFonts w:ascii="宋体" w:hAnsi="宋体" w:cs="宋体"/>
          <w:color w:val="auto"/>
          <w:sz w:val="24"/>
          <w:szCs w:val="24"/>
        </w:rPr>
      </w:pPr>
    </w:p>
    <w:p w14:paraId="511E4670">
      <w:pPr>
        <w:pStyle w:val="49"/>
        <w:spacing w:line="360" w:lineRule="auto"/>
        <w:ind w:firstLine="480"/>
        <w:rPr>
          <w:rFonts w:ascii="宋体" w:hAnsi="宋体" w:cs="宋体"/>
          <w:color w:val="auto"/>
          <w:sz w:val="24"/>
          <w:szCs w:val="24"/>
        </w:rPr>
      </w:pPr>
    </w:p>
    <w:p w14:paraId="198E2DC2">
      <w:pPr>
        <w:pStyle w:val="49"/>
        <w:spacing w:line="360" w:lineRule="auto"/>
        <w:ind w:firstLine="480"/>
        <w:rPr>
          <w:rFonts w:ascii="宋体" w:hAnsi="宋体" w:cs="宋体"/>
          <w:color w:val="auto"/>
          <w:sz w:val="24"/>
          <w:szCs w:val="24"/>
        </w:rPr>
      </w:pPr>
    </w:p>
    <w:p w14:paraId="0C8D94BA">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5223E899">
      <w:pPr>
        <w:pStyle w:val="49"/>
        <w:spacing w:line="360" w:lineRule="auto"/>
        <w:ind w:firstLine="480"/>
        <w:rPr>
          <w:rFonts w:ascii="宋体" w:hAnsi="宋体" w:cs="宋体"/>
          <w:color w:val="auto"/>
          <w:sz w:val="24"/>
          <w:szCs w:val="24"/>
        </w:rPr>
      </w:pPr>
    </w:p>
    <w:p w14:paraId="428E4912">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18F1FCBA">
      <w:pPr>
        <w:pStyle w:val="49"/>
        <w:spacing w:line="360" w:lineRule="auto"/>
        <w:ind w:firstLine="480"/>
        <w:jc w:val="right"/>
        <w:rPr>
          <w:rFonts w:ascii="宋体" w:hAnsi="宋体" w:cs="宋体"/>
          <w:color w:val="auto"/>
          <w:sz w:val="24"/>
          <w:szCs w:val="24"/>
        </w:rPr>
      </w:pPr>
    </w:p>
    <w:p w14:paraId="5F24F97F">
      <w:pPr>
        <w:pStyle w:val="49"/>
        <w:spacing w:line="360" w:lineRule="auto"/>
        <w:ind w:firstLine="0" w:firstLineChars="0"/>
        <w:rPr>
          <w:rFonts w:ascii="宋体" w:hAnsi="宋体" w:cs="宋体"/>
          <w:color w:val="auto"/>
          <w:sz w:val="24"/>
          <w:szCs w:val="24"/>
        </w:rPr>
      </w:pPr>
    </w:p>
    <w:p w14:paraId="6A007E83">
      <w:pPr>
        <w:pStyle w:val="49"/>
        <w:spacing w:line="360" w:lineRule="auto"/>
        <w:ind w:firstLine="480"/>
        <w:jc w:val="right"/>
        <w:rPr>
          <w:rFonts w:ascii="宋体" w:hAnsi="宋体" w:cs="宋体"/>
          <w:color w:val="auto"/>
          <w:sz w:val="24"/>
          <w:szCs w:val="24"/>
        </w:rPr>
      </w:pPr>
    </w:p>
    <w:p w14:paraId="27B1337F">
      <w:pPr>
        <w:pStyle w:val="49"/>
        <w:spacing w:line="360" w:lineRule="auto"/>
        <w:ind w:firstLine="480"/>
        <w:jc w:val="right"/>
        <w:rPr>
          <w:rFonts w:ascii="宋体" w:hAnsi="宋体" w:cs="宋体"/>
          <w:color w:val="auto"/>
          <w:sz w:val="24"/>
          <w:szCs w:val="24"/>
        </w:rPr>
      </w:pPr>
    </w:p>
    <w:p w14:paraId="7CCD4333">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4B4E9BF1">
      <w:pPr>
        <w:pStyle w:val="5"/>
        <w:spacing w:line="360" w:lineRule="auto"/>
        <w:rPr>
          <w:rFonts w:ascii="宋体" w:hAnsi="宋体" w:eastAsia="宋体" w:cs="宋体"/>
          <w:color w:val="auto"/>
          <w:sz w:val="24"/>
          <w:szCs w:val="24"/>
        </w:rPr>
      </w:pPr>
      <w:bookmarkStart w:id="62" w:name="_格式3__银行出具的资信证明"/>
      <w:bookmarkEnd w:id="62"/>
      <w:bookmarkStart w:id="63" w:name="_Hlt26671380"/>
      <w:bookmarkEnd w:id="63"/>
      <w:bookmarkStart w:id="64" w:name="_Hlt26955070"/>
      <w:bookmarkEnd w:id="64"/>
    </w:p>
    <w:p w14:paraId="24B32769">
      <w:pPr>
        <w:pStyle w:val="3"/>
        <w:spacing w:line="360" w:lineRule="auto"/>
        <w:rPr>
          <w:rFonts w:ascii="宋体" w:hAnsi="宋体" w:eastAsia="宋体" w:cs="宋体"/>
          <w:color w:val="auto"/>
          <w:sz w:val="24"/>
          <w:szCs w:val="24"/>
        </w:rPr>
      </w:pPr>
    </w:p>
    <w:p w14:paraId="541E7110">
      <w:pPr>
        <w:rPr>
          <w:rFonts w:ascii="宋体" w:hAnsi="宋体" w:eastAsia="宋体" w:cs="宋体"/>
          <w:color w:val="auto"/>
          <w:sz w:val="24"/>
          <w:szCs w:val="24"/>
        </w:rPr>
      </w:pPr>
    </w:p>
    <w:p w14:paraId="2CD90618">
      <w:pPr>
        <w:pStyle w:val="11"/>
        <w:ind w:left="1540" w:right="1540"/>
        <w:rPr>
          <w:rFonts w:ascii="宋体" w:hAnsi="宋体" w:eastAsia="宋体" w:cs="宋体"/>
          <w:color w:val="auto"/>
          <w:sz w:val="24"/>
          <w:szCs w:val="24"/>
        </w:rPr>
      </w:pPr>
    </w:p>
    <w:p w14:paraId="5D171BF2">
      <w:pPr>
        <w:pStyle w:val="11"/>
        <w:ind w:left="1540" w:right="1540"/>
        <w:rPr>
          <w:rFonts w:ascii="宋体" w:hAnsi="宋体" w:eastAsia="宋体" w:cs="宋体"/>
          <w:color w:val="auto"/>
          <w:sz w:val="24"/>
          <w:szCs w:val="24"/>
        </w:rPr>
      </w:pPr>
    </w:p>
    <w:p w14:paraId="2B903EA6">
      <w:pPr>
        <w:pStyle w:val="11"/>
        <w:ind w:left="1540" w:right="1540"/>
        <w:rPr>
          <w:rFonts w:ascii="宋体" w:hAnsi="宋体" w:eastAsia="宋体" w:cs="宋体"/>
          <w:color w:val="auto"/>
          <w:sz w:val="24"/>
          <w:szCs w:val="24"/>
        </w:rPr>
      </w:pPr>
    </w:p>
    <w:p w14:paraId="16539173">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5" w:name="_Toc517190896"/>
    </w:p>
    <w:p w14:paraId="22B7FD95">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5"/>
    </w:p>
    <w:p w14:paraId="7DD7671E">
      <w:pPr>
        <w:spacing w:line="360" w:lineRule="auto"/>
        <w:ind w:firstLine="480"/>
        <w:rPr>
          <w:rFonts w:ascii="宋体" w:hAnsi="宋体" w:eastAsia="宋体" w:cs="宋体"/>
          <w:color w:val="auto"/>
          <w:sz w:val="24"/>
          <w:szCs w:val="24"/>
        </w:rPr>
      </w:pPr>
    </w:p>
    <w:p w14:paraId="5C3CE83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C47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5F7BE6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EA6B03F">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574FE7A4">
            <w:pPr>
              <w:pStyle w:val="8"/>
              <w:adjustRightInd w:val="0"/>
              <w:snapToGrid w:val="0"/>
              <w:spacing w:line="360" w:lineRule="auto"/>
              <w:rPr>
                <w:rFonts w:ascii="宋体" w:hAnsi="宋体" w:eastAsia="宋体" w:cs="宋体"/>
                <w:color w:val="auto"/>
                <w:sz w:val="24"/>
                <w:szCs w:val="24"/>
              </w:rPr>
            </w:pPr>
          </w:p>
          <w:p w14:paraId="7B980C34">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1644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CD040FD">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4210DAA1">
            <w:pPr>
              <w:pStyle w:val="8"/>
              <w:adjustRightInd w:val="0"/>
              <w:snapToGrid w:val="0"/>
              <w:spacing w:line="360" w:lineRule="auto"/>
              <w:ind w:firstLine="1560" w:firstLineChars="650"/>
              <w:rPr>
                <w:rFonts w:ascii="宋体" w:hAnsi="宋体" w:eastAsia="宋体" w:cs="宋体"/>
                <w:color w:val="auto"/>
                <w:sz w:val="24"/>
                <w:szCs w:val="24"/>
              </w:rPr>
            </w:pPr>
          </w:p>
        </w:tc>
      </w:tr>
      <w:tr w14:paraId="18F9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A44869F">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0794CEBC">
            <w:pPr>
              <w:pStyle w:val="8"/>
              <w:adjustRightInd w:val="0"/>
              <w:snapToGrid w:val="0"/>
              <w:spacing w:line="360" w:lineRule="auto"/>
              <w:ind w:firstLine="1560" w:firstLineChars="650"/>
              <w:rPr>
                <w:rFonts w:ascii="宋体" w:hAnsi="宋体" w:eastAsia="宋体" w:cs="宋体"/>
                <w:color w:val="auto"/>
                <w:sz w:val="24"/>
                <w:szCs w:val="24"/>
              </w:rPr>
            </w:pPr>
          </w:p>
        </w:tc>
      </w:tr>
      <w:tr w14:paraId="2359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B7D37FC">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08777F08">
            <w:pPr>
              <w:pStyle w:val="8"/>
              <w:adjustRightInd w:val="0"/>
              <w:snapToGrid w:val="0"/>
              <w:spacing w:line="360" w:lineRule="auto"/>
              <w:ind w:firstLine="1560" w:firstLineChars="650"/>
              <w:rPr>
                <w:rFonts w:ascii="宋体" w:hAnsi="宋体" w:eastAsia="宋体" w:cs="宋体"/>
                <w:color w:val="auto"/>
                <w:sz w:val="24"/>
                <w:szCs w:val="24"/>
              </w:rPr>
            </w:pPr>
          </w:p>
        </w:tc>
      </w:tr>
      <w:tr w14:paraId="7B0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E948B93">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2EC3C4AE">
            <w:pPr>
              <w:pStyle w:val="8"/>
              <w:adjustRightInd w:val="0"/>
              <w:snapToGrid w:val="0"/>
              <w:spacing w:line="360" w:lineRule="auto"/>
              <w:ind w:firstLine="1560" w:firstLineChars="650"/>
              <w:rPr>
                <w:rFonts w:ascii="宋体" w:hAnsi="宋体" w:eastAsia="宋体" w:cs="宋体"/>
                <w:color w:val="auto"/>
                <w:sz w:val="24"/>
                <w:szCs w:val="24"/>
              </w:rPr>
            </w:pPr>
          </w:p>
        </w:tc>
      </w:tr>
    </w:tbl>
    <w:p w14:paraId="63C644AD">
      <w:pPr>
        <w:spacing w:line="360" w:lineRule="auto"/>
        <w:rPr>
          <w:rFonts w:ascii="宋体" w:hAnsi="宋体" w:eastAsia="宋体" w:cs="宋体"/>
          <w:color w:val="auto"/>
          <w:sz w:val="24"/>
          <w:szCs w:val="24"/>
        </w:rPr>
      </w:pPr>
    </w:p>
    <w:p w14:paraId="652FB626">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12896CA">
      <w:pPr>
        <w:pStyle w:val="11"/>
        <w:ind w:left="1540" w:right="1540"/>
        <w:rPr>
          <w:color w:val="auto"/>
        </w:rPr>
      </w:pPr>
    </w:p>
    <w:p w14:paraId="73166B32">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D135CB2">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F3B8DA9">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0218189E">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68161D7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A2858F1">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A8F3849">
      <w:pPr>
        <w:spacing w:line="360" w:lineRule="auto"/>
        <w:rPr>
          <w:rFonts w:ascii="宋体" w:hAnsi="宋体" w:eastAsia="宋体" w:cs="宋体"/>
          <w:b/>
          <w:bCs/>
          <w:color w:val="auto"/>
          <w:sz w:val="24"/>
          <w:szCs w:val="24"/>
        </w:rPr>
      </w:pPr>
    </w:p>
    <w:p w14:paraId="0D47CD4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1B1AB837">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51C0C50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420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B46CB6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554369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2370101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0829D6A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97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907C616">
            <w:pPr>
              <w:spacing w:line="360" w:lineRule="auto"/>
              <w:rPr>
                <w:rFonts w:ascii="宋体" w:hAnsi="宋体" w:eastAsia="宋体" w:cs="宋体"/>
                <w:color w:val="auto"/>
                <w:sz w:val="24"/>
                <w:szCs w:val="24"/>
              </w:rPr>
            </w:pPr>
          </w:p>
        </w:tc>
        <w:tc>
          <w:tcPr>
            <w:tcW w:w="1567" w:type="dxa"/>
            <w:vAlign w:val="center"/>
          </w:tcPr>
          <w:p w14:paraId="7318B9E2">
            <w:pPr>
              <w:spacing w:line="360" w:lineRule="auto"/>
              <w:rPr>
                <w:rFonts w:ascii="宋体" w:hAnsi="宋体" w:eastAsia="宋体" w:cs="宋体"/>
                <w:color w:val="auto"/>
                <w:sz w:val="24"/>
                <w:szCs w:val="24"/>
              </w:rPr>
            </w:pPr>
          </w:p>
        </w:tc>
        <w:tc>
          <w:tcPr>
            <w:tcW w:w="1442" w:type="dxa"/>
            <w:vAlign w:val="center"/>
          </w:tcPr>
          <w:p w14:paraId="27F4BCAF">
            <w:pPr>
              <w:spacing w:line="360" w:lineRule="auto"/>
              <w:rPr>
                <w:rFonts w:ascii="宋体" w:hAnsi="宋体" w:eastAsia="宋体" w:cs="宋体"/>
                <w:color w:val="auto"/>
                <w:sz w:val="24"/>
                <w:szCs w:val="24"/>
              </w:rPr>
            </w:pPr>
          </w:p>
        </w:tc>
        <w:tc>
          <w:tcPr>
            <w:tcW w:w="2781" w:type="dxa"/>
            <w:vAlign w:val="center"/>
          </w:tcPr>
          <w:p w14:paraId="648B4336">
            <w:pPr>
              <w:spacing w:line="360" w:lineRule="auto"/>
              <w:rPr>
                <w:rFonts w:ascii="宋体" w:hAnsi="宋体" w:eastAsia="宋体" w:cs="宋体"/>
                <w:color w:val="auto"/>
                <w:sz w:val="24"/>
                <w:szCs w:val="24"/>
              </w:rPr>
            </w:pPr>
          </w:p>
        </w:tc>
      </w:tr>
      <w:tr w14:paraId="171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6F4DF6D">
            <w:pPr>
              <w:spacing w:line="360" w:lineRule="auto"/>
              <w:rPr>
                <w:rFonts w:ascii="宋体" w:hAnsi="宋体" w:eastAsia="宋体" w:cs="宋体"/>
                <w:color w:val="auto"/>
                <w:sz w:val="24"/>
                <w:szCs w:val="24"/>
              </w:rPr>
            </w:pPr>
          </w:p>
        </w:tc>
        <w:tc>
          <w:tcPr>
            <w:tcW w:w="1567" w:type="dxa"/>
            <w:vAlign w:val="center"/>
          </w:tcPr>
          <w:p w14:paraId="5A9E823B">
            <w:pPr>
              <w:spacing w:line="360" w:lineRule="auto"/>
              <w:rPr>
                <w:rFonts w:ascii="宋体" w:hAnsi="宋体" w:eastAsia="宋体" w:cs="宋体"/>
                <w:color w:val="auto"/>
                <w:sz w:val="24"/>
                <w:szCs w:val="24"/>
              </w:rPr>
            </w:pPr>
          </w:p>
        </w:tc>
        <w:tc>
          <w:tcPr>
            <w:tcW w:w="1442" w:type="dxa"/>
            <w:vAlign w:val="center"/>
          </w:tcPr>
          <w:p w14:paraId="69696152">
            <w:pPr>
              <w:spacing w:line="360" w:lineRule="auto"/>
              <w:rPr>
                <w:rFonts w:ascii="宋体" w:hAnsi="宋体" w:eastAsia="宋体" w:cs="宋体"/>
                <w:color w:val="auto"/>
                <w:sz w:val="24"/>
                <w:szCs w:val="24"/>
              </w:rPr>
            </w:pPr>
          </w:p>
        </w:tc>
        <w:tc>
          <w:tcPr>
            <w:tcW w:w="2781" w:type="dxa"/>
            <w:vAlign w:val="center"/>
          </w:tcPr>
          <w:p w14:paraId="6EEBB8C9">
            <w:pPr>
              <w:spacing w:line="360" w:lineRule="auto"/>
              <w:rPr>
                <w:rFonts w:ascii="宋体" w:hAnsi="宋体" w:eastAsia="宋体" w:cs="宋体"/>
                <w:color w:val="auto"/>
                <w:sz w:val="24"/>
                <w:szCs w:val="24"/>
              </w:rPr>
            </w:pPr>
          </w:p>
        </w:tc>
      </w:tr>
      <w:tr w14:paraId="6111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A9E519F">
            <w:pPr>
              <w:spacing w:line="360" w:lineRule="auto"/>
              <w:rPr>
                <w:rFonts w:ascii="宋体" w:hAnsi="宋体" w:eastAsia="宋体" w:cs="宋体"/>
                <w:color w:val="auto"/>
                <w:sz w:val="24"/>
                <w:szCs w:val="24"/>
              </w:rPr>
            </w:pPr>
          </w:p>
        </w:tc>
        <w:tc>
          <w:tcPr>
            <w:tcW w:w="1567" w:type="dxa"/>
            <w:vAlign w:val="center"/>
          </w:tcPr>
          <w:p w14:paraId="70BCE2DC">
            <w:pPr>
              <w:spacing w:line="360" w:lineRule="auto"/>
              <w:rPr>
                <w:rFonts w:ascii="宋体" w:hAnsi="宋体" w:eastAsia="宋体" w:cs="宋体"/>
                <w:color w:val="auto"/>
                <w:sz w:val="24"/>
                <w:szCs w:val="24"/>
              </w:rPr>
            </w:pPr>
          </w:p>
        </w:tc>
        <w:tc>
          <w:tcPr>
            <w:tcW w:w="1442" w:type="dxa"/>
            <w:vAlign w:val="center"/>
          </w:tcPr>
          <w:p w14:paraId="0CD5DBCA">
            <w:pPr>
              <w:spacing w:line="360" w:lineRule="auto"/>
              <w:rPr>
                <w:rFonts w:ascii="宋体" w:hAnsi="宋体" w:eastAsia="宋体" w:cs="宋体"/>
                <w:color w:val="auto"/>
                <w:sz w:val="24"/>
                <w:szCs w:val="24"/>
              </w:rPr>
            </w:pPr>
          </w:p>
        </w:tc>
        <w:tc>
          <w:tcPr>
            <w:tcW w:w="2781" w:type="dxa"/>
            <w:vAlign w:val="center"/>
          </w:tcPr>
          <w:p w14:paraId="28715A39">
            <w:pPr>
              <w:spacing w:line="360" w:lineRule="auto"/>
              <w:rPr>
                <w:rFonts w:ascii="宋体" w:hAnsi="宋体" w:eastAsia="宋体" w:cs="宋体"/>
                <w:color w:val="auto"/>
                <w:sz w:val="24"/>
                <w:szCs w:val="24"/>
              </w:rPr>
            </w:pPr>
          </w:p>
        </w:tc>
      </w:tr>
      <w:tr w14:paraId="260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21C916E">
            <w:pPr>
              <w:spacing w:line="360" w:lineRule="auto"/>
              <w:rPr>
                <w:rFonts w:ascii="宋体" w:hAnsi="宋体" w:eastAsia="宋体" w:cs="宋体"/>
                <w:color w:val="auto"/>
                <w:sz w:val="24"/>
                <w:szCs w:val="24"/>
              </w:rPr>
            </w:pPr>
          </w:p>
        </w:tc>
        <w:tc>
          <w:tcPr>
            <w:tcW w:w="1567" w:type="dxa"/>
            <w:vAlign w:val="center"/>
          </w:tcPr>
          <w:p w14:paraId="6D606FF0">
            <w:pPr>
              <w:spacing w:line="360" w:lineRule="auto"/>
              <w:rPr>
                <w:rFonts w:ascii="宋体" w:hAnsi="宋体" w:eastAsia="宋体" w:cs="宋体"/>
                <w:color w:val="auto"/>
                <w:sz w:val="24"/>
                <w:szCs w:val="24"/>
              </w:rPr>
            </w:pPr>
          </w:p>
        </w:tc>
        <w:tc>
          <w:tcPr>
            <w:tcW w:w="1442" w:type="dxa"/>
            <w:vAlign w:val="center"/>
          </w:tcPr>
          <w:p w14:paraId="7FD69F64">
            <w:pPr>
              <w:spacing w:line="360" w:lineRule="auto"/>
              <w:rPr>
                <w:rFonts w:ascii="宋体" w:hAnsi="宋体" w:eastAsia="宋体" w:cs="宋体"/>
                <w:color w:val="auto"/>
                <w:sz w:val="24"/>
                <w:szCs w:val="24"/>
              </w:rPr>
            </w:pPr>
          </w:p>
        </w:tc>
        <w:tc>
          <w:tcPr>
            <w:tcW w:w="2781" w:type="dxa"/>
            <w:vAlign w:val="center"/>
          </w:tcPr>
          <w:p w14:paraId="3B9001A0">
            <w:pPr>
              <w:spacing w:line="360" w:lineRule="auto"/>
              <w:rPr>
                <w:rFonts w:ascii="宋体" w:hAnsi="宋体" w:eastAsia="宋体" w:cs="宋体"/>
                <w:color w:val="auto"/>
                <w:sz w:val="24"/>
                <w:szCs w:val="24"/>
              </w:rPr>
            </w:pPr>
          </w:p>
        </w:tc>
      </w:tr>
      <w:tr w14:paraId="35FC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BE86CC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78493143">
            <w:pPr>
              <w:spacing w:line="360" w:lineRule="auto"/>
              <w:rPr>
                <w:rFonts w:ascii="宋体" w:hAnsi="宋体" w:eastAsia="宋体" w:cs="宋体"/>
                <w:color w:val="auto"/>
                <w:sz w:val="24"/>
                <w:szCs w:val="24"/>
              </w:rPr>
            </w:pPr>
          </w:p>
        </w:tc>
      </w:tr>
    </w:tbl>
    <w:p w14:paraId="55DE067C">
      <w:pPr>
        <w:spacing w:line="360" w:lineRule="auto"/>
        <w:rPr>
          <w:rFonts w:ascii="宋体" w:hAnsi="宋体" w:eastAsia="宋体" w:cs="宋体"/>
          <w:color w:val="auto"/>
          <w:sz w:val="24"/>
          <w:szCs w:val="24"/>
        </w:rPr>
      </w:pPr>
    </w:p>
    <w:p w14:paraId="7880812F">
      <w:pPr>
        <w:spacing w:line="360" w:lineRule="auto"/>
        <w:rPr>
          <w:rFonts w:ascii="宋体" w:hAnsi="宋体" w:eastAsia="宋体" w:cs="宋体"/>
          <w:color w:val="auto"/>
          <w:sz w:val="24"/>
          <w:szCs w:val="24"/>
        </w:rPr>
      </w:pPr>
    </w:p>
    <w:p w14:paraId="7FA2E4BE">
      <w:pPr>
        <w:spacing w:line="360" w:lineRule="auto"/>
        <w:rPr>
          <w:rFonts w:ascii="宋体" w:hAnsi="宋体" w:eastAsia="宋体" w:cs="宋体"/>
          <w:color w:val="auto"/>
          <w:sz w:val="24"/>
          <w:szCs w:val="24"/>
        </w:rPr>
      </w:pPr>
    </w:p>
    <w:p w14:paraId="61C0A1B3">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C902779">
      <w:pPr>
        <w:pStyle w:val="11"/>
        <w:ind w:left="1540" w:right="1540"/>
        <w:rPr>
          <w:color w:val="auto"/>
        </w:rPr>
      </w:pPr>
    </w:p>
    <w:p w14:paraId="3674852F">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177B799">
      <w:pPr>
        <w:spacing w:line="360" w:lineRule="auto"/>
        <w:jc w:val="center"/>
        <w:rPr>
          <w:rFonts w:ascii="宋体" w:hAnsi="宋体" w:eastAsia="宋体" w:cs="宋体"/>
          <w:color w:val="auto"/>
          <w:sz w:val="24"/>
          <w:szCs w:val="24"/>
        </w:rPr>
      </w:pPr>
    </w:p>
    <w:p w14:paraId="7B557B9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AAD8D96">
      <w:pPr>
        <w:spacing w:line="360" w:lineRule="auto"/>
        <w:rPr>
          <w:rFonts w:ascii="宋体" w:hAnsi="宋体" w:eastAsia="宋体" w:cs="宋体"/>
          <w:color w:val="auto"/>
          <w:sz w:val="24"/>
          <w:szCs w:val="24"/>
        </w:rPr>
      </w:pPr>
    </w:p>
    <w:p w14:paraId="58A1D678">
      <w:pPr>
        <w:spacing w:line="360" w:lineRule="auto"/>
        <w:rPr>
          <w:rFonts w:ascii="宋体" w:hAnsi="宋体" w:eastAsia="宋体" w:cs="宋体"/>
          <w:b/>
          <w:bCs/>
          <w:color w:val="auto"/>
          <w:sz w:val="24"/>
          <w:szCs w:val="24"/>
        </w:rPr>
      </w:pPr>
    </w:p>
    <w:p w14:paraId="114EEC8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76A5F91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3743DE69">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188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B96BE5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4E61F96">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578F837A">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3DC4505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20C7A58">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65C4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AD4D13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7496B3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11BEFD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A7EFAF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1E9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43A143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C043C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853E58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B8F69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26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A6EAE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548F6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A69BFC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29E7A8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8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4FABB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4A57F8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F7ACC8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3F37E6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DE8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89898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D3D3B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87155A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51AFDA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A0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F8CB1E">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4F20C9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026FAFE0">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532CF808">
            <w:pPr>
              <w:spacing w:line="360" w:lineRule="auto"/>
              <w:rPr>
                <w:rFonts w:ascii="宋体" w:hAnsi="宋体" w:eastAsia="宋体" w:cs="宋体"/>
                <w:color w:val="auto"/>
                <w:sz w:val="24"/>
                <w:szCs w:val="24"/>
              </w:rPr>
            </w:pPr>
          </w:p>
        </w:tc>
      </w:tr>
      <w:tr w14:paraId="61BD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CF5433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86AEE6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12CA058">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D6695CE">
            <w:pPr>
              <w:spacing w:line="360" w:lineRule="auto"/>
              <w:rPr>
                <w:rFonts w:ascii="宋体" w:hAnsi="宋体" w:eastAsia="宋体" w:cs="宋体"/>
                <w:color w:val="auto"/>
                <w:sz w:val="24"/>
                <w:szCs w:val="24"/>
              </w:rPr>
            </w:pPr>
          </w:p>
        </w:tc>
      </w:tr>
    </w:tbl>
    <w:p w14:paraId="064462B1">
      <w:pPr>
        <w:spacing w:line="360" w:lineRule="auto"/>
        <w:rPr>
          <w:rFonts w:ascii="宋体" w:hAnsi="宋体" w:eastAsia="宋体" w:cs="宋体"/>
          <w:color w:val="auto"/>
          <w:sz w:val="24"/>
          <w:szCs w:val="24"/>
        </w:rPr>
      </w:pPr>
    </w:p>
    <w:p w14:paraId="537151F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CD570AA">
      <w:pPr>
        <w:spacing w:line="360" w:lineRule="auto"/>
        <w:rPr>
          <w:rFonts w:ascii="宋体" w:hAnsi="宋体" w:eastAsia="宋体" w:cs="宋体"/>
          <w:color w:val="auto"/>
          <w:sz w:val="24"/>
          <w:szCs w:val="24"/>
        </w:rPr>
      </w:pPr>
    </w:p>
    <w:p w14:paraId="7A69CD37">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A652220">
      <w:pPr>
        <w:pStyle w:val="11"/>
        <w:ind w:left="1540" w:right="1540"/>
        <w:rPr>
          <w:color w:val="auto"/>
        </w:rPr>
      </w:pPr>
    </w:p>
    <w:p w14:paraId="2366948E">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56B2F6D">
      <w:pPr>
        <w:spacing w:line="360" w:lineRule="auto"/>
        <w:jc w:val="center"/>
        <w:rPr>
          <w:rFonts w:ascii="宋体" w:hAnsi="宋体" w:eastAsia="宋体" w:cs="宋体"/>
          <w:color w:val="auto"/>
          <w:sz w:val="24"/>
          <w:szCs w:val="24"/>
        </w:rPr>
      </w:pPr>
    </w:p>
    <w:p w14:paraId="4126770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3ADC69B">
      <w:pPr>
        <w:pStyle w:val="11"/>
        <w:ind w:left="1540" w:right="1540"/>
        <w:rPr>
          <w:color w:val="auto"/>
        </w:rPr>
      </w:pPr>
    </w:p>
    <w:p w14:paraId="53B177EF">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7"/>
      <w:bookmarkEnd w:id="58"/>
      <w:bookmarkEnd w:id="59"/>
      <w:bookmarkStart w:id="66" w:name="_Toc120614284"/>
      <w:r>
        <w:rPr>
          <w:rFonts w:hint="eastAsia" w:ascii="宋体" w:hAnsi="宋体" w:eastAsia="宋体" w:cs="宋体"/>
          <w:b/>
          <w:bCs/>
          <w:color w:val="auto"/>
          <w:sz w:val="24"/>
          <w:szCs w:val="24"/>
        </w:rPr>
        <w:t>六</w:t>
      </w:r>
    </w:p>
    <w:p w14:paraId="05E4D4A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40DC7298">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9A0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89CE56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A430EE1">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05FF774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37B0DCB">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111291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005D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E6907C2">
            <w:pPr>
              <w:spacing w:line="360" w:lineRule="auto"/>
              <w:jc w:val="center"/>
              <w:rPr>
                <w:rFonts w:ascii="宋体" w:hAnsi="宋体" w:eastAsia="宋体" w:cs="宋体"/>
                <w:color w:val="auto"/>
                <w:sz w:val="24"/>
                <w:szCs w:val="24"/>
              </w:rPr>
            </w:pPr>
          </w:p>
        </w:tc>
        <w:tc>
          <w:tcPr>
            <w:tcW w:w="2335" w:type="dxa"/>
          </w:tcPr>
          <w:p w14:paraId="08FB1614">
            <w:pPr>
              <w:spacing w:line="360" w:lineRule="auto"/>
              <w:jc w:val="center"/>
              <w:rPr>
                <w:rFonts w:ascii="宋体" w:hAnsi="宋体" w:eastAsia="宋体" w:cs="宋体"/>
                <w:color w:val="auto"/>
                <w:sz w:val="24"/>
                <w:szCs w:val="24"/>
              </w:rPr>
            </w:pPr>
          </w:p>
        </w:tc>
        <w:tc>
          <w:tcPr>
            <w:tcW w:w="2836" w:type="dxa"/>
          </w:tcPr>
          <w:p w14:paraId="28F17A20">
            <w:pPr>
              <w:spacing w:line="360" w:lineRule="auto"/>
              <w:jc w:val="center"/>
              <w:rPr>
                <w:rFonts w:ascii="宋体" w:hAnsi="宋体" w:eastAsia="宋体" w:cs="宋体"/>
                <w:color w:val="auto"/>
                <w:sz w:val="24"/>
                <w:szCs w:val="24"/>
              </w:rPr>
            </w:pPr>
          </w:p>
        </w:tc>
        <w:tc>
          <w:tcPr>
            <w:tcW w:w="2176" w:type="dxa"/>
          </w:tcPr>
          <w:p w14:paraId="1BEDD756">
            <w:pPr>
              <w:spacing w:line="360" w:lineRule="auto"/>
              <w:jc w:val="center"/>
              <w:rPr>
                <w:rFonts w:ascii="宋体" w:hAnsi="宋体" w:eastAsia="宋体" w:cs="宋体"/>
                <w:color w:val="auto"/>
                <w:sz w:val="24"/>
                <w:szCs w:val="24"/>
              </w:rPr>
            </w:pPr>
          </w:p>
        </w:tc>
      </w:tr>
      <w:tr w14:paraId="409D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D9DEB78">
            <w:pPr>
              <w:spacing w:line="360" w:lineRule="auto"/>
              <w:jc w:val="center"/>
              <w:rPr>
                <w:rFonts w:ascii="宋体" w:hAnsi="宋体" w:eastAsia="宋体" w:cs="宋体"/>
                <w:color w:val="auto"/>
                <w:sz w:val="24"/>
                <w:szCs w:val="24"/>
              </w:rPr>
            </w:pPr>
          </w:p>
        </w:tc>
        <w:tc>
          <w:tcPr>
            <w:tcW w:w="2335" w:type="dxa"/>
          </w:tcPr>
          <w:p w14:paraId="2F1103CC">
            <w:pPr>
              <w:spacing w:line="360" w:lineRule="auto"/>
              <w:jc w:val="center"/>
              <w:rPr>
                <w:rFonts w:ascii="宋体" w:hAnsi="宋体" w:eastAsia="宋体" w:cs="宋体"/>
                <w:color w:val="auto"/>
                <w:sz w:val="24"/>
                <w:szCs w:val="24"/>
              </w:rPr>
            </w:pPr>
          </w:p>
        </w:tc>
        <w:tc>
          <w:tcPr>
            <w:tcW w:w="2836" w:type="dxa"/>
          </w:tcPr>
          <w:p w14:paraId="4A408A21">
            <w:pPr>
              <w:spacing w:line="360" w:lineRule="auto"/>
              <w:jc w:val="center"/>
              <w:rPr>
                <w:rFonts w:ascii="宋体" w:hAnsi="宋体" w:eastAsia="宋体" w:cs="宋体"/>
                <w:color w:val="auto"/>
                <w:sz w:val="24"/>
                <w:szCs w:val="24"/>
              </w:rPr>
            </w:pPr>
          </w:p>
        </w:tc>
        <w:tc>
          <w:tcPr>
            <w:tcW w:w="2176" w:type="dxa"/>
          </w:tcPr>
          <w:p w14:paraId="51148C33">
            <w:pPr>
              <w:spacing w:line="360" w:lineRule="auto"/>
              <w:jc w:val="center"/>
              <w:rPr>
                <w:rFonts w:ascii="宋体" w:hAnsi="宋体" w:eastAsia="宋体" w:cs="宋体"/>
                <w:color w:val="auto"/>
                <w:sz w:val="24"/>
                <w:szCs w:val="24"/>
              </w:rPr>
            </w:pPr>
          </w:p>
        </w:tc>
      </w:tr>
      <w:tr w14:paraId="5D4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3DC5A70">
            <w:pPr>
              <w:spacing w:line="360" w:lineRule="auto"/>
              <w:jc w:val="center"/>
              <w:rPr>
                <w:rFonts w:ascii="宋体" w:hAnsi="宋体" w:eastAsia="宋体" w:cs="宋体"/>
                <w:color w:val="auto"/>
                <w:sz w:val="24"/>
                <w:szCs w:val="24"/>
              </w:rPr>
            </w:pPr>
          </w:p>
        </w:tc>
        <w:tc>
          <w:tcPr>
            <w:tcW w:w="2335" w:type="dxa"/>
          </w:tcPr>
          <w:p w14:paraId="1F45A666">
            <w:pPr>
              <w:spacing w:line="360" w:lineRule="auto"/>
              <w:jc w:val="center"/>
              <w:rPr>
                <w:rFonts w:ascii="宋体" w:hAnsi="宋体" w:eastAsia="宋体" w:cs="宋体"/>
                <w:color w:val="auto"/>
                <w:sz w:val="24"/>
                <w:szCs w:val="24"/>
              </w:rPr>
            </w:pPr>
          </w:p>
        </w:tc>
        <w:tc>
          <w:tcPr>
            <w:tcW w:w="2836" w:type="dxa"/>
          </w:tcPr>
          <w:p w14:paraId="16BCD9F8">
            <w:pPr>
              <w:spacing w:line="360" w:lineRule="auto"/>
              <w:jc w:val="center"/>
              <w:rPr>
                <w:rFonts w:ascii="宋体" w:hAnsi="宋体" w:eastAsia="宋体" w:cs="宋体"/>
                <w:color w:val="auto"/>
                <w:sz w:val="24"/>
                <w:szCs w:val="24"/>
              </w:rPr>
            </w:pPr>
          </w:p>
        </w:tc>
        <w:tc>
          <w:tcPr>
            <w:tcW w:w="2176" w:type="dxa"/>
          </w:tcPr>
          <w:p w14:paraId="6884C07F">
            <w:pPr>
              <w:spacing w:line="360" w:lineRule="auto"/>
              <w:jc w:val="center"/>
              <w:rPr>
                <w:rFonts w:ascii="宋体" w:hAnsi="宋体" w:eastAsia="宋体" w:cs="宋体"/>
                <w:color w:val="auto"/>
                <w:sz w:val="24"/>
                <w:szCs w:val="24"/>
              </w:rPr>
            </w:pPr>
          </w:p>
        </w:tc>
      </w:tr>
      <w:tr w14:paraId="7D5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375FB4">
            <w:pPr>
              <w:spacing w:line="360" w:lineRule="auto"/>
              <w:jc w:val="center"/>
              <w:rPr>
                <w:rFonts w:ascii="宋体" w:hAnsi="宋体" w:eastAsia="宋体" w:cs="宋体"/>
                <w:color w:val="auto"/>
                <w:sz w:val="24"/>
                <w:szCs w:val="24"/>
              </w:rPr>
            </w:pPr>
          </w:p>
        </w:tc>
        <w:tc>
          <w:tcPr>
            <w:tcW w:w="2335" w:type="dxa"/>
          </w:tcPr>
          <w:p w14:paraId="1AD7657A">
            <w:pPr>
              <w:spacing w:line="360" w:lineRule="auto"/>
              <w:jc w:val="center"/>
              <w:rPr>
                <w:rFonts w:ascii="宋体" w:hAnsi="宋体" w:eastAsia="宋体" w:cs="宋体"/>
                <w:color w:val="auto"/>
                <w:sz w:val="24"/>
                <w:szCs w:val="24"/>
              </w:rPr>
            </w:pPr>
          </w:p>
        </w:tc>
        <w:tc>
          <w:tcPr>
            <w:tcW w:w="2836" w:type="dxa"/>
          </w:tcPr>
          <w:p w14:paraId="3433643E">
            <w:pPr>
              <w:spacing w:line="360" w:lineRule="auto"/>
              <w:jc w:val="center"/>
              <w:rPr>
                <w:rFonts w:ascii="宋体" w:hAnsi="宋体" w:eastAsia="宋体" w:cs="宋体"/>
                <w:color w:val="auto"/>
                <w:sz w:val="24"/>
                <w:szCs w:val="24"/>
              </w:rPr>
            </w:pPr>
          </w:p>
        </w:tc>
        <w:tc>
          <w:tcPr>
            <w:tcW w:w="2176" w:type="dxa"/>
          </w:tcPr>
          <w:p w14:paraId="08B2588B">
            <w:pPr>
              <w:spacing w:line="360" w:lineRule="auto"/>
              <w:jc w:val="center"/>
              <w:rPr>
                <w:rFonts w:ascii="宋体" w:hAnsi="宋体" w:eastAsia="宋体" w:cs="宋体"/>
                <w:color w:val="auto"/>
                <w:sz w:val="24"/>
                <w:szCs w:val="24"/>
              </w:rPr>
            </w:pPr>
          </w:p>
        </w:tc>
      </w:tr>
      <w:tr w14:paraId="73A7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F0EC74">
            <w:pPr>
              <w:spacing w:line="360" w:lineRule="auto"/>
              <w:jc w:val="center"/>
              <w:rPr>
                <w:rFonts w:ascii="宋体" w:hAnsi="宋体" w:eastAsia="宋体" w:cs="宋体"/>
                <w:color w:val="auto"/>
                <w:sz w:val="24"/>
                <w:szCs w:val="24"/>
              </w:rPr>
            </w:pPr>
          </w:p>
        </w:tc>
        <w:tc>
          <w:tcPr>
            <w:tcW w:w="2335" w:type="dxa"/>
          </w:tcPr>
          <w:p w14:paraId="590A4D10">
            <w:pPr>
              <w:spacing w:line="360" w:lineRule="auto"/>
              <w:jc w:val="center"/>
              <w:rPr>
                <w:rFonts w:ascii="宋体" w:hAnsi="宋体" w:eastAsia="宋体" w:cs="宋体"/>
                <w:color w:val="auto"/>
                <w:sz w:val="24"/>
                <w:szCs w:val="24"/>
              </w:rPr>
            </w:pPr>
          </w:p>
        </w:tc>
        <w:tc>
          <w:tcPr>
            <w:tcW w:w="2836" w:type="dxa"/>
          </w:tcPr>
          <w:p w14:paraId="33DA6E29">
            <w:pPr>
              <w:spacing w:line="360" w:lineRule="auto"/>
              <w:jc w:val="center"/>
              <w:rPr>
                <w:rFonts w:ascii="宋体" w:hAnsi="宋体" w:eastAsia="宋体" w:cs="宋体"/>
                <w:color w:val="auto"/>
                <w:sz w:val="24"/>
                <w:szCs w:val="24"/>
              </w:rPr>
            </w:pPr>
          </w:p>
        </w:tc>
        <w:tc>
          <w:tcPr>
            <w:tcW w:w="2176" w:type="dxa"/>
          </w:tcPr>
          <w:p w14:paraId="56C81671">
            <w:pPr>
              <w:spacing w:line="360" w:lineRule="auto"/>
              <w:jc w:val="center"/>
              <w:rPr>
                <w:rFonts w:ascii="宋体" w:hAnsi="宋体" w:eastAsia="宋体" w:cs="宋体"/>
                <w:color w:val="auto"/>
                <w:sz w:val="24"/>
                <w:szCs w:val="24"/>
              </w:rPr>
            </w:pPr>
          </w:p>
        </w:tc>
      </w:tr>
      <w:tr w14:paraId="2980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C4DBC64">
            <w:pPr>
              <w:spacing w:line="360" w:lineRule="auto"/>
              <w:jc w:val="center"/>
              <w:rPr>
                <w:rFonts w:ascii="宋体" w:hAnsi="宋体" w:eastAsia="宋体" w:cs="宋体"/>
                <w:color w:val="auto"/>
                <w:sz w:val="24"/>
                <w:szCs w:val="24"/>
              </w:rPr>
            </w:pPr>
          </w:p>
          <w:p w14:paraId="680695CE">
            <w:pPr>
              <w:spacing w:line="360" w:lineRule="auto"/>
              <w:jc w:val="center"/>
              <w:rPr>
                <w:rFonts w:ascii="宋体" w:hAnsi="宋体" w:eastAsia="宋体" w:cs="宋体"/>
                <w:color w:val="auto"/>
                <w:sz w:val="24"/>
                <w:szCs w:val="24"/>
              </w:rPr>
            </w:pPr>
          </w:p>
        </w:tc>
        <w:tc>
          <w:tcPr>
            <w:tcW w:w="2335" w:type="dxa"/>
          </w:tcPr>
          <w:p w14:paraId="01EB163C">
            <w:pPr>
              <w:spacing w:line="360" w:lineRule="auto"/>
              <w:jc w:val="center"/>
              <w:rPr>
                <w:rFonts w:ascii="宋体" w:hAnsi="宋体" w:eastAsia="宋体" w:cs="宋体"/>
                <w:color w:val="auto"/>
                <w:sz w:val="24"/>
                <w:szCs w:val="24"/>
              </w:rPr>
            </w:pPr>
          </w:p>
        </w:tc>
        <w:tc>
          <w:tcPr>
            <w:tcW w:w="2836" w:type="dxa"/>
          </w:tcPr>
          <w:p w14:paraId="29A16BCD">
            <w:pPr>
              <w:spacing w:line="360" w:lineRule="auto"/>
              <w:jc w:val="center"/>
              <w:rPr>
                <w:rFonts w:ascii="宋体" w:hAnsi="宋体" w:eastAsia="宋体" w:cs="宋体"/>
                <w:color w:val="auto"/>
                <w:sz w:val="24"/>
                <w:szCs w:val="24"/>
              </w:rPr>
            </w:pPr>
          </w:p>
        </w:tc>
        <w:tc>
          <w:tcPr>
            <w:tcW w:w="2176" w:type="dxa"/>
          </w:tcPr>
          <w:p w14:paraId="60385E4E">
            <w:pPr>
              <w:spacing w:line="360" w:lineRule="auto"/>
              <w:jc w:val="center"/>
              <w:rPr>
                <w:rFonts w:ascii="宋体" w:hAnsi="宋体" w:eastAsia="宋体" w:cs="宋体"/>
                <w:color w:val="auto"/>
                <w:sz w:val="24"/>
                <w:szCs w:val="24"/>
              </w:rPr>
            </w:pPr>
          </w:p>
        </w:tc>
      </w:tr>
      <w:tr w14:paraId="1D1A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FEEE6B6">
            <w:pPr>
              <w:spacing w:line="360" w:lineRule="auto"/>
              <w:jc w:val="center"/>
              <w:rPr>
                <w:rFonts w:ascii="宋体" w:hAnsi="宋体" w:eastAsia="宋体" w:cs="宋体"/>
                <w:color w:val="auto"/>
                <w:sz w:val="24"/>
                <w:szCs w:val="24"/>
              </w:rPr>
            </w:pPr>
          </w:p>
        </w:tc>
        <w:tc>
          <w:tcPr>
            <w:tcW w:w="2335" w:type="dxa"/>
          </w:tcPr>
          <w:p w14:paraId="68E93D69">
            <w:pPr>
              <w:spacing w:line="360" w:lineRule="auto"/>
              <w:jc w:val="center"/>
              <w:rPr>
                <w:rFonts w:ascii="宋体" w:hAnsi="宋体" w:eastAsia="宋体" w:cs="宋体"/>
                <w:color w:val="auto"/>
                <w:sz w:val="24"/>
                <w:szCs w:val="24"/>
              </w:rPr>
            </w:pPr>
          </w:p>
        </w:tc>
        <w:tc>
          <w:tcPr>
            <w:tcW w:w="2836" w:type="dxa"/>
          </w:tcPr>
          <w:p w14:paraId="146BD54E">
            <w:pPr>
              <w:spacing w:line="360" w:lineRule="auto"/>
              <w:jc w:val="center"/>
              <w:rPr>
                <w:rFonts w:ascii="宋体" w:hAnsi="宋体" w:eastAsia="宋体" w:cs="宋体"/>
                <w:color w:val="auto"/>
                <w:sz w:val="24"/>
                <w:szCs w:val="24"/>
              </w:rPr>
            </w:pPr>
          </w:p>
        </w:tc>
        <w:tc>
          <w:tcPr>
            <w:tcW w:w="2176" w:type="dxa"/>
          </w:tcPr>
          <w:p w14:paraId="0CB1AE0A">
            <w:pPr>
              <w:spacing w:line="360" w:lineRule="auto"/>
              <w:jc w:val="center"/>
              <w:rPr>
                <w:rFonts w:ascii="宋体" w:hAnsi="宋体" w:eastAsia="宋体" w:cs="宋体"/>
                <w:color w:val="auto"/>
                <w:sz w:val="24"/>
                <w:szCs w:val="24"/>
              </w:rPr>
            </w:pPr>
          </w:p>
        </w:tc>
      </w:tr>
      <w:tr w14:paraId="1AF8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4CEFEBD">
            <w:pPr>
              <w:spacing w:line="360" w:lineRule="auto"/>
              <w:jc w:val="center"/>
              <w:rPr>
                <w:rFonts w:ascii="宋体" w:hAnsi="宋体" w:eastAsia="宋体" w:cs="宋体"/>
                <w:color w:val="auto"/>
                <w:sz w:val="24"/>
                <w:szCs w:val="24"/>
              </w:rPr>
            </w:pPr>
          </w:p>
        </w:tc>
        <w:tc>
          <w:tcPr>
            <w:tcW w:w="2335" w:type="dxa"/>
          </w:tcPr>
          <w:p w14:paraId="4CFCF006">
            <w:pPr>
              <w:spacing w:line="360" w:lineRule="auto"/>
              <w:jc w:val="center"/>
              <w:rPr>
                <w:rFonts w:ascii="宋体" w:hAnsi="宋体" w:eastAsia="宋体" w:cs="宋体"/>
                <w:color w:val="auto"/>
                <w:sz w:val="24"/>
                <w:szCs w:val="24"/>
              </w:rPr>
            </w:pPr>
          </w:p>
        </w:tc>
        <w:tc>
          <w:tcPr>
            <w:tcW w:w="2836" w:type="dxa"/>
          </w:tcPr>
          <w:p w14:paraId="65A754B7">
            <w:pPr>
              <w:spacing w:line="360" w:lineRule="auto"/>
              <w:jc w:val="center"/>
              <w:rPr>
                <w:rFonts w:ascii="宋体" w:hAnsi="宋体" w:eastAsia="宋体" w:cs="宋体"/>
                <w:color w:val="auto"/>
                <w:sz w:val="24"/>
                <w:szCs w:val="24"/>
              </w:rPr>
            </w:pPr>
          </w:p>
        </w:tc>
        <w:tc>
          <w:tcPr>
            <w:tcW w:w="2176" w:type="dxa"/>
          </w:tcPr>
          <w:p w14:paraId="753E0F50">
            <w:pPr>
              <w:spacing w:line="360" w:lineRule="auto"/>
              <w:jc w:val="center"/>
              <w:rPr>
                <w:rFonts w:ascii="宋体" w:hAnsi="宋体" w:eastAsia="宋体" w:cs="宋体"/>
                <w:color w:val="auto"/>
                <w:sz w:val="24"/>
                <w:szCs w:val="24"/>
              </w:rPr>
            </w:pPr>
          </w:p>
        </w:tc>
      </w:tr>
    </w:tbl>
    <w:p w14:paraId="3983CA30">
      <w:pPr>
        <w:spacing w:line="360" w:lineRule="auto"/>
        <w:rPr>
          <w:rFonts w:ascii="宋体" w:hAnsi="宋体" w:eastAsia="宋体" w:cs="宋体"/>
          <w:color w:val="auto"/>
          <w:sz w:val="24"/>
          <w:szCs w:val="24"/>
        </w:rPr>
      </w:pPr>
    </w:p>
    <w:p w14:paraId="2BC11581">
      <w:pPr>
        <w:spacing w:line="360" w:lineRule="auto"/>
        <w:rPr>
          <w:rFonts w:ascii="宋体" w:hAnsi="宋体" w:eastAsia="宋体" w:cs="宋体"/>
          <w:color w:val="auto"/>
          <w:sz w:val="24"/>
          <w:szCs w:val="24"/>
        </w:rPr>
      </w:pPr>
    </w:p>
    <w:p w14:paraId="4B682BA7">
      <w:pPr>
        <w:spacing w:line="360" w:lineRule="auto"/>
        <w:rPr>
          <w:rFonts w:ascii="宋体" w:hAnsi="宋体" w:eastAsia="宋体" w:cs="宋体"/>
          <w:color w:val="auto"/>
          <w:sz w:val="24"/>
          <w:szCs w:val="24"/>
        </w:rPr>
      </w:pPr>
    </w:p>
    <w:p w14:paraId="315EB17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EC9EF63">
      <w:pPr>
        <w:pStyle w:val="11"/>
        <w:ind w:left="1540" w:right="1540"/>
        <w:rPr>
          <w:color w:val="auto"/>
        </w:rPr>
      </w:pPr>
    </w:p>
    <w:p w14:paraId="25617C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A75B984">
      <w:pPr>
        <w:spacing w:line="360" w:lineRule="auto"/>
        <w:rPr>
          <w:rFonts w:ascii="宋体" w:hAnsi="宋体" w:eastAsia="宋体" w:cs="宋体"/>
          <w:color w:val="auto"/>
          <w:sz w:val="24"/>
          <w:szCs w:val="24"/>
        </w:rPr>
      </w:pPr>
    </w:p>
    <w:p w14:paraId="38E49F3D">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22C679D">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4D33D18">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5F3A86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81072E7">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494FF239">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748D829">
      <w:pPr>
        <w:spacing w:line="360" w:lineRule="auto"/>
        <w:ind w:firstLine="480" w:firstLineChars="200"/>
        <w:rPr>
          <w:rFonts w:ascii="宋体" w:hAnsi="宋体" w:eastAsia="宋体" w:cs="宋体"/>
          <w:color w:val="auto"/>
          <w:sz w:val="24"/>
          <w:szCs w:val="24"/>
        </w:rPr>
      </w:pPr>
    </w:p>
    <w:p w14:paraId="40D9C533">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23C98A1">
      <w:pPr>
        <w:pStyle w:val="11"/>
        <w:ind w:left="1540" w:right="1540"/>
        <w:rPr>
          <w:rFonts w:ascii="宋体" w:hAnsi="宋体" w:eastAsia="宋体" w:cs="宋体"/>
          <w:color w:val="auto"/>
          <w:sz w:val="24"/>
          <w:szCs w:val="24"/>
        </w:rPr>
      </w:pPr>
    </w:p>
    <w:p w14:paraId="56A72B68">
      <w:pPr>
        <w:pStyle w:val="11"/>
        <w:ind w:left="1540" w:right="1540"/>
        <w:rPr>
          <w:rFonts w:ascii="宋体" w:hAnsi="宋体" w:eastAsia="宋体" w:cs="宋体"/>
          <w:color w:val="auto"/>
          <w:sz w:val="24"/>
          <w:szCs w:val="24"/>
        </w:rPr>
      </w:pPr>
    </w:p>
    <w:p w14:paraId="726A0AA4">
      <w:pPr>
        <w:pStyle w:val="11"/>
        <w:ind w:left="1540" w:right="1540"/>
        <w:rPr>
          <w:rFonts w:ascii="宋体" w:hAnsi="宋体" w:eastAsia="宋体" w:cs="宋体"/>
          <w:color w:val="auto"/>
          <w:sz w:val="24"/>
          <w:szCs w:val="24"/>
        </w:rPr>
      </w:pPr>
    </w:p>
    <w:p w14:paraId="353C1838">
      <w:pPr>
        <w:spacing w:line="360" w:lineRule="auto"/>
        <w:rPr>
          <w:rFonts w:ascii="宋体" w:hAnsi="宋体" w:eastAsia="宋体" w:cs="宋体"/>
          <w:color w:val="auto"/>
          <w:sz w:val="24"/>
          <w:szCs w:val="24"/>
        </w:rPr>
      </w:pPr>
    </w:p>
    <w:p w14:paraId="6A9D796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3DA1F92">
      <w:pPr>
        <w:pStyle w:val="11"/>
        <w:ind w:left="1540" w:right="1540"/>
        <w:rPr>
          <w:color w:val="auto"/>
        </w:rPr>
      </w:pPr>
    </w:p>
    <w:p w14:paraId="2F58B05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2AC0DF8">
      <w:pPr>
        <w:spacing w:line="360" w:lineRule="auto"/>
        <w:rPr>
          <w:rFonts w:ascii="宋体" w:hAnsi="宋体" w:eastAsia="宋体" w:cs="宋体"/>
          <w:color w:val="auto"/>
          <w:sz w:val="24"/>
          <w:szCs w:val="24"/>
        </w:rPr>
      </w:pPr>
    </w:p>
    <w:p w14:paraId="54A2B182">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7FF1914">
      <w:pPr>
        <w:pStyle w:val="5"/>
        <w:spacing w:line="360" w:lineRule="auto"/>
        <w:rPr>
          <w:rFonts w:ascii="宋体" w:hAnsi="宋体" w:eastAsia="宋体" w:cs="宋体"/>
          <w:color w:val="auto"/>
          <w:sz w:val="24"/>
          <w:szCs w:val="24"/>
        </w:rPr>
      </w:pPr>
    </w:p>
    <w:bookmarkEnd w:id="66"/>
    <w:p w14:paraId="3AA84906">
      <w:pPr>
        <w:pStyle w:val="33"/>
        <w:ind w:firstLine="0"/>
        <w:rPr>
          <w:rFonts w:ascii="宋体" w:hAnsi="宋体" w:cs="宋体"/>
          <w:color w:val="auto"/>
        </w:rPr>
      </w:pPr>
    </w:p>
    <w:p w14:paraId="37FE7D02">
      <w:pPr>
        <w:pStyle w:val="33"/>
        <w:ind w:firstLine="0"/>
        <w:rPr>
          <w:rFonts w:ascii="宋体" w:hAnsi="宋体" w:cs="宋体"/>
          <w:color w:val="auto"/>
        </w:rPr>
      </w:pPr>
    </w:p>
    <w:p w14:paraId="4102EBDC">
      <w:pPr>
        <w:pStyle w:val="33"/>
        <w:ind w:firstLine="0"/>
        <w:rPr>
          <w:rFonts w:ascii="宋体" w:hAnsi="宋体" w:cs="宋体"/>
          <w:color w:val="auto"/>
        </w:rPr>
      </w:pPr>
    </w:p>
    <w:p w14:paraId="62FD14E0">
      <w:pPr>
        <w:autoSpaceDE w:val="0"/>
        <w:autoSpaceDN w:val="0"/>
        <w:spacing w:after="0" w:line="360" w:lineRule="auto"/>
        <w:rPr>
          <w:rFonts w:ascii="Arial" w:hAnsi="Arial" w:eastAsia="宋体" w:cs="Arial"/>
          <w:b/>
          <w:color w:val="auto"/>
          <w:sz w:val="24"/>
          <w:szCs w:val="24"/>
        </w:rPr>
      </w:pPr>
      <w:bookmarkStart w:id="67"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0AB7B5C4">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28EB822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3A2B74E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023EC77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FA24C4D">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560079A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383FEB2">
      <w:pPr>
        <w:spacing w:line="360" w:lineRule="auto"/>
        <w:rPr>
          <w:rFonts w:ascii="宋体" w:hAnsi="宋体" w:eastAsia="宋体" w:cs="宋体"/>
          <w:color w:val="auto"/>
          <w:sz w:val="24"/>
          <w:szCs w:val="24"/>
        </w:rPr>
      </w:pPr>
    </w:p>
    <w:p w14:paraId="0FA68E48">
      <w:pPr>
        <w:spacing w:line="360" w:lineRule="auto"/>
        <w:rPr>
          <w:rFonts w:ascii="宋体" w:hAnsi="宋体" w:eastAsia="宋体" w:cs="宋体"/>
          <w:color w:val="auto"/>
          <w:sz w:val="24"/>
          <w:szCs w:val="24"/>
        </w:rPr>
      </w:pPr>
    </w:p>
    <w:p w14:paraId="5E4D9B98">
      <w:pPr>
        <w:spacing w:line="360" w:lineRule="auto"/>
        <w:rPr>
          <w:rFonts w:ascii="宋体" w:hAnsi="宋体" w:eastAsia="宋体" w:cs="宋体"/>
          <w:color w:val="auto"/>
          <w:sz w:val="24"/>
          <w:szCs w:val="24"/>
        </w:rPr>
      </w:pPr>
    </w:p>
    <w:p w14:paraId="73B95DD2">
      <w:pPr>
        <w:spacing w:line="360" w:lineRule="auto"/>
        <w:rPr>
          <w:rFonts w:ascii="宋体" w:hAnsi="宋体" w:eastAsia="宋体" w:cs="宋体"/>
          <w:color w:val="auto"/>
          <w:sz w:val="24"/>
          <w:szCs w:val="24"/>
        </w:rPr>
      </w:pPr>
    </w:p>
    <w:p w14:paraId="3A683F41">
      <w:pPr>
        <w:spacing w:line="360" w:lineRule="auto"/>
        <w:rPr>
          <w:rFonts w:ascii="宋体" w:hAnsi="宋体" w:eastAsia="宋体" w:cs="宋体"/>
          <w:color w:val="auto"/>
          <w:sz w:val="24"/>
          <w:szCs w:val="24"/>
        </w:rPr>
      </w:pPr>
    </w:p>
    <w:p w14:paraId="29C42F9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042FE66">
      <w:pPr>
        <w:pStyle w:val="11"/>
        <w:ind w:left="1540" w:right="1540"/>
        <w:rPr>
          <w:color w:val="auto"/>
        </w:rPr>
      </w:pPr>
    </w:p>
    <w:p w14:paraId="3D1D2DE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6F76EF0">
      <w:pPr>
        <w:spacing w:line="360" w:lineRule="auto"/>
        <w:rPr>
          <w:rFonts w:ascii="宋体" w:hAnsi="宋体" w:eastAsia="宋体" w:cs="宋体"/>
          <w:color w:val="auto"/>
          <w:sz w:val="24"/>
          <w:szCs w:val="24"/>
        </w:rPr>
      </w:pPr>
    </w:p>
    <w:p w14:paraId="0300EACB">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57BCF9A9">
      <w:pPr>
        <w:spacing w:line="360" w:lineRule="auto"/>
        <w:rPr>
          <w:rFonts w:ascii="宋体" w:hAnsi="宋体" w:eastAsia="宋体" w:cs="宋体"/>
          <w:color w:val="auto"/>
          <w:sz w:val="24"/>
          <w:szCs w:val="24"/>
        </w:rPr>
      </w:pPr>
    </w:p>
    <w:p w14:paraId="4D040551">
      <w:pPr>
        <w:spacing w:line="460" w:lineRule="exact"/>
        <w:ind w:firstLine="492"/>
        <w:rPr>
          <w:rFonts w:ascii="宋体" w:hAnsi="宋体" w:eastAsia="宋体" w:cs="宋体"/>
          <w:color w:val="auto"/>
          <w:sz w:val="24"/>
          <w:szCs w:val="24"/>
        </w:rPr>
      </w:pPr>
    </w:p>
    <w:p w14:paraId="1C7A9350">
      <w:pPr>
        <w:spacing w:line="460" w:lineRule="exact"/>
        <w:ind w:firstLine="492"/>
        <w:rPr>
          <w:rFonts w:ascii="宋体" w:hAnsi="宋体" w:eastAsia="宋体" w:cs="宋体"/>
          <w:color w:val="auto"/>
          <w:sz w:val="24"/>
          <w:szCs w:val="24"/>
        </w:rPr>
      </w:pPr>
    </w:p>
    <w:p w14:paraId="1107C19F">
      <w:pPr>
        <w:autoSpaceDE w:val="0"/>
        <w:autoSpaceDN w:val="0"/>
        <w:spacing w:after="0" w:line="360" w:lineRule="auto"/>
        <w:rPr>
          <w:rFonts w:ascii="Arial" w:hAnsi="Arial" w:eastAsia="宋体" w:cs="Arial"/>
          <w:b/>
          <w:color w:val="auto"/>
          <w:sz w:val="24"/>
          <w:szCs w:val="24"/>
        </w:rPr>
      </w:pPr>
    </w:p>
    <w:p w14:paraId="0CAD987E">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5A223662">
      <w:pPr>
        <w:spacing w:line="360" w:lineRule="auto"/>
        <w:jc w:val="center"/>
        <w:rPr>
          <w:rFonts w:ascii="宋体" w:hAnsi="宋体" w:eastAsia="宋体" w:cs="宋体"/>
          <w:b/>
          <w:color w:val="auto"/>
          <w:sz w:val="28"/>
          <w:szCs w:val="28"/>
        </w:rPr>
      </w:pPr>
      <w:bookmarkStart w:id="68" w:name="_Toc7690"/>
      <w:bookmarkStart w:id="69" w:name="_Toc896"/>
      <w:r>
        <w:rPr>
          <w:rFonts w:hint="eastAsia" w:ascii="宋体" w:hAnsi="宋体" w:eastAsia="宋体" w:cs="宋体"/>
          <w:b/>
          <w:color w:val="auto"/>
          <w:sz w:val="28"/>
          <w:szCs w:val="28"/>
        </w:rPr>
        <w:t>中小企业声明函（货物）</w:t>
      </w:r>
      <w:bookmarkEnd w:id="68"/>
      <w:bookmarkEnd w:id="69"/>
    </w:p>
    <w:p w14:paraId="53D9F68D">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268C015D">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5321C0C2">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2116E91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6B0A723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668D64FC">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02C30577">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5A02CA8F">
      <w:pPr>
        <w:pStyle w:val="8"/>
        <w:adjustRightInd w:val="0"/>
        <w:snapToGrid w:val="0"/>
        <w:spacing w:line="360" w:lineRule="auto"/>
        <w:ind w:firstLine="480" w:firstLineChars="200"/>
        <w:rPr>
          <w:rFonts w:ascii="宋体" w:hAnsi="宋体" w:eastAsia="宋体" w:cs="宋体"/>
          <w:snapToGrid w:val="0"/>
          <w:color w:val="auto"/>
          <w:sz w:val="24"/>
          <w:szCs w:val="24"/>
        </w:rPr>
      </w:pPr>
    </w:p>
    <w:p w14:paraId="750DA9E7">
      <w:pPr>
        <w:pStyle w:val="8"/>
        <w:adjustRightInd w:val="0"/>
        <w:snapToGrid w:val="0"/>
        <w:spacing w:line="300" w:lineRule="auto"/>
        <w:rPr>
          <w:rFonts w:ascii="宋体" w:hAnsi="宋体" w:eastAsia="宋体" w:cs="宋体"/>
          <w:snapToGrid w:val="0"/>
          <w:color w:val="auto"/>
          <w:sz w:val="24"/>
          <w:szCs w:val="24"/>
        </w:rPr>
      </w:pPr>
    </w:p>
    <w:p w14:paraId="449B9D4E">
      <w:pPr>
        <w:spacing w:line="360" w:lineRule="auto"/>
        <w:ind w:left="5500" w:leftChars="2500"/>
        <w:rPr>
          <w:rFonts w:ascii="宋体" w:hAnsi="宋体" w:eastAsia="宋体" w:cs="宋体"/>
          <w:color w:val="auto"/>
          <w:sz w:val="24"/>
          <w:szCs w:val="24"/>
        </w:rPr>
      </w:pPr>
    </w:p>
    <w:p w14:paraId="4E4BFA1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5E0C1B4">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56A0DF81">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7"/>
      <w:r>
        <w:rPr>
          <w:rFonts w:hint="eastAsia" w:ascii="宋体" w:hAnsi="宋体" w:eastAsia="宋体" w:cs="宋体"/>
          <w:color w:val="auto"/>
          <w:sz w:val="24"/>
          <w:szCs w:val="24"/>
        </w:rPr>
        <w:t xml:space="preserve">  年  月  日</w:t>
      </w:r>
    </w:p>
    <w:p w14:paraId="1BB022AA">
      <w:pPr>
        <w:pStyle w:val="33"/>
        <w:ind w:firstLine="0"/>
        <w:rPr>
          <w:rFonts w:ascii="宋体" w:hAnsi="宋体" w:cs="宋体"/>
          <w:color w:val="auto"/>
        </w:rPr>
      </w:pPr>
      <w:r>
        <w:rPr>
          <w:rFonts w:hint="eastAsia" w:ascii="宋体" w:hAnsi="宋体" w:cs="宋体"/>
          <w:color w:val="auto"/>
        </w:rPr>
        <w:br w:type="page"/>
      </w:r>
    </w:p>
    <w:p w14:paraId="6390B3B2">
      <w:pPr>
        <w:pStyle w:val="33"/>
        <w:ind w:firstLine="0"/>
        <w:rPr>
          <w:rFonts w:ascii="宋体" w:hAnsi="宋体" w:cs="宋体"/>
          <w:color w:val="auto"/>
        </w:rPr>
      </w:pPr>
      <w:r>
        <w:rPr>
          <w:rFonts w:cs="Arial"/>
          <w:b/>
          <w:color w:val="auto"/>
        </w:rPr>
        <w:t>附件</w:t>
      </w:r>
      <w:r>
        <w:rPr>
          <w:rFonts w:hint="eastAsia" w:cs="Arial"/>
          <w:b/>
          <w:color w:val="auto"/>
        </w:rPr>
        <w:t>十</w:t>
      </w:r>
    </w:p>
    <w:p w14:paraId="0E589948">
      <w:pPr>
        <w:spacing w:line="360" w:lineRule="auto"/>
        <w:jc w:val="center"/>
        <w:rPr>
          <w:rFonts w:ascii="宋体" w:hAnsi="宋体" w:eastAsia="宋体" w:cs="宋体"/>
          <w:b/>
          <w:color w:val="auto"/>
          <w:sz w:val="28"/>
          <w:szCs w:val="28"/>
        </w:rPr>
      </w:pPr>
      <w:bookmarkStart w:id="70" w:name="_Toc4019"/>
      <w:bookmarkStart w:id="71" w:name="_Toc1046"/>
      <w:r>
        <w:rPr>
          <w:rFonts w:hint="eastAsia" w:ascii="宋体" w:hAnsi="宋体" w:eastAsia="宋体" w:cs="宋体"/>
          <w:b/>
          <w:color w:val="auto"/>
          <w:sz w:val="28"/>
          <w:szCs w:val="28"/>
        </w:rPr>
        <w:t>残疾人福利性单位声明函</w:t>
      </w:r>
      <w:bookmarkEnd w:id="70"/>
      <w:bookmarkEnd w:id="71"/>
    </w:p>
    <w:p w14:paraId="475CE461">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72" w:name="_Hlk60666078"/>
      <w:r>
        <w:rPr>
          <w:rFonts w:hint="eastAsia" w:ascii="宋体" w:hAnsi="宋体" w:eastAsia="宋体" w:cs="宋体"/>
          <w:snapToGrid w:val="0"/>
          <w:color w:val="auto"/>
          <w:sz w:val="24"/>
          <w:szCs w:val="24"/>
          <w:u w:val="single"/>
        </w:rPr>
        <w:t xml:space="preserve"> [采购人名称] </w:t>
      </w:r>
      <w:bookmarkEnd w:id="72"/>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3" w:name="_Hlk60666088"/>
      <w:r>
        <w:rPr>
          <w:rFonts w:hint="eastAsia" w:ascii="宋体" w:hAnsi="宋体" w:eastAsia="宋体" w:cs="宋体"/>
          <w:snapToGrid w:val="0"/>
          <w:color w:val="auto"/>
          <w:sz w:val="24"/>
          <w:szCs w:val="24"/>
          <w:u w:val="single"/>
        </w:rPr>
        <w:t xml:space="preserve"> [项目编号] </w:t>
      </w:r>
      <w:bookmarkEnd w:id="73"/>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4" w:name="_Hlk60666094"/>
      <w:r>
        <w:rPr>
          <w:rFonts w:hint="eastAsia" w:ascii="宋体" w:hAnsi="宋体" w:eastAsia="宋体" w:cs="宋体"/>
          <w:snapToGrid w:val="0"/>
          <w:color w:val="auto"/>
          <w:sz w:val="24"/>
          <w:szCs w:val="24"/>
          <w:u w:val="single"/>
        </w:rPr>
        <w:t>[项目名称]</w:t>
      </w:r>
      <w:bookmarkEnd w:id="74"/>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5" w:name="_Hlk60666108"/>
      <w:r>
        <w:rPr>
          <w:rFonts w:hint="eastAsia" w:ascii="宋体" w:hAnsi="宋体" w:eastAsia="宋体" w:cs="宋体"/>
          <w:color w:val="auto"/>
          <w:sz w:val="24"/>
          <w:szCs w:val="24"/>
          <w:u w:val="single"/>
        </w:rPr>
        <w:t xml:space="preserve">  [残疾人福利性单位名称]  </w:t>
      </w:r>
      <w:bookmarkEnd w:id="75"/>
      <w:r>
        <w:rPr>
          <w:rFonts w:hint="eastAsia" w:ascii="宋体" w:hAnsi="宋体" w:eastAsia="宋体" w:cs="宋体"/>
          <w:color w:val="auto"/>
          <w:sz w:val="24"/>
          <w:szCs w:val="24"/>
        </w:rPr>
        <w:t>制造的货物（不包括使用非残疾人福利性单位注册商标的货物）。</w:t>
      </w:r>
    </w:p>
    <w:p w14:paraId="2065B75A">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0F97522B">
      <w:pPr>
        <w:spacing w:before="48" w:beforeLines="20" w:line="360" w:lineRule="auto"/>
        <w:ind w:firstLine="480" w:firstLineChars="200"/>
        <w:rPr>
          <w:rFonts w:ascii="宋体" w:hAnsi="宋体" w:eastAsia="宋体" w:cs="宋体"/>
          <w:color w:val="auto"/>
          <w:sz w:val="24"/>
          <w:szCs w:val="24"/>
        </w:rPr>
      </w:pPr>
    </w:p>
    <w:p w14:paraId="0CBF4051">
      <w:pPr>
        <w:spacing w:line="588" w:lineRule="exact"/>
        <w:ind w:firstLine="480" w:firstLineChars="200"/>
        <w:rPr>
          <w:rFonts w:ascii="宋体" w:hAnsi="宋体" w:eastAsia="宋体" w:cs="宋体"/>
          <w:b/>
          <w:bCs/>
          <w:color w:val="auto"/>
          <w:sz w:val="24"/>
          <w:szCs w:val="24"/>
        </w:rPr>
      </w:pPr>
      <w:bookmarkStart w:id="76" w:name="_Hlk60666116"/>
      <w:r>
        <w:rPr>
          <w:rFonts w:hint="eastAsia" w:ascii="宋体" w:hAnsi="宋体" w:eastAsia="宋体" w:cs="宋体"/>
          <w:snapToGrid w:val="0"/>
          <w:color w:val="auto"/>
          <w:sz w:val="24"/>
          <w:szCs w:val="24"/>
        </w:rPr>
        <w:t xml:space="preserve"> </w:t>
      </w:r>
    </w:p>
    <w:bookmarkEnd w:id="76"/>
    <w:p w14:paraId="4F306ABB">
      <w:pPr>
        <w:spacing w:line="588" w:lineRule="exact"/>
        <w:ind w:firstLine="504" w:firstLineChars="200"/>
        <w:rPr>
          <w:rFonts w:ascii="宋体" w:hAnsi="宋体" w:eastAsia="宋体" w:cs="宋体"/>
          <w:color w:val="auto"/>
          <w:spacing w:val="6"/>
          <w:sz w:val="24"/>
          <w:szCs w:val="24"/>
        </w:rPr>
      </w:pPr>
    </w:p>
    <w:p w14:paraId="608C693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4E83DE6">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138294F4">
      <w:pPr>
        <w:spacing w:line="360" w:lineRule="auto"/>
        <w:ind w:left="5500" w:leftChars="2500"/>
        <w:rPr>
          <w:rFonts w:ascii="宋体" w:hAnsi="宋体" w:eastAsia="宋体" w:cs="宋体"/>
          <w:color w:val="auto"/>
          <w:sz w:val="24"/>
          <w:szCs w:val="24"/>
        </w:rPr>
      </w:pPr>
    </w:p>
    <w:p w14:paraId="783DFC06">
      <w:pPr>
        <w:spacing w:line="360" w:lineRule="auto"/>
        <w:ind w:left="5500" w:leftChars="2500"/>
        <w:rPr>
          <w:rFonts w:ascii="宋体" w:hAnsi="宋体" w:eastAsia="宋体" w:cs="宋体"/>
          <w:color w:val="auto"/>
          <w:sz w:val="24"/>
          <w:szCs w:val="24"/>
        </w:rPr>
      </w:pPr>
    </w:p>
    <w:p w14:paraId="62A2D171">
      <w:pPr>
        <w:spacing w:line="360" w:lineRule="auto"/>
        <w:ind w:left="5500" w:leftChars="2500"/>
        <w:rPr>
          <w:rFonts w:ascii="宋体" w:hAnsi="宋体" w:eastAsia="宋体" w:cs="宋体"/>
          <w:color w:val="auto"/>
          <w:sz w:val="24"/>
          <w:szCs w:val="24"/>
        </w:rPr>
      </w:pPr>
    </w:p>
    <w:p w14:paraId="1CC8534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21DDD145">
      <w:pPr>
        <w:spacing w:line="320" w:lineRule="exact"/>
        <w:rPr>
          <w:rFonts w:ascii="宋体" w:hAnsi="宋体" w:eastAsia="宋体" w:cs="宋体"/>
          <w:color w:val="auto"/>
          <w:sz w:val="24"/>
          <w:szCs w:val="24"/>
        </w:rPr>
      </w:pPr>
    </w:p>
    <w:p w14:paraId="7F0DD9C3">
      <w:pPr>
        <w:pStyle w:val="33"/>
        <w:ind w:firstLine="0"/>
        <w:rPr>
          <w:rFonts w:ascii="宋体" w:hAnsi="宋体" w:cs="宋体"/>
          <w:color w:val="auto"/>
        </w:rPr>
      </w:pPr>
    </w:p>
    <w:p w14:paraId="23AC7079">
      <w:pPr>
        <w:pStyle w:val="33"/>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7043">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7B46D2F4">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4078">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25E91A8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CA14">
    <w:pPr>
      <w:pStyle w:val="16"/>
    </w:pPr>
  </w:p>
  <w:p w14:paraId="431E4DAC">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89D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1B792B6B"/>
    <w:multiLevelType w:val="multilevel"/>
    <w:tmpl w:val="1B792B6B"/>
    <w:lvl w:ilvl="0" w:tentative="0">
      <w:start w:val="1"/>
      <w:numFmt w:val="decimal"/>
      <w:lvlText w:val="%1."/>
      <w:lvlJc w:val="left"/>
      <w:pPr>
        <w:ind w:left="780" w:hanging="360"/>
      </w:pPr>
      <w:rPr>
        <w:rFonts w:hint="default" w:ascii="宋体" w:hAnsi="宋体" w:eastAsia="宋体" w:cs="宋体"/>
        <w:b/>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3"/>
  </w:num>
  <w:num w:numId="3">
    <w:abstractNumId w:val="0"/>
  </w:num>
  <w:num w:numId="4">
    <w:abstractNumId w:val="2"/>
  </w:num>
  <w:num w:numId="5">
    <w:abstractNumId w:val="4"/>
  </w:num>
  <w:num w:numId="6">
    <w:abstractNumId w:val="4"/>
    <w:lvlOverride w:ilvl="0">
      <w:lvl w:ilvl="0" w:tentative="1">
        <w:start w:val="1"/>
        <w:numFmt w:val="decimal"/>
        <w:suff w:val="space"/>
        <w:lvlText w:val="%1."/>
        <w:lvlJc w:val="left"/>
        <w:pPr>
          <w:ind w:left="780" w:hanging="360"/>
        </w:pPr>
        <w:rPr>
          <w:rFonts w:hint="default" w:ascii="宋体" w:hAnsi="宋体" w:eastAsia="宋体" w:cs="宋体"/>
          <w:b/>
          <w:sz w:val="24"/>
        </w:rPr>
      </w:lvl>
    </w:lvlOverride>
    <w:lvlOverride w:ilvl="1">
      <w:lvl w:ilvl="1" w:tentative="1">
        <w:start w:val="1"/>
        <w:numFmt w:val="lowerLetter"/>
        <w:lvlText w:val="%2)"/>
        <w:lvlJc w:val="left"/>
        <w:pPr>
          <w:ind w:left="880" w:hanging="440"/>
        </w:pPr>
      </w:lvl>
    </w:lvlOverride>
    <w:lvlOverride w:ilvl="2">
      <w:lvl w:ilvl="2" w:tentative="1">
        <w:start w:val="1"/>
        <w:numFmt w:val="lowerRoman"/>
        <w:lvlText w:val="%3."/>
        <w:lvlJc w:val="right"/>
        <w:pPr>
          <w:ind w:left="1320" w:hanging="440"/>
        </w:pPr>
      </w:lvl>
    </w:lvlOverride>
    <w:lvlOverride w:ilvl="3">
      <w:lvl w:ilvl="3" w:tentative="1">
        <w:start w:val="1"/>
        <w:numFmt w:val="decimal"/>
        <w:lvlText w:val="%4."/>
        <w:lvlJc w:val="left"/>
        <w:pPr>
          <w:ind w:left="1760" w:hanging="440"/>
        </w:pPr>
      </w:lvl>
    </w:lvlOverride>
    <w:lvlOverride w:ilvl="4">
      <w:lvl w:ilvl="4" w:tentative="1">
        <w:start w:val="1"/>
        <w:numFmt w:val="lowerLetter"/>
        <w:lvlText w:val="%5)"/>
        <w:lvlJc w:val="left"/>
        <w:pPr>
          <w:ind w:left="2200" w:hanging="440"/>
        </w:pPr>
      </w:lvl>
    </w:lvlOverride>
    <w:lvlOverride w:ilvl="5">
      <w:lvl w:ilvl="5" w:tentative="1">
        <w:start w:val="1"/>
        <w:numFmt w:val="lowerRoman"/>
        <w:lvlText w:val="%6."/>
        <w:lvlJc w:val="right"/>
        <w:pPr>
          <w:ind w:left="2640" w:hanging="440"/>
        </w:pPr>
      </w:lvl>
    </w:lvlOverride>
    <w:lvlOverride w:ilvl="6">
      <w:lvl w:ilvl="6" w:tentative="1">
        <w:start w:val="1"/>
        <w:numFmt w:val="decimal"/>
        <w:lvlText w:val="%7."/>
        <w:lvlJc w:val="left"/>
        <w:pPr>
          <w:ind w:left="3080" w:hanging="440"/>
        </w:pPr>
      </w:lvl>
    </w:lvlOverride>
    <w:lvlOverride w:ilvl="7">
      <w:lvl w:ilvl="7" w:tentative="1">
        <w:start w:val="1"/>
        <w:numFmt w:val="lowerLetter"/>
        <w:lvlText w:val="%8)"/>
        <w:lvlJc w:val="left"/>
        <w:pPr>
          <w:ind w:left="3520" w:hanging="440"/>
        </w:pPr>
      </w:lvl>
    </w:lvlOverride>
    <w:lvlOverride w:ilvl="8">
      <w:lvl w:ilvl="8" w:tentative="1">
        <w:start w:val="1"/>
        <w:numFmt w:val="lowerRoman"/>
        <w:lvlText w:val="%9."/>
        <w:lvlJc w:val="right"/>
        <w:pPr>
          <w:ind w:left="3960" w:hanging="440"/>
        </w:pPr>
      </w:lvl>
    </w:lvlOverride>
  </w:num>
  <w:num w:numId="7">
    <w:abstractNumId w:val="4"/>
    <w:lvlOverride w:ilvl="0">
      <w:lvl w:ilvl="0" w:tentative="1">
        <w:start w:val="1"/>
        <w:numFmt w:val="decimal"/>
        <w:suff w:val="space"/>
        <w:lvlText w:val="%1."/>
        <w:lvlJc w:val="left"/>
        <w:pPr>
          <w:ind w:left="780" w:hanging="360"/>
        </w:pPr>
        <w:rPr>
          <w:rFonts w:hint="default" w:ascii="宋体" w:hAnsi="宋体" w:eastAsia="宋体" w:cs="宋体"/>
          <w:b/>
          <w:sz w:val="24"/>
        </w:rPr>
      </w:lvl>
    </w:lvlOverride>
    <w:lvlOverride w:ilvl="1">
      <w:lvl w:ilvl="1" w:tentative="1">
        <w:start w:val="1"/>
        <w:numFmt w:val="lowerLetter"/>
        <w:lvlText w:val="%2)"/>
        <w:lvlJc w:val="left"/>
        <w:pPr>
          <w:ind w:left="880" w:hanging="440"/>
        </w:pPr>
      </w:lvl>
    </w:lvlOverride>
    <w:lvlOverride w:ilvl="2">
      <w:lvl w:ilvl="2" w:tentative="1">
        <w:start w:val="1"/>
        <w:numFmt w:val="lowerRoman"/>
        <w:lvlText w:val="%3."/>
        <w:lvlJc w:val="right"/>
        <w:pPr>
          <w:ind w:left="1320" w:hanging="440"/>
        </w:pPr>
      </w:lvl>
    </w:lvlOverride>
    <w:lvlOverride w:ilvl="3">
      <w:lvl w:ilvl="3" w:tentative="1">
        <w:start w:val="1"/>
        <w:numFmt w:val="decimal"/>
        <w:lvlText w:val="%4."/>
        <w:lvlJc w:val="left"/>
        <w:pPr>
          <w:ind w:left="1760" w:hanging="440"/>
        </w:pPr>
      </w:lvl>
    </w:lvlOverride>
    <w:lvlOverride w:ilvl="4">
      <w:lvl w:ilvl="4" w:tentative="1">
        <w:start w:val="1"/>
        <w:numFmt w:val="lowerLetter"/>
        <w:lvlText w:val="%5)"/>
        <w:lvlJc w:val="left"/>
        <w:pPr>
          <w:ind w:left="2200" w:hanging="440"/>
        </w:pPr>
      </w:lvl>
    </w:lvlOverride>
    <w:lvlOverride w:ilvl="5">
      <w:lvl w:ilvl="5" w:tentative="1">
        <w:start w:val="1"/>
        <w:numFmt w:val="lowerRoman"/>
        <w:lvlText w:val="%6."/>
        <w:lvlJc w:val="right"/>
        <w:pPr>
          <w:ind w:left="2640" w:hanging="440"/>
        </w:pPr>
      </w:lvl>
    </w:lvlOverride>
    <w:lvlOverride w:ilvl="6">
      <w:lvl w:ilvl="6" w:tentative="1">
        <w:start w:val="1"/>
        <w:numFmt w:val="decimal"/>
        <w:lvlText w:val="%7."/>
        <w:lvlJc w:val="left"/>
        <w:pPr>
          <w:ind w:left="3080" w:hanging="440"/>
        </w:pPr>
      </w:lvl>
    </w:lvlOverride>
    <w:lvlOverride w:ilvl="7">
      <w:lvl w:ilvl="7" w:tentative="1">
        <w:start w:val="1"/>
        <w:numFmt w:val="lowerLetter"/>
        <w:lvlText w:val="%8)"/>
        <w:lvlJc w:val="left"/>
        <w:pPr>
          <w:ind w:left="3520" w:hanging="440"/>
        </w:pPr>
      </w:lvl>
    </w:lvlOverride>
    <w:lvlOverride w:ilvl="8">
      <w:lvl w:ilvl="8" w:tentative="1">
        <w:start w:val="1"/>
        <w:numFmt w:val="lowerRoman"/>
        <w:lvlText w:val="%9."/>
        <w:lvlJc w:val="right"/>
        <w:pPr>
          <w:ind w:left="3960" w:hanging="440"/>
        </w:p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CB56F2"/>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DC73F2"/>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7A4E85"/>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3B0DE2"/>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7D0F00"/>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216C4"/>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272E3C"/>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7A242C"/>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5E7788"/>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4C7F50"/>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6829C1"/>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16380</Words>
  <Characters>17317</Characters>
  <Lines>130</Lines>
  <Paragraphs>36</Paragraphs>
  <TotalTime>48</TotalTime>
  <ScaleCrop>false</ScaleCrop>
  <LinksUpToDate>false</LinksUpToDate>
  <CharactersWithSpaces>18670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2025-11-10T01:08:29Z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4CA93A8E377E48BBBBF25791AE30F815_13</vt:lpwstr>
  </property>
  <property fmtid="{D5CDD505-2E9C-101B-9397-08002B2CF9AE}" pid="4" name="KSOTemplateDocerSaveRecord">
    <vt:lpwstr>eyJoZGlkIjoiZDE5ZDJkZWRjZTkzNGFlNzEzYzY5NmM3MmYxNDkzZDIiLCJ1c2VySWQiOiIzMTg2OTUwOTYifQ==</vt:lpwstr>
  </property>
</Properties>
</file>