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9C63C0">
        <w:rPr>
          <w:rFonts w:asciiTheme="minorEastAsia" w:eastAsiaTheme="minorEastAsia" w:hAnsiTheme="minorEastAsia" w:hint="eastAsia"/>
          <w:b/>
          <w:sz w:val="36"/>
          <w:szCs w:val="28"/>
        </w:rPr>
        <w:t>江宁校区教室</w:t>
      </w:r>
      <w:r w:rsidR="009C63C0">
        <w:rPr>
          <w:rFonts w:asciiTheme="minorEastAsia" w:eastAsiaTheme="minorEastAsia" w:hAnsiTheme="minorEastAsia"/>
          <w:b/>
          <w:sz w:val="36"/>
          <w:szCs w:val="28"/>
        </w:rPr>
        <w:t>窗帘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D28AA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C63C0" w:rsidRPr="009C63C0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江宁校区教室</w:t>
      </w:r>
      <w:r w:rsidR="009C63C0" w:rsidRPr="009C63C0">
        <w:rPr>
          <w:rFonts w:asciiTheme="minorEastAsia" w:eastAsiaTheme="minorEastAsia" w:hAnsiTheme="minorEastAsia"/>
          <w:sz w:val="28"/>
          <w:szCs w:val="28"/>
          <w:u w:val="single"/>
        </w:rPr>
        <w:t>窗帘</w:t>
      </w:r>
      <w:r w:rsidRPr="009C63C0">
        <w:rPr>
          <w:rFonts w:asciiTheme="minorEastAsia" w:eastAsiaTheme="minorEastAsia" w:hAnsiTheme="minorEastAsia" w:hint="eastAsia"/>
          <w:sz w:val="28"/>
          <w:szCs w:val="28"/>
          <w:u w:val="single"/>
        </w:rPr>
        <w:t>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C63C0" w:rsidRPr="009C63C0">
        <w:rPr>
          <w:rFonts w:asciiTheme="minorEastAsia" w:eastAsiaTheme="minorEastAsia" w:hAnsiTheme="minorEastAsia" w:hint="eastAsia"/>
          <w:sz w:val="28"/>
          <w:szCs w:val="28"/>
        </w:rPr>
        <w:t>江宁校区教室</w:t>
      </w:r>
      <w:r w:rsidR="009C63C0" w:rsidRPr="009C63C0">
        <w:rPr>
          <w:rFonts w:asciiTheme="minorEastAsia" w:eastAsiaTheme="minorEastAsia" w:hAnsiTheme="minorEastAsia"/>
          <w:sz w:val="28"/>
          <w:szCs w:val="28"/>
        </w:rPr>
        <w:t>窗帘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C63C0">
        <w:rPr>
          <w:rFonts w:asciiTheme="minorEastAsia" w:eastAsiaTheme="minorEastAsia" w:hAnsiTheme="minorEastAsia"/>
          <w:sz w:val="28"/>
          <w:szCs w:val="28"/>
        </w:rPr>
        <w:t>1009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南京沙美</w:t>
      </w:r>
      <w:r w:rsidR="009C63C0">
        <w:rPr>
          <w:rFonts w:asciiTheme="minorEastAsia" w:eastAsiaTheme="minorEastAsia" w:hAnsiTheme="minorEastAsia"/>
          <w:sz w:val="28"/>
          <w:szCs w:val="28"/>
        </w:rPr>
        <w:t>贸易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叁万叁仟零捌拾贰元柒角肆分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9C63C0">
        <w:rPr>
          <w:rFonts w:asciiTheme="minorEastAsia" w:eastAsiaTheme="minorEastAsia" w:hAnsiTheme="minorEastAsia"/>
          <w:sz w:val="28"/>
          <w:szCs w:val="28"/>
        </w:rPr>
        <w:t>33082.74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C63C0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86869055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bookmarkStart w:id="0" w:name="_GoBack"/>
      <w:bookmarkEnd w:id="0"/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3C0">
        <w:rPr>
          <w:rFonts w:asciiTheme="minorEastAsia" w:eastAsiaTheme="minorEastAsia" w:hAnsiTheme="minor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AA" w:rsidRDefault="004D28AA" w:rsidP="00BF0F0E">
      <w:pPr>
        <w:spacing w:after="0"/>
      </w:pPr>
      <w:r>
        <w:separator/>
      </w:r>
    </w:p>
  </w:endnote>
  <w:endnote w:type="continuationSeparator" w:id="0">
    <w:p w:rsidR="004D28AA" w:rsidRDefault="004D28A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AA" w:rsidRDefault="004D28AA" w:rsidP="00BF0F0E">
      <w:pPr>
        <w:spacing w:after="0"/>
      </w:pPr>
      <w:r>
        <w:separator/>
      </w:r>
    </w:p>
  </w:footnote>
  <w:footnote w:type="continuationSeparator" w:id="0">
    <w:p w:rsidR="004D28AA" w:rsidRDefault="004D28A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749ABC-0F48-486E-9056-F26517D7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360</cp:revision>
  <dcterms:created xsi:type="dcterms:W3CDTF">2008-09-11T17:20:00Z</dcterms:created>
  <dcterms:modified xsi:type="dcterms:W3CDTF">2021-04-30T06:03:00Z</dcterms:modified>
</cp:coreProperties>
</file>