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17566">
      <w:pPr>
        <w:jc w:val="center"/>
        <w:rPr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南京医科大学2026年新生卧具采购项目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中标公告</w:t>
      </w:r>
    </w:p>
    <w:p w14:paraId="33F39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一、项目编号：</w:t>
      </w:r>
      <w:r>
        <w:rPr>
          <w:rFonts w:ascii="宋体" w:hAnsi="宋体" w:cs="宋体"/>
          <w:bCs/>
          <w:kern w:val="0"/>
          <w:sz w:val="24"/>
        </w:rPr>
        <w:t>YC2026-GK02562</w:t>
      </w:r>
    </w:p>
    <w:p w14:paraId="0371F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二、项目名称：</w:t>
      </w:r>
      <w:bookmarkStart w:id="0" w:name="_Hlk204263951"/>
      <w:r>
        <w:rPr>
          <w:rFonts w:ascii="宋体" w:hAnsi="宋体" w:eastAsia="宋体"/>
          <w:bCs/>
          <w:sz w:val="24"/>
          <w:szCs w:val="24"/>
        </w:rPr>
        <w:t>南京医科大学2026年新生卧具采购项目</w:t>
      </w:r>
    </w:p>
    <w:bookmarkEnd w:id="0"/>
    <w:p w14:paraId="466D7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三、中标信息</w:t>
      </w:r>
    </w:p>
    <w:p w14:paraId="7102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1） </w:t>
      </w:r>
      <w:r>
        <w:rPr>
          <w:rFonts w:ascii="宋体" w:hAnsi="宋体" w:eastAsia="宋体"/>
          <w:sz w:val="24"/>
          <w:szCs w:val="24"/>
        </w:rPr>
        <w:t>供应商名称：</w:t>
      </w:r>
      <w:r>
        <w:rPr>
          <w:rFonts w:hint="eastAsia" w:ascii="宋体" w:hAnsi="宋体" w:eastAsia="宋体"/>
          <w:sz w:val="24"/>
          <w:szCs w:val="24"/>
        </w:rPr>
        <w:t>扬州新美被业有限公司；</w:t>
      </w:r>
    </w:p>
    <w:p w14:paraId="78A44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供应商地址：扬州市江都区郭村镇吉港村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126A1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金额：</w:t>
      </w:r>
      <w:r>
        <w:rPr>
          <w:rFonts w:hint="eastAsia" w:ascii="宋体" w:hAnsi="宋体" w:eastAsia="宋体"/>
          <w:sz w:val="24"/>
          <w:szCs w:val="24"/>
        </w:rPr>
        <w:t>人民币伍佰伍拾元/套（¥</w:t>
      </w:r>
      <w:r>
        <w:rPr>
          <w:rFonts w:ascii="宋体" w:hAnsi="宋体" w:eastAsia="宋体"/>
          <w:sz w:val="24"/>
          <w:szCs w:val="24"/>
        </w:rPr>
        <w:t>550</w:t>
      </w:r>
      <w:r>
        <w:rPr>
          <w:rFonts w:hint="eastAsia" w:ascii="宋体" w:hAnsi="宋体" w:eastAsia="宋体"/>
          <w:sz w:val="24"/>
          <w:szCs w:val="24"/>
        </w:rPr>
        <w:t>.00/套）；</w:t>
      </w:r>
    </w:p>
    <w:p w14:paraId="32C8F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（2） </w:t>
      </w:r>
      <w:r>
        <w:rPr>
          <w:rFonts w:ascii="宋体" w:hAnsi="宋体" w:eastAsia="宋体"/>
          <w:sz w:val="24"/>
          <w:szCs w:val="24"/>
        </w:rPr>
        <w:t>供应商名称：</w:t>
      </w:r>
      <w:r>
        <w:rPr>
          <w:rFonts w:hint="eastAsia" w:ascii="宋体" w:hAnsi="宋体" w:eastAsia="宋体"/>
          <w:sz w:val="24"/>
          <w:szCs w:val="24"/>
        </w:rPr>
        <w:t>南京鑫冠床上用品有限公司；</w:t>
      </w:r>
    </w:p>
    <w:p w14:paraId="553C1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供应商地址：南京市江宁区湖熟街道耀华社区</w:t>
      </w:r>
      <w:r>
        <w:rPr>
          <w:rFonts w:hint="eastAsia" w:ascii="宋体" w:hAnsi="宋体" w:eastAsia="宋体"/>
          <w:sz w:val="24"/>
          <w:szCs w:val="24"/>
        </w:rPr>
        <w:t>；</w:t>
      </w:r>
    </w:p>
    <w:p w14:paraId="750C8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/>
          <w:sz w:val="24"/>
          <w:szCs w:val="24"/>
        </w:rPr>
      </w:pPr>
      <w:bookmarkStart w:id="4" w:name="_GoBack"/>
      <w:bookmarkEnd w:id="4"/>
      <w:r>
        <w:rPr>
          <w:rFonts w:hint="eastAsia" w:ascii="宋体" w:hAnsi="宋体" w:eastAsia="宋体"/>
          <w:sz w:val="24"/>
          <w:szCs w:val="24"/>
        </w:rPr>
        <w:t>中标</w:t>
      </w:r>
      <w:r>
        <w:rPr>
          <w:rFonts w:ascii="宋体" w:hAnsi="宋体" w:eastAsia="宋体"/>
          <w:sz w:val="24"/>
          <w:szCs w:val="24"/>
        </w:rPr>
        <w:t>金额：</w:t>
      </w:r>
      <w:r>
        <w:rPr>
          <w:rFonts w:hint="eastAsia" w:ascii="宋体" w:hAnsi="宋体" w:eastAsia="宋体"/>
          <w:sz w:val="24"/>
          <w:szCs w:val="24"/>
        </w:rPr>
        <w:t>人民币伍佰伍拾元/套（¥</w:t>
      </w:r>
      <w:r>
        <w:rPr>
          <w:rFonts w:ascii="宋体" w:hAnsi="宋体" w:eastAsia="宋体"/>
          <w:sz w:val="24"/>
          <w:szCs w:val="24"/>
        </w:rPr>
        <w:t>550</w:t>
      </w:r>
      <w:r>
        <w:rPr>
          <w:rFonts w:hint="eastAsia" w:ascii="宋体" w:hAnsi="宋体" w:eastAsia="宋体"/>
          <w:sz w:val="24"/>
          <w:szCs w:val="24"/>
        </w:rPr>
        <w:t>.00/套）；</w:t>
      </w:r>
    </w:p>
    <w:p w14:paraId="2A731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四、主要标的信息</w:t>
      </w:r>
    </w:p>
    <w:p w14:paraId="0E662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1）</w:t>
      </w:r>
      <w:r>
        <w:rPr>
          <w:rFonts w:hint="eastAsia" w:ascii="宋体" w:hAnsi="宋体" w:eastAsia="宋体"/>
          <w:b/>
          <w:bCs/>
          <w:sz w:val="24"/>
          <w:szCs w:val="24"/>
        </w:rPr>
        <w:t>扬州新美被业有限公司：</w:t>
      </w:r>
    </w:p>
    <w:p w14:paraId="0BD34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名称：</w:t>
      </w:r>
      <w:r>
        <w:rPr>
          <w:rFonts w:ascii="宋体" w:hAnsi="宋体" w:eastAsia="宋体"/>
          <w:bCs/>
          <w:sz w:val="24"/>
          <w:szCs w:val="24"/>
        </w:rPr>
        <w:t>南京医科大学2026年新生卧具采购项目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；</w:t>
      </w:r>
    </w:p>
    <w:p w14:paraId="4158C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数量：1套；</w:t>
      </w:r>
    </w:p>
    <w:p w14:paraId="0BD85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单价：</w:t>
      </w:r>
      <w:r>
        <w:rPr>
          <w:rFonts w:hint="eastAsia" w:ascii="宋体" w:hAnsi="宋体" w:eastAsia="宋体"/>
          <w:sz w:val="24"/>
          <w:szCs w:val="24"/>
        </w:rPr>
        <w:t>人民币伍佰伍拾元（¥</w:t>
      </w:r>
      <w:r>
        <w:rPr>
          <w:rFonts w:ascii="宋体" w:hAnsi="宋体" w:eastAsia="宋体"/>
          <w:sz w:val="24"/>
          <w:szCs w:val="24"/>
        </w:rPr>
        <w:t>550</w:t>
      </w:r>
      <w:r>
        <w:rPr>
          <w:rFonts w:hint="eastAsia" w:ascii="宋体" w:hAnsi="宋体" w:eastAsia="宋体"/>
          <w:sz w:val="24"/>
          <w:szCs w:val="24"/>
        </w:rPr>
        <w:t>.00）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29F09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品牌：友友</w:t>
      </w:r>
    </w:p>
    <w:p w14:paraId="5DC4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规格型号：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5108"/>
        <w:gridCol w:w="1067"/>
      </w:tblGrid>
      <w:tr w14:paraId="4102F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277" w:type="pct"/>
            <w:vAlign w:val="center"/>
          </w:tcPr>
          <w:p w14:paraId="45358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bookmarkStart w:id="1" w:name="_Hlk13223830"/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产品名称</w:t>
            </w:r>
          </w:p>
        </w:tc>
        <w:tc>
          <w:tcPr>
            <w:tcW w:w="3078" w:type="pct"/>
            <w:vAlign w:val="center"/>
          </w:tcPr>
          <w:p w14:paraId="6AFB6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规格/型号</w:t>
            </w:r>
          </w:p>
        </w:tc>
        <w:tc>
          <w:tcPr>
            <w:tcW w:w="643" w:type="pct"/>
            <w:vAlign w:val="center"/>
          </w:tcPr>
          <w:p w14:paraId="7A0F0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内容</w:t>
            </w:r>
          </w:p>
        </w:tc>
      </w:tr>
      <w:tr w14:paraId="6368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4445DB0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盖胎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657F34D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4斤、全棉、一等品</w:t>
            </w:r>
          </w:p>
          <w:p w14:paraId="46F1B9A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规格：200×150㎝</w:t>
            </w:r>
          </w:p>
        </w:tc>
        <w:tc>
          <w:tcPr>
            <w:tcW w:w="643" w:type="pct"/>
            <w:vAlign w:val="center"/>
          </w:tcPr>
          <w:p w14:paraId="426CD2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7AD00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43E687A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垫胎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2CFDF86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3斤、全棉、一等品</w:t>
            </w:r>
          </w:p>
          <w:p w14:paraId="7DEE4C0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规格：195×90㎝</w:t>
            </w:r>
          </w:p>
        </w:tc>
        <w:tc>
          <w:tcPr>
            <w:tcW w:w="643" w:type="pct"/>
            <w:vAlign w:val="center"/>
          </w:tcPr>
          <w:p w14:paraId="39E8BF1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32B1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1AB5B68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盖胎纱套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4827DFD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盖胎纱套210×160㎝</w:t>
            </w:r>
          </w:p>
        </w:tc>
        <w:tc>
          <w:tcPr>
            <w:tcW w:w="643" w:type="pct"/>
            <w:vAlign w:val="center"/>
          </w:tcPr>
          <w:p w14:paraId="3CC3E9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2B61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7017C02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垫胎纱套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5A3354D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垫胎纱套210×95㎝</w:t>
            </w:r>
          </w:p>
        </w:tc>
        <w:tc>
          <w:tcPr>
            <w:tcW w:w="643" w:type="pct"/>
            <w:vAlign w:val="center"/>
          </w:tcPr>
          <w:p w14:paraId="7E4B5AD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3CD40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67F0918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被套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130BD7F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全棉、缩水后200×150㎝</w:t>
            </w:r>
          </w:p>
        </w:tc>
        <w:tc>
          <w:tcPr>
            <w:tcW w:w="643" w:type="pct"/>
            <w:vAlign w:val="center"/>
          </w:tcPr>
          <w:p w14:paraId="4869C69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2CD8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2CCC174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床单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2CA531E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全棉、缩水后205×110㎝</w:t>
            </w:r>
          </w:p>
        </w:tc>
        <w:tc>
          <w:tcPr>
            <w:tcW w:w="643" w:type="pct"/>
            <w:vAlign w:val="center"/>
          </w:tcPr>
          <w:p w14:paraId="5878D04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28444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1126FEC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枕套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20096E2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全棉、缩水后64*40㎝</w:t>
            </w:r>
          </w:p>
        </w:tc>
        <w:tc>
          <w:tcPr>
            <w:tcW w:w="643" w:type="pct"/>
            <w:vAlign w:val="center"/>
          </w:tcPr>
          <w:p w14:paraId="24D31DF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292B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5F4847B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PP棉枕芯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72F3F79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1斤，60×38㎝</w:t>
            </w:r>
          </w:p>
        </w:tc>
        <w:tc>
          <w:tcPr>
            <w:tcW w:w="643" w:type="pct"/>
            <w:vAlign w:val="center"/>
          </w:tcPr>
          <w:p w14:paraId="146F54D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1只</w:t>
            </w:r>
          </w:p>
        </w:tc>
      </w:tr>
      <w:tr w14:paraId="516D8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08F9E34F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蚊帐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759204B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200×90×170㎝</w:t>
            </w:r>
          </w:p>
        </w:tc>
        <w:tc>
          <w:tcPr>
            <w:tcW w:w="643" w:type="pct"/>
            <w:vAlign w:val="center"/>
          </w:tcPr>
          <w:p w14:paraId="7DCB06F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0624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72FB52F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枕席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2EAA84A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冰丝或藤，60×40㎝</w:t>
            </w:r>
          </w:p>
        </w:tc>
        <w:tc>
          <w:tcPr>
            <w:tcW w:w="643" w:type="pct"/>
            <w:vAlign w:val="center"/>
          </w:tcPr>
          <w:p w14:paraId="5EAFDA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5A34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37BEC82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床席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2D1156C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竹席,200×85㎝</w:t>
            </w:r>
          </w:p>
        </w:tc>
        <w:tc>
          <w:tcPr>
            <w:tcW w:w="643" w:type="pct"/>
            <w:vAlign w:val="center"/>
          </w:tcPr>
          <w:p w14:paraId="0D3B35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4A23C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1E8121E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塑料脸盆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5AFD766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36CM PP新塑</w:t>
            </w:r>
          </w:p>
        </w:tc>
        <w:tc>
          <w:tcPr>
            <w:tcW w:w="643" w:type="pct"/>
            <w:vAlign w:val="center"/>
          </w:tcPr>
          <w:p w14:paraId="48B31F3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1337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58F55D88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塑料脚盆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58121E8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38CM PP新塑</w:t>
            </w:r>
          </w:p>
        </w:tc>
        <w:tc>
          <w:tcPr>
            <w:tcW w:w="643" w:type="pct"/>
            <w:vAlign w:val="center"/>
          </w:tcPr>
          <w:p w14:paraId="4A2AA92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550A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43BAEF7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塑料口杯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758114F9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密胺、H≥9cm，D≥9cm </w:t>
            </w:r>
          </w:p>
        </w:tc>
        <w:tc>
          <w:tcPr>
            <w:tcW w:w="643" w:type="pct"/>
            <w:vAlign w:val="center"/>
          </w:tcPr>
          <w:p w14:paraId="740E7A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526B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0DF9440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热水瓶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2EB38B5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5磅、PP新塑、常见玻璃内胆</w:t>
            </w:r>
          </w:p>
        </w:tc>
        <w:tc>
          <w:tcPr>
            <w:tcW w:w="643" w:type="pct"/>
            <w:vAlign w:val="center"/>
          </w:tcPr>
          <w:p w14:paraId="38F4AD4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40AFF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0F042FD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肥皂盒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2EAC687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PP新塑</w:t>
            </w:r>
          </w:p>
        </w:tc>
        <w:tc>
          <w:tcPr>
            <w:tcW w:w="643" w:type="pct"/>
            <w:vAlign w:val="center"/>
          </w:tcPr>
          <w:p w14:paraId="2730151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7FBD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39EDCF2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蚊帐钩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7331CFD4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铝质</w:t>
            </w:r>
          </w:p>
        </w:tc>
        <w:tc>
          <w:tcPr>
            <w:tcW w:w="643" w:type="pct"/>
            <w:vAlign w:val="center"/>
          </w:tcPr>
          <w:p w14:paraId="58FEFA1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5E89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23F801E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防雨行李袋</w:t>
            </w:r>
          </w:p>
        </w:tc>
        <w:tc>
          <w:tcPr>
            <w:tcW w:w="3078" w:type="pct"/>
            <w:shd w:val="clear" w:color="auto" w:fill="auto"/>
            <w:vAlign w:val="center"/>
          </w:tcPr>
          <w:p w14:paraId="4D4EFD3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 xml:space="preserve">85×45×45㎝ </w:t>
            </w:r>
          </w:p>
          <w:p w14:paraId="7C6CB195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印字“南京医科大学”、牛津布</w:t>
            </w:r>
          </w:p>
        </w:tc>
        <w:tc>
          <w:tcPr>
            <w:tcW w:w="643" w:type="pct"/>
            <w:vAlign w:val="center"/>
          </w:tcPr>
          <w:p w14:paraId="70E59E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bookmarkEnd w:id="1"/>
    </w:tbl>
    <w:p w14:paraId="41E33173">
      <w:pPr>
        <w:spacing w:line="360" w:lineRule="auto"/>
        <w:rPr>
          <w:rFonts w:hint="eastAsia"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/>
          <w:b/>
          <w:bCs/>
          <w:sz w:val="24"/>
          <w:szCs w:val="24"/>
        </w:rPr>
        <w:t>南京鑫冠床上用品有限公司：</w:t>
      </w:r>
    </w:p>
    <w:p w14:paraId="2432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名称：</w:t>
      </w:r>
      <w:r>
        <w:rPr>
          <w:rFonts w:ascii="宋体" w:hAnsi="宋体" w:eastAsia="宋体"/>
          <w:bCs/>
          <w:sz w:val="24"/>
          <w:szCs w:val="24"/>
        </w:rPr>
        <w:t>南京医科大学2026年新生卧具采购项目</w:t>
      </w:r>
      <w:r>
        <w:rPr>
          <w:rFonts w:hint="eastAsia" w:ascii="宋体" w:hAnsi="宋体" w:eastAsia="宋体"/>
          <w:bCs/>
          <w:sz w:val="24"/>
          <w:szCs w:val="24"/>
          <w:lang w:eastAsia="zh-CN"/>
        </w:rPr>
        <w:t>；</w:t>
      </w:r>
    </w:p>
    <w:p w14:paraId="2845C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数量：1套；</w:t>
      </w:r>
    </w:p>
    <w:p w14:paraId="242A5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单价：</w:t>
      </w:r>
      <w:r>
        <w:rPr>
          <w:rFonts w:hint="eastAsia" w:ascii="宋体" w:hAnsi="宋体" w:eastAsia="宋体"/>
          <w:sz w:val="24"/>
          <w:szCs w:val="24"/>
        </w:rPr>
        <w:t>人民币伍佰伍拾元（¥</w:t>
      </w:r>
      <w:r>
        <w:rPr>
          <w:rFonts w:ascii="宋体" w:hAnsi="宋体" w:eastAsia="宋体"/>
          <w:sz w:val="24"/>
          <w:szCs w:val="24"/>
        </w:rPr>
        <w:t>550</w:t>
      </w:r>
      <w:r>
        <w:rPr>
          <w:rFonts w:hint="eastAsia" w:ascii="宋体" w:hAnsi="宋体" w:eastAsia="宋体"/>
          <w:sz w:val="24"/>
          <w:szCs w:val="24"/>
        </w:rPr>
        <w:t>.00）</w:t>
      </w:r>
      <w:r>
        <w:rPr>
          <w:rFonts w:hint="eastAsia" w:ascii="宋体" w:hAnsi="宋体" w:eastAsia="宋体"/>
          <w:sz w:val="24"/>
          <w:szCs w:val="24"/>
          <w:lang w:eastAsia="zh-CN"/>
        </w:rPr>
        <w:t>；</w:t>
      </w:r>
    </w:p>
    <w:p w14:paraId="33D70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品牌：南京思缘</w:t>
      </w:r>
    </w:p>
    <w:p w14:paraId="786A0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规格型号：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5109"/>
        <w:gridCol w:w="1067"/>
      </w:tblGrid>
      <w:tr w14:paraId="0E00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7" w:type="pct"/>
            <w:vAlign w:val="center"/>
          </w:tcPr>
          <w:p w14:paraId="211EB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产品名称</w:t>
            </w:r>
          </w:p>
        </w:tc>
        <w:tc>
          <w:tcPr>
            <w:tcW w:w="5108" w:type="dxa"/>
            <w:vAlign w:val="center"/>
          </w:tcPr>
          <w:p w14:paraId="750B0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规格/型号</w:t>
            </w:r>
          </w:p>
        </w:tc>
        <w:tc>
          <w:tcPr>
            <w:tcW w:w="643" w:type="pct"/>
            <w:vAlign w:val="center"/>
          </w:tcPr>
          <w:p w14:paraId="100A4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内容</w:t>
            </w:r>
          </w:p>
        </w:tc>
      </w:tr>
      <w:tr w14:paraId="1017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2353F83D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盖胎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3CA9982C">
            <w:pPr>
              <w:widowControl/>
              <w:jc w:val="center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全棉、3级</w:t>
            </w:r>
          </w:p>
          <w:p w14:paraId="01BC9844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规格：200×150㎝；4斤×2条</w:t>
            </w:r>
          </w:p>
        </w:tc>
        <w:tc>
          <w:tcPr>
            <w:tcW w:w="643" w:type="pct"/>
            <w:vAlign w:val="center"/>
          </w:tcPr>
          <w:p w14:paraId="3BF2B7C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29B2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2393CC71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垫胎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7631AF21">
            <w:pPr>
              <w:widowControl/>
              <w:jc w:val="center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全棉、4级</w:t>
            </w:r>
          </w:p>
          <w:p w14:paraId="469EC828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规格：195×90㎝；3斤×2条</w:t>
            </w:r>
          </w:p>
        </w:tc>
        <w:tc>
          <w:tcPr>
            <w:tcW w:w="643" w:type="pct"/>
            <w:vAlign w:val="center"/>
          </w:tcPr>
          <w:p w14:paraId="2080D22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2DBD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307D1E2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盖胎纱套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6E4F559B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盖胎纱套210×160㎝</w:t>
            </w:r>
          </w:p>
        </w:tc>
        <w:tc>
          <w:tcPr>
            <w:tcW w:w="643" w:type="pct"/>
            <w:vAlign w:val="center"/>
          </w:tcPr>
          <w:p w14:paraId="6D182F2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60FEE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5A344EC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垫胎纱套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6043666C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垫胎纱套210×95㎝</w:t>
            </w:r>
          </w:p>
        </w:tc>
        <w:tc>
          <w:tcPr>
            <w:tcW w:w="643" w:type="pct"/>
            <w:vAlign w:val="center"/>
          </w:tcPr>
          <w:p w14:paraId="47288A0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39B7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6D991DD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被套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05678E48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全棉、缩水后200×150㎝</w:t>
            </w:r>
          </w:p>
        </w:tc>
        <w:tc>
          <w:tcPr>
            <w:tcW w:w="643" w:type="pct"/>
            <w:vAlign w:val="center"/>
          </w:tcPr>
          <w:p w14:paraId="423AC27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2417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5BFE7B4C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床单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4ABAF75E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全棉、缩水后205×110㎝</w:t>
            </w:r>
          </w:p>
        </w:tc>
        <w:tc>
          <w:tcPr>
            <w:tcW w:w="643" w:type="pct"/>
            <w:vAlign w:val="center"/>
          </w:tcPr>
          <w:p w14:paraId="02B6E59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1DBA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421D6B10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枕套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3B80B5BE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全棉、缩水后64*40㎝</w:t>
            </w:r>
          </w:p>
        </w:tc>
        <w:tc>
          <w:tcPr>
            <w:tcW w:w="643" w:type="pct"/>
            <w:vAlign w:val="center"/>
          </w:tcPr>
          <w:p w14:paraId="05428A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条</w:t>
            </w:r>
          </w:p>
        </w:tc>
      </w:tr>
      <w:tr w14:paraId="48AB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7C579347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PP棉枕芯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3BC595DF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1斤，60×38㎝</w:t>
            </w:r>
          </w:p>
        </w:tc>
        <w:tc>
          <w:tcPr>
            <w:tcW w:w="643" w:type="pct"/>
            <w:vAlign w:val="center"/>
          </w:tcPr>
          <w:p w14:paraId="0DE8693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1只</w:t>
            </w:r>
          </w:p>
        </w:tc>
      </w:tr>
      <w:tr w14:paraId="51CD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08C5EA1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蚊帐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2F24E155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200×90×170㎝</w:t>
            </w:r>
          </w:p>
        </w:tc>
        <w:tc>
          <w:tcPr>
            <w:tcW w:w="643" w:type="pct"/>
            <w:vAlign w:val="center"/>
          </w:tcPr>
          <w:p w14:paraId="1971820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22E6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587DC80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枕席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1C6D3399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冰丝或藤，60×40㎝</w:t>
            </w:r>
          </w:p>
        </w:tc>
        <w:tc>
          <w:tcPr>
            <w:tcW w:w="643" w:type="pct"/>
            <w:vAlign w:val="center"/>
          </w:tcPr>
          <w:p w14:paraId="1D1E0A0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4974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19DD2913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床席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4CA16E45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竹席,200×85㎝</w:t>
            </w:r>
          </w:p>
        </w:tc>
        <w:tc>
          <w:tcPr>
            <w:tcW w:w="643" w:type="pct"/>
            <w:vAlign w:val="center"/>
          </w:tcPr>
          <w:p w14:paraId="1FC5295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6ECC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0BB0B53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塑料脸盆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771D9AA1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36CM PP新塑</w:t>
            </w:r>
          </w:p>
        </w:tc>
        <w:tc>
          <w:tcPr>
            <w:tcW w:w="643" w:type="pct"/>
            <w:vAlign w:val="center"/>
          </w:tcPr>
          <w:p w14:paraId="455847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19415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3CFA8EBB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塑料脚盆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3C7E4D11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38CM PP新塑</w:t>
            </w:r>
          </w:p>
        </w:tc>
        <w:tc>
          <w:tcPr>
            <w:tcW w:w="643" w:type="pct"/>
            <w:vAlign w:val="center"/>
          </w:tcPr>
          <w:p w14:paraId="408EF2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52B0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6B84F2E2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塑料口杯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569BA4EC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密胺、H≥9cm，D≥9cm</w:t>
            </w:r>
          </w:p>
        </w:tc>
        <w:tc>
          <w:tcPr>
            <w:tcW w:w="643" w:type="pct"/>
            <w:vAlign w:val="center"/>
          </w:tcPr>
          <w:p w14:paraId="5149111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7575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53E49AFA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热水瓶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10B13EAE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5磅、PP新塑、常见玻璃内胆</w:t>
            </w:r>
          </w:p>
        </w:tc>
        <w:tc>
          <w:tcPr>
            <w:tcW w:w="643" w:type="pct"/>
            <w:vAlign w:val="center"/>
          </w:tcPr>
          <w:p w14:paraId="45A195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2820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03AF1F0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肥皂盒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2422D77F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PP新塑</w:t>
            </w:r>
          </w:p>
        </w:tc>
        <w:tc>
          <w:tcPr>
            <w:tcW w:w="643" w:type="pct"/>
            <w:vAlign w:val="center"/>
          </w:tcPr>
          <w:p w14:paraId="6CE4C0A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3644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344C3F56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蚊帐钩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05C46B93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铝质</w:t>
            </w:r>
          </w:p>
        </w:tc>
        <w:tc>
          <w:tcPr>
            <w:tcW w:w="643" w:type="pct"/>
            <w:vAlign w:val="center"/>
          </w:tcPr>
          <w:p w14:paraId="317FE94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  <w:tr w14:paraId="3A68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1277" w:type="pct"/>
            <w:shd w:val="clear" w:color="auto" w:fill="auto"/>
            <w:vAlign w:val="center"/>
          </w:tcPr>
          <w:p w14:paraId="5E717C1E"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防雨行李袋</w:t>
            </w:r>
          </w:p>
        </w:tc>
        <w:tc>
          <w:tcPr>
            <w:tcW w:w="5108" w:type="dxa"/>
            <w:shd w:val="clear" w:color="auto" w:fill="auto"/>
            <w:vAlign w:val="center"/>
          </w:tcPr>
          <w:p w14:paraId="6D33C845">
            <w:pPr>
              <w:widowControl/>
              <w:jc w:val="center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85×45×45㎝</w:t>
            </w:r>
          </w:p>
          <w:p w14:paraId="197ADBE7"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印字“南京医科大学”、牛津布</w:t>
            </w:r>
          </w:p>
        </w:tc>
        <w:tc>
          <w:tcPr>
            <w:tcW w:w="643" w:type="pct"/>
            <w:vAlign w:val="center"/>
          </w:tcPr>
          <w:p w14:paraId="50C0621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个</w:t>
            </w:r>
          </w:p>
        </w:tc>
      </w:tr>
    </w:tbl>
    <w:p w14:paraId="7094A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五、评标委员会名单</w:t>
      </w:r>
    </w:p>
    <w:p w14:paraId="11B4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王玮、胡巍、陈小英、韩菲、陈乐（采购人代表）</w:t>
      </w:r>
    </w:p>
    <w:p w14:paraId="53EED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六、代理服务收费标准及金额</w:t>
      </w:r>
    </w:p>
    <w:p w14:paraId="0CBA8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bookmarkStart w:id="2" w:name="_Hlk17714408"/>
      <w:r>
        <w:rPr>
          <w:rFonts w:ascii="宋体" w:hAnsi="宋体" w:eastAsia="宋体"/>
          <w:sz w:val="24"/>
          <w:szCs w:val="24"/>
        </w:rPr>
        <w:t>1、收费标准：</w:t>
      </w:r>
      <w:bookmarkEnd w:id="2"/>
      <w:r>
        <w:rPr>
          <w:rFonts w:hint="eastAsia" w:ascii="宋体" w:hAnsi="宋体" w:eastAsia="宋体"/>
          <w:sz w:val="24"/>
          <w:szCs w:val="24"/>
        </w:rPr>
        <w:t>由中标供应商按照采购文件约定支付；</w:t>
      </w:r>
      <w:r>
        <w:rPr>
          <w:rFonts w:ascii="宋体" w:hAnsi="宋体" w:eastAsia="宋体"/>
          <w:sz w:val="24"/>
          <w:szCs w:val="24"/>
        </w:rPr>
        <w:t xml:space="preserve"> </w:t>
      </w:r>
    </w:p>
    <w:p w14:paraId="6ADC8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2、收取金额：人民币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伍仟</w:t>
      </w:r>
      <w:r>
        <w:rPr>
          <w:rFonts w:hint="eastAsia" w:ascii="宋体" w:hAnsi="宋体" w:eastAsia="宋体"/>
          <w:sz w:val="24"/>
          <w:szCs w:val="24"/>
        </w:rPr>
        <w:t>元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整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￥5000.00）</w:t>
      </w:r>
      <w:r>
        <w:rPr>
          <w:rFonts w:ascii="宋体" w:hAnsi="宋体" w:eastAsia="宋体"/>
          <w:sz w:val="24"/>
          <w:szCs w:val="24"/>
        </w:rPr>
        <w:t>；</w:t>
      </w:r>
    </w:p>
    <w:p w14:paraId="29D68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七、公告期限</w:t>
      </w:r>
    </w:p>
    <w:p w14:paraId="269A0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自本公告发布之日起1个工作日。</w:t>
      </w:r>
    </w:p>
    <w:p w14:paraId="7D683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八、其他补充事宜</w:t>
      </w:r>
    </w:p>
    <w:p w14:paraId="222BA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无</w:t>
      </w:r>
    </w:p>
    <w:p w14:paraId="7EF6F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九、凡对本次公告提出询问，请按照以下方式联系</w:t>
      </w:r>
    </w:p>
    <w:p w14:paraId="64A2E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1、采购人信息</w:t>
      </w:r>
    </w:p>
    <w:p w14:paraId="589A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名称：南京医科大学</w:t>
      </w:r>
    </w:p>
    <w:p w14:paraId="3ABBB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地址：南京市江宁区龙眠大道101号</w:t>
      </w:r>
    </w:p>
    <w:p w14:paraId="5B4E7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联系人：马老师</w:t>
      </w:r>
    </w:p>
    <w:p w14:paraId="6B6B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r>
        <w:rPr>
          <w:rFonts w:ascii="宋体" w:hAnsi="宋体" w:eastAsia="宋体"/>
          <w:sz w:val="24"/>
          <w:szCs w:val="24"/>
        </w:rPr>
        <w:t>025-86868572</w:t>
      </w:r>
    </w:p>
    <w:p w14:paraId="2573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2、采购代理机构信息</w:t>
      </w:r>
    </w:p>
    <w:p w14:paraId="601F9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名称：江苏易采招标代理有限公司</w:t>
      </w:r>
    </w:p>
    <w:p w14:paraId="36A2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地址：</w:t>
      </w:r>
      <w:r>
        <w:rPr>
          <w:rFonts w:hint="eastAsia" w:ascii="宋体" w:hAnsi="宋体" w:eastAsia="宋体"/>
          <w:sz w:val="24"/>
          <w:szCs w:val="24"/>
        </w:rPr>
        <w:t>南京市鼓楼区建宁路37号智慧城市硅巷16楼1601室</w:t>
      </w:r>
    </w:p>
    <w:p w14:paraId="16041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联系人：王露、王晓</w:t>
      </w:r>
    </w:p>
    <w:p w14:paraId="3638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联系电话：</w:t>
      </w:r>
      <w:bookmarkStart w:id="3" w:name="_Hlk8391416"/>
      <w:r>
        <w:rPr>
          <w:rFonts w:hint="eastAsia" w:ascii="宋体" w:hAnsi="宋体" w:eastAsia="宋体"/>
          <w:sz w:val="24"/>
          <w:szCs w:val="24"/>
        </w:rPr>
        <w:t>0</w:t>
      </w:r>
      <w:r>
        <w:rPr>
          <w:rFonts w:ascii="宋体" w:hAnsi="宋体" w:eastAsia="宋体"/>
          <w:sz w:val="24"/>
          <w:szCs w:val="24"/>
        </w:rPr>
        <w:t>25</w:t>
      </w:r>
      <w:r>
        <w:rPr>
          <w:rFonts w:hint="eastAsia" w:ascii="宋体" w:hAnsi="宋体" w:eastAsia="宋体"/>
          <w:sz w:val="24"/>
          <w:szCs w:val="24"/>
        </w:rPr>
        <w:t>-</w:t>
      </w:r>
      <w:r>
        <w:rPr>
          <w:rFonts w:ascii="宋体" w:hAnsi="宋体" w:eastAsia="宋体"/>
          <w:sz w:val="24"/>
          <w:szCs w:val="24"/>
        </w:rPr>
        <w:t>8360</w:t>
      </w:r>
      <w:bookmarkEnd w:id="3"/>
      <w:r>
        <w:rPr>
          <w:rFonts w:hint="eastAsia" w:ascii="宋体" w:hAnsi="宋体" w:eastAsia="宋体"/>
          <w:sz w:val="24"/>
          <w:szCs w:val="24"/>
        </w:rPr>
        <w:t>6760</w:t>
      </w:r>
    </w:p>
    <w:p w14:paraId="6EDA8F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372"/>
    <w:rsid w:val="00005413"/>
    <w:rsid w:val="00025C1D"/>
    <w:rsid w:val="00027424"/>
    <w:rsid w:val="0004413B"/>
    <w:rsid w:val="00075BD6"/>
    <w:rsid w:val="000803D8"/>
    <w:rsid w:val="000861E6"/>
    <w:rsid w:val="000C4412"/>
    <w:rsid w:val="001402FA"/>
    <w:rsid w:val="002265D6"/>
    <w:rsid w:val="002358BC"/>
    <w:rsid w:val="002A72B5"/>
    <w:rsid w:val="002C31B1"/>
    <w:rsid w:val="00310B2B"/>
    <w:rsid w:val="004272FC"/>
    <w:rsid w:val="00483051"/>
    <w:rsid w:val="00506B1B"/>
    <w:rsid w:val="00612039"/>
    <w:rsid w:val="00625CF6"/>
    <w:rsid w:val="006D6A07"/>
    <w:rsid w:val="006F0CDD"/>
    <w:rsid w:val="00730238"/>
    <w:rsid w:val="00755DF0"/>
    <w:rsid w:val="007B7EC3"/>
    <w:rsid w:val="0085239B"/>
    <w:rsid w:val="00880D01"/>
    <w:rsid w:val="00882233"/>
    <w:rsid w:val="008A0723"/>
    <w:rsid w:val="008D6D7A"/>
    <w:rsid w:val="008F2CED"/>
    <w:rsid w:val="009012A7"/>
    <w:rsid w:val="00902EF7"/>
    <w:rsid w:val="009363B7"/>
    <w:rsid w:val="00987FC0"/>
    <w:rsid w:val="009B6E95"/>
    <w:rsid w:val="009C3943"/>
    <w:rsid w:val="009C66DA"/>
    <w:rsid w:val="009D773C"/>
    <w:rsid w:val="00A00BCF"/>
    <w:rsid w:val="00A93DEB"/>
    <w:rsid w:val="00AD6D11"/>
    <w:rsid w:val="00B05C7A"/>
    <w:rsid w:val="00B219A5"/>
    <w:rsid w:val="00B267A4"/>
    <w:rsid w:val="00B852F9"/>
    <w:rsid w:val="00BA526B"/>
    <w:rsid w:val="00BB401D"/>
    <w:rsid w:val="00BF19BE"/>
    <w:rsid w:val="00C23372"/>
    <w:rsid w:val="00C334E6"/>
    <w:rsid w:val="00E26EB0"/>
    <w:rsid w:val="00EB3DED"/>
    <w:rsid w:val="00EC0AFD"/>
    <w:rsid w:val="00EE318F"/>
    <w:rsid w:val="00EE631C"/>
    <w:rsid w:val="00F70A4F"/>
    <w:rsid w:val="00F7232B"/>
    <w:rsid w:val="00FD0131"/>
    <w:rsid w:val="00FD1784"/>
    <w:rsid w:val="00FF15AB"/>
    <w:rsid w:val="10B4201D"/>
    <w:rsid w:val="146B3162"/>
    <w:rsid w:val="1594241D"/>
    <w:rsid w:val="17822E75"/>
    <w:rsid w:val="18DF60A5"/>
    <w:rsid w:val="1D266050"/>
    <w:rsid w:val="20AD7ABA"/>
    <w:rsid w:val="232350B8"/>
    <w:rsid w:val="24264FA1"/>
    <w:rsid w:val="2624159B"/>
    <w:rsid w:val="264B4B05"/>
    <w:rsid w:val="26EA739B"/>
    <w:rsid w:val="2A21651D"/>
    <w:rsid w:val="2BAB7A48"/>
    <w:rsid w:val="2E9A0C51"/>
    <w:rsid w:val="3AD2116E"/>
    <w:rsid w:val="3D1E069A"/>
    <w:rsid w:val="401C5365"/>
    <w:rsid w:val="421107CE"/>
    <w:rsid w:val="44B738AE"/>
    <w:rsid w:val="46761547"/>
    <w:rsid w:val="47445EC3"/>
    <w:rsid w:val="4A3A1414"/>
    <w:rsid w:val="4EB262B0"/>
    <w:rsid w:val="4FA40ED3"/>
    <w:rsid w:val="4FD572DE"/>
    <w:rsid w:val="505E5526"/>
    <w:rsid w:val="50AA60B8"/>
    <w:rsid w:val="58367429"/>
    <w:rsid w:val="5D3B6E1F"/>
    <w:rsid w:val="5FCA3558"/>
    <w:rsid w:val="600D03CE"/>
    <w:rsid w:val="60E03D35"/>
    <w:rsid w:val="62483940"/>
    <w:rsid w:val="63D46F72"/>
    <w:rsid w:val="643B3017"/>
    <w:rsid w:val="66637C4D"/>
    <w:rsid w:val="6765189E"/>
    <w:rsid w:val="68BF2482"/>
    <w:rsid w:val="6CC12C6C"/>
    <w:rsid w:val="6E140816"/>
    <w:rsid w:val="6F21375C"/>
    <w:rsid w:val="6FC0545D"/>
    <w:rsid w:val="6FE80E39"/>
    <w:rsid w:val="716A38D3"/>
    <w:rsid w:val="71B0505E"/>
    <w:rsid w:val="75622FAA"/>
    <w:rsid w:val="75EE16EF"/>
    <w:rsid w:val="774B7D02"/>
    <w:rsid w:val="78E2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1093</Words>
  <Characters>1293</Characters>
  <Lines>11</Lines>
  <Paragraphs>3</Paragraphs>
  <TotalTime>1</TotalTime>
  <ScaleCrop>false</ScaleCrop>
  <LinksUpToDate>false</LinksUpToDate>
  <CharactersWithSpaces>1302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2025-04-07T07:42:00Z</dcterms:created>
  <dc:creator>池爽</dc:creator>
  <cp:lastModifiedBy>易采</cp:lastModifiedBy>
  <dcterms:modified xsi:type="dcterms:W3CDTF">2026-05-28T06:44:49Z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eyJoZGlkIjoiZGJiN2NhMmVjNDc3YzEwY2JiMTViN2I2ODZlYWI3NzkiLCJ1c2VySWQiOiIxMTU2MzU1MzkwIn0=</vt:lpwstr>
  </property>
  <property fmtid="{D5CDD505-2E9C-101B-9397-08002B2CF9AE}" pid="3" name="KSOProductBuildVer">
    <vt:lpwstr>2052-12.1.0.26375</vt:lpwstr>
  </property>
  <property fmtid="{D5CDD505-2E9C-101B-9397-08002B2CF9AE}" pid="4" name="ICV">
    <vt:lpwstr>8AB2051D135E43A1AF5D0E694D02F346_12</vt:lpwstr>
  </property>
</Properties>
</file>