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6A5" w14:textId="73E0DA51" w:rsidR="0031525E" w:rsidRPr="00252DD5" w:rsidRDefault="00A75577" w:rsidP="00252DD5">
      <w:pPr>
        <w:jc w:val="center"/>
        <w:rPr>
          <w:rFonts w:ascii="宋体" w:eastAsia="宋体" w:hAnsi="宋体" w:cs="宋体" w:hint="eastAsia"/>
          <w:b/>
          <w:bCs/>
          <w:kern w:val="0"/>
          <w:sz w:val="36"/>
          <w:szCs w:val="36"/>
        </w:rPr>
      </w:pPr>
      <w:r w:rsidRPr="00A75577">
        <w:rPr>
          <w:rFonts w:ascii="宋体" w:eastAsia="宋体" w:hAnsi="宋体" w:cs="宋体" w:hint="eastAsia"/>
          <w:b/>
          <w:bCs/>
          <w:kern w:val="0"/>
          <w:sz w:val="36"/>
          <w:szCs w:val="36"/>
        </w:rPr>
        <w:t>南京医科大学健身</w:t>
      </w:r>
      <w:proofErr w:type="gramStart"/>
      <w:r w:rsidRPr="00A75577">
        <w:rPr>
          <w:rFonts w:ascii="宋体" w:eastAsia="宋体" w:hAnsi="宋体" w:cs="宋体" w:hint="eastAsia"/>
          <w:b/>
          <w:bCs/>
          <w:kern w:val="0"/>
          <w:sz w:val="36"/>
          <w:szCs w:val="36"/>
        </w:rPr>
        <w:t>焕</w:t>
      </w:r>
      <w:proofErr w:type="gramEnd"/>
      <w:r w:rsidRPr="00A75577">
        <w:rPr>
          <w:rFonts w:ascii="宋体" w:eastAsia="宋体" w:hAnsi="宋体" w:cs="宋体" w:hint="eastAsia"/>
          <w:b/>
          <w:bCs/>
          <w:kern w:val="0"/>
          <w:sz w:val="36"/>
          <w:szCs w:val="36"/>
        </w:rPr>
        <w:t>新计划</w:t>
      </w:r>
      <w:r w:rsidR="00293FC6" w:rsidRPr="00293FC6">
        <w:rPr>
          <w:rFonts w:ascii="宋体" w:eastAsia="宋体" w:hAnsi="宋体" w:cs="宋体" w:hint="eastAsia"/>
          <w:b/>
          <w:bCs/>
          <w:kern w:val="0"/>
          <w:sz w:val="36"/>
          <w:szCs w:val="36"/>
        </w:rPr>
        <w:t>项目</w:t>
      </w:r>
      <w:r w:rsidR="000B5A77" w:rsidRPr="00012C39">
        <w:rPr>
          <w:rFonts w:ascii="宋体" w:eastAsia="宋体" w:hAnsi="宋体" w:cs="宋体" w:hint="eastAsia"/>
          <w:b/>
          <w:color w:val="000000"/>
          <w:sz w:val="36"/>
          <w:szCs w:val="36"/>
        </w:rPr>
        <w:t>招标公告</w:t>
      </w:r>
    </w:p>
    <w:p w14:paraId="789A2DE6"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bookmarkStart w:id="0" w:name="_Hlk44593331"/>
      <w:r w:rsidRPr="00A75577">
        <w:rPr>
          <w:rFonts w:ascii="宋体" w:eastAsia="宋体" w:hAnsi="宋体" w:cs="Times New Roman" w:hint="eastAsia"/>
          <w:bCs/>
          <w:sz w:val="24"/>
          <w14:ligatures w14:val="none"/>
        </w:rPr>
        <w:t>江苏易采招标代理有限公司受南京医科大学的委托，就其健身</w:t>
      </w:r>
      <w:proofErr w:type="gramStart"/>
      <w:r w:rsidRPr="00A75577">
        <w:rPr>
          <w:rFonts w:ascii="宋体" w:eastAsia="宋体" w:hAnsi="宋体" w:cs="Times New Roman" w:hint="eastAsia"/>
          <w:bCs/>
          <w:sz w:val="24"/>
          <w14:ligatures w14:val="none"/>
        </w:rPr>
        <w:t>焕</w:t>
      </w:r>
      <w:proofErr w:type="gramEnd"/>
      <w:r w:rsidRPr="00A75577">
        <w:rPr>
          <w:rFonts w:ascii="宋体" w:eastAsia="宋体" w:hAnsi="宋体" w:cs="Times New Roman" w:hint="eastAsia"/>
          <w:bCs/>
          <w:sz w:val="24"/>
          <w14:ligatures w14:val="none"/>
        </w:rPr>
        <w:t>新计划项目进行公开招标，欢迎符合条件的供应商参加投标。</w:t>
      </w:r>
    </w:p>
    <w:p w14:paraId="4DDFCCEF"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一、项目基本情况</w:t>
      </w:r>
    </w:p>
    <w:p w14:paraId="1DC5DABF"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bookmarkStart w:id="1" w:name="_Hlk28680462"/>
      <w:r w:rsidRPr="00A75577">
        <w:rPr>
          <w:rFonts w:ascii="宋体" w:eastAsia="宋体" w:hAnsi="宋体" w:cs="Times New Roman" w:hint="eastAsia"/>
          <w:bCs/>
          <w:sz w:val="24"/>
          <w14:ligatures w14:val="none"/>
        </w:rPr>
        <w:t>1.1项目编号：</w:t>
      </w:r>
      <w:bookmarkStart w:id="2" w:name="OLE_LINK2"/>
      <w:r w:rsidRPr="00A75577">
        <w:rPr>
          <w:rFonts w:ascii="宋体" w:eastAsia="宋体" w:hAnsi="宋体" w:cs="Times New Roman" w:hint="eastAsia"/>
          <w:bCs/>
          <w:sz w:val="24"/>
          <w14:ligatures w14:val="none"/>
        </w:rPr>
        <w:t>YC2025-GK26962</w:t>
      </w:r>
      <w:bookmarkEnd w:id="2"/>
      <w:r w:rsidRPr="00A75577">
        <w:rPr>
          <w:rFonts w:ascii="宋体" w:eastAsia="宋体" w:hAnsi="宋体" w:cs="Times New Roman" w:hint="eastAsia"/>
          <w:bCs/>
          <w:sz w:val="24"/>
          <w14:ligatures w14:val="none"/>
        </w:rPr>
        <w:t>；</w:t>
      </w:r>
    </w:p>
    <w:p w14:paraId="4A6596C5"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1.2项目名称：南京医科大学健身</w:t>
      </w:r>
      <w:proofErr w:type="gramStart"/>
      <w:r w:rsidRPr="00A75577">
        <w:rPr>
          <w:rFonts w:ascii="宋体" w:eastAsia="宋体" w:hAnsi="宋体" w:cs="Times New Roman" w:hint="eastAsia"/>
          <w:bCs/>
          <w:sz w:val="24"/>
          <w14:ligatures w14:val="none"/>
        </w:rPr>
        <w:t>焕</w:t>
      </w:r>
      <w:proofErr w:type="gramEnd"/>
      <w:r w:rsidRPr="00A75577">
        <w:rPr>
          <w:rFonts w:ascii="宋体" w:eastAsia="宋体" w:hAnsi="宋体" w:cs="Times New Roman" w:hint="eastAsia"/>
          <w:bCs/>
          <w:sz w:val="24"/>
          <w14:ligatures w14:val="none"/>
        </w:rPr>
        <w:t>新计划；</w:t>
      </w:r>
    </w:p>
    <w:p w14:paraId="3655E50D"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1.3 预算金额（最高限价）：87.07万元</w:t>
      </w:r>
      <w:bookmarkEnd w:id="1"/>
      <w:r w:rsidRPr="00A75577">
        <w:rPr>
          <w:rFonts w:ascii="宋体" w:eastAsia="宋体" w:hAnsi="宋体" w:cs="Times New Roman" w:hint="eastAsia"/>
          <w:bCs/>
          <w:sz w:val="24"/>
          <w14:ligatures w14:val="none"/>
        </w:rPr>
        <w:t>；</w:t>
      </w:r>
    </w:p>
    <w:p w14:paraId="1840E344"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1.4本项目共分为2个包，具体内容详见下表，投标报价超过各分包最高限价的为无效报价；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879"/>
      </w:tblGrid>
      <w:tr w:rsidR="00A75577" w:rsidRPr="00A75577" w14:paraId="4D98B83E" w14:textId="77777777">
        <w:trPr>
          <w:jc w:val="center"/>
        </w:trPr>
        <w:tc>
          <w:tcPr>
            <w:tcW w:w="3485" w:type="dxa"/>
            <w:tcBorders>
              <w:top w:val="single" w:sz="4" w:space="0" w:color="auto"/>
              <w:left w:val="single" w:sz="4" w:space="0" w:color="auto"/>
              <w:bottom w:val="single" w:sz="4" w:space="0" w:color="auto"/>
              <w:right w:val="single" w:sz="4" w:space="0" w:color="auto"/>
            </w:tcBorders>
            <w:hideMark/>
          </w:tcPr>
          <w:p w14:paraId="0C5B5C62"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分包号</w:t>
            </w:r>
          </w:p>
        </w:tc>
        <w:tc>
          <w:tcPr>
            <w:tcW w:w="3879" w:type="dxa"/>
            <w:tcBorders>
              <w:top w:val="single" w:sz="4" w:space="0" w:color="auto"/>
              <w:left w:val="single" w:sz="4" w:space="0" w:color="auto"/>
              <w:bottom w:val="single" w:sz="4" w:space="0" w:color="auto"/>
              <w:right w:val="single" w:sz="4" w:space="0" w:color="auto"/>
            </w:tcBorders>
            <w:hideMark/>
          </w:tcPr>
          <w:p w14:paraId="27F3C351"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各分包最高限价</w:t>
            </w:r>
          </w:p>
        </w:tc>
      </w:tr>
      <w:tr w:rsidR="00A75577" w:rsidRPr="00A75577" w14:paraId="128D552C" w14:textId="77777777">
        <w:trPr>
          <w:jc w:val="center"/>
        </w:trPr>
        <w:tc>
          <w:tcPr>
            <w:tcW w:w="3485" w:type="dxa"/>
            <w:tcBorders>
              <w:top w:val="single" w:sz="4" w:space="0" w:color="auto"/>
              <w:left w:val="single" w:sz="4" w:space="0" w:color="auto"/>
              <w:bottom w:val="single" w:sz="4" w:space="0" w:color="auto"/>
              <w:right w:val="single" w:sz="4" w:space="0" w:color="auto"/>
            </w:tcBorders>
            <w:hideMark/>
          </w:tcPr>
          <w:p w14:paraId="76E0F6BD"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包1：健身房健身设备更新</w:t>
            </w:r>
          </w:p>
        </w:tc>
        <w:tc>
          <w:tcPr>
            <w:tcW w:w="3879" w:type="dxa"/>
            <w:tcBorders>
              <w:top w:val="single" w:sz="4" w:space="0" w:color="auto"/>
              <w:left w:val="single" w:sz="4" w:space="0" w:color="auto"/>
              <w:bottom w:val="single" w:sz="4" w:space="0" w:color="auto"/>
              <w:right w:val="single" w:sz="4" w:space="0" w:color="auto"/>
            </w:tcBorders>
            <w:hideMark/>
          </w:tcPr>
          <w:p w14:paraId="2F66B728"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64.07万元</w:t>
            </w:r>
          </w:p>
        </w:tc>
      </w:tr>
      <w:tr w:rsidR="00A75577" w:rsidRPr="00A75577" w14:paraId="16869953" w14:textId="77777777">
        <w:trPr>
          <w:jc w:val="center"/>
        </w:trPr>
        <w:tc>
          <w:tcPr>
            <w:tcW w:w="3485" w:type="dxa"/>
            <w:tcBorders>
              <w:top w:val="single" w:sz="4" w:space="0" w:color="auto"/>
              <w:left w:val="single" w:sz="4" w:space="0" w:color="auto"/>
              <w:bottom w:val="single" w:sz="4" w:space="0" w:color="auto"/>
              <w:right w:val="single" w:sz="4" w:space="0" w:color="auto"/>
            </w:tcBorders>
            <w:hideMark/>
          </w:tcPr>
          <w:p w14:paraId="53093214"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包2：室外健身器械区建设</w:t>
            </w:r>
          </w:p>
        </w:tc>
        <w:tc>
          <w:tcPr>
            <w:tcW w:w="3879" w:type="dxa"/>
            <w:tcBorders>
              <w:top w:val="single" w:sz="4" w:space="0" w:color="auto"/>
              <w:left w:val="single" w:sz="4" w:space="0" w:color="auto"/>
              <w:bottom w:val="single" w:sz="4" w:space="0" w:color="auto"/>
              <w:right w:val="single" w:sz="4" w:space="0" w:color="auto"/>
            </w:tcBorders>
            <w:hideMark/>
          </w:tcPr>
          <w:p w14:paraId="22D312D7"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23万元</w:t>
            </w:r>
          </w:p>
        </w:tc>
      </w:tr>
    </w:tbl>
    <w:p w14:paraId="44B4C91D"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p>
    <w:p w14:paraId="66942DB5"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1.5采购需求：南京医科大学健身房健身设备更新项目。详见采购文件“第四章 项目需求”；</w:t>
      </w:r>
    </w:p>
    <w:p w14:paraId="5DAA603A"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1.6合同履行期限：合同签订生效后，20个工作日内全部设备、材料运抵现场，并安装、调试结束，验收合格，交付买方使用；</w:t>
      </w:r>
    </w:p>
    <w:p w14:paraId="6C3A8B5A"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1.7本项目采购标的所属行业为：其他未列明行业；</w:t>
      </w:r>
    </w:p>
    <w:p w14:paraId="1D00E652"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二、申请人的资格要求</w:t>
      </w:r>
    </w:p>
    <w:p w14:paraId="46909D8C"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bookmarkStart w:id="3" w:name="_Hlk8392111"/>
      <w:r w:rsidRPr="00A75577">
        <w:rPr>
          <w:rFonts w:ascii="宋体" w:eastAsia="宋体" w:hAnsi="宋体" w:cs="Times New Roman" w:hint="eastAsia"/>
          <w:bCs/>
          <w:sz w:val="24"/>
          <w14:ligatures w14:val="none"/>
        </w:rPr>
        <w:t>2.1供应商需提供下列材料：</w:t>
      </w:r>
    </w:p>
    <w:p w14:paraId="34F8E1D2"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（1）法人或者其他组织的营业执照等证明文件（如投标人为自然人的，提供其身份证明），法定代表人和授权代表的身份证。；</w:t>
      </w:r>
    </w:p>
    <w:p w14:paraId="4AFC0696"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（2）2024年度审计报告，或2025年04月以来任意一个月</w:t>
      </w:r>
      <w:bookmarkStart w:id="4" w:name="_Hlk109904785"/>
      <w:r w:rsidRPr="00A75577">
        <w:rPr>
          <w:rFonts w:ascii="宋体" w:eastAsia="宋体" w:hAnsi="宋体" w:cs="Times New Roman" w:hint="eastAsia"/>
          <w:bCs/>
          <w:sz w:val="24"/>
          <w14:ligatures w14:val="none"/>
        </w:rPr>
        <w:t>的</w:t>
      </w:r>
      <w:bookmarkStart w:id="5" w:name="_Hlk109904404"/>
      <w:r w:rsidRPr="00A75577">
        <w:rPr>
          <w:rFonts w:ascii="宋体" w:eastAsia="宋体" w:hAnsi="宋体" w:cs="Times New Roman" w:hint="eastAsia"/>
          <w:bCs/>
          <w:sz w:val="24"/>
          <w14:ligatures w14:val="none"/>
        </w:rPr>
        <w:t>财务报表</w:t>
      </w:r>
      <w:bookmarkEnd w:id="4"/>
      <w:bookmarkEnd w:id="5"/>
      <w:r w:rsidRPr="00A75577">
        <w:rPr>
          <w:rFonts w:ascii="宋体" w:eastAsia="宋体" w:hAnsi="宋体" w:cs="Times New Roman" w:hint="eastAsia"/>
          <w:bCs/>
          <w:sz w:val="24"/>
          <w14:ligatures w14:val="none"/>
        </w:rPr>
        <w:t>，或投标截止时间前六个月内银行出具的资信证明，或财政部门认可的专业担保机构出具的投标担保函（成立不满一年不需提供）；</w:t>
      </w:r>
    </w:p>
    <w:p w14:paraId="41958567"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（3）在提交投标文件截止时间前一年内（至少一个月）依法缴纳税收和社会保障资金的有效证明材料（投标人依法享受缓缴、免缴税收或社会保障资金的，须提供有效证明材料。）；</w:t>
      </w:r>
    </w:p>
    <w:p w14:paraId="202BA340"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（4）具备履行合同所必需的设备和专业技术能力的书面声明；</w:t>
      </w:r>
    </w:p>
    <w:p w14:paraId="45229821"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lastRenderedPageBreak/>
        <w:t>（5）参加本次采购活动前3年内在经营活动中没有重大违法记录的书面声明。</w:t>
      </w:r>
    </w:p>
    <w:p w14:paraId="5B330793"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2.2落实政府采购政策需满足的资格要求：</w:t>
      </w:r>
    </w:p>
    <w:p w14:paraId="4FB66738"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本项目按照采用以下第</w:t>
      </w:r>
      <w:r w:rsidRPr="00A75577">
        <w:rPr>
          <w:rFonts w:ascii="宋体" w:eastAsia="宋体" w:hAnsi="宋体" w:cs="Times New Roman" w:hint="eastAsia"/>
          <w:bCs/>
          <w:sz w:val="24"/>
          <w:u w:val="single"/>
          <w14:ligatures w14:val="none"/>
        </w:rPr>
        <w:t>（4）</w:t>
      </w:r>
      <w:r w:rsidRPr="00A75577">
        <w:rPr>
          <w:rFonts w:ascii="宋体" w:eastAsia="宋体" w:hAnsi="宋体" w:cs="Times New Roman" w:hint="eastAsia"/>
          <w:bCs/>
          <w:sz w:val="24"/>
          <w14:ligatures w14:val="none"/>
        </w:rPr>
        <w:t>种方式落实政府采购促进中小企业发展的要求：</w:t>
      </w:r>
    </w:p>
    <w:p w14:paraId="23A2C0DD"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（1）本项目整体专门面向中小企业采购；</w:t>
      </w:r>
    </w:p>
    <w:p w14:paraId="35CD98E1"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（2）本项目整体专门面向小</w:t>
      </w:r>
      <w:proofErr w:type="gramStart"/>
      <w:r w:rsidRPr="00A75577">
        <w:rPr>
          <w:rFonts w:ascii="宋体" w:eastAsia="宋体" w:hAnsi="宋体" w:cs="Times New Roman" w:hint="eastAsia"/>
          <w:bCs/>
          <w:sz w:val="24"/>
          <w14:ligatures w14:val="none"/>
        </w:rPr>
        <w:t>微企业</w:t>
      </w:r>
      <w:proofErr w:type="gramEnd"/>
      <w:r w:rsidRPr="00A75577">
        <w:rPr>
          <w:rFonts w:ascii="宋体" w:eastAsia="宋体" w:hAnsi="宋体" w:cs="Times New Roman" w:hint="eastAsia"/>
          <w:bCs/>
          <w:sz w:val="24"/>
          <w14:ligatures w14:val="none"/>
        </w:rPr>
        <w:t>采购；</w:t>
      </w:r>
    </w:p>
    <w:p w14:paraId="2B6ECB3A"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（3）本项目通过以下第</w:t>
      </w:r>
      <w:r w:rsidRPr="00A75577">
        <w:rPr>
          <w:rFonts w:ascii="宋体" w:eastAsia="宋体" w:hAnsi="宋体" w:cs="Times New Roman" w:hint="eastAsia"/>
          <w:bCs/>
          <w:sz w:val="24"/>
          <w:u w:val="single"/>
          <w14:ligatures w14:val="none"/>
        </w:rPr>
        <w:t xml:space="preserve"> / </w:t>
      </w:r>
      <w:r w:rsidRPr="00A75577">
        <w:rPr>
          <w:rFonts w:ascii="宋体" w:eastAsia="宋体" w:hAnsi="宋体" w:cs="Times New Roman" w:hint="eastAsia"/>
          <w:bCs/>
          <w:sz w:val="24"/>
          <w14:ligatures w14:val="none"/>
        </w:rPr>
        <w:t>种方式预留部分采购份额，面向中小企业采购：</w:t>
      </w:r>
    </w:p>
    <w:p w14:paraId="54774197"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①本项目要求供应商以联合体形式参加，中小企业合同金额应当达到的比例为</w:t>
      </w:r>
      <w:r w:rsidRPr="00A75577">
        <w:rPr>
          <w:rFonts w:ascii="宋体" w:eastAsia="宋体" w:hAnsi="宋体" w:cs="Times New Roman" w:hint="eastAsia"/>
          <w:bCs/>
          <w:sz w:val="24"/>
          <w:u w:val="single"/>
          <w14:ligatures w14:val="none"/>
        </w:rPr>
        <w:t xml:space="preserve"> / </w:t>
      </w:r>
      <w:r w:rsidRPr="00A75577">
        <w:rPr>
          <w:rFonts w:ascii="宋体" w:eastAsia="宋体" w:hAnsi="宋体" w:cs="Times New Roman" w:hint="eastAsia"/>
          <w:bCs/>
          <w:sz w:val="24"/>
          <w14:ligatures w14:val="none"/>
        </w:rPr>
        <w:t>%；</w:t>
      </w:r>
    </w:p>
    <w:p w14:paraId="7E1C2FAB"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②本项目要求供应商进行合同分包，中小企业合同金额应当达到的比例为</w:t>
      </w:r>
      <w:r w:rsidRPr="00A75577">
        <w:rPr>
          <w:rFonts w:ascii="宋体" w:eastAsia="宋体" w:hAnsi="宋体" w:cs="Times New Roman" w:hint="eastAsia"/>
          <w:bCs/>
          <w:sz w:val="24"/>
          <w:u w:val="single"/>
          <w14:ligatures w14:val="none"/>
        </w:rPr>
        <w:t xml:space="preserve"> / </w:t>
      </w:r>
      <w:r w:rsidRPr="00A75577">
        <w:rPr>
          <w:rFonts w:ascii="宋体" w:eastAsia="宋体" w:hAnsi="宋体" w:cs="Times New Roman" w:hint="eastAsia"/>
          <w:bCs/>
          <w:sz w:val="24"/>
          <w14:ligatures w14:val="none"/>
        </w:rPr>
        <w:t>%。</w:t>
      </w:r>
    </w:p>
    <w:p w14:paraId="1A5DAFF4"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1733EECC"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2.3本项目</w:t>
      </w:r>
      <w:r w:rsidRPr="00A75577">
        <w:rPr>
          <w:rFonts w:ascii="宋体" w:eastAsia="宋体" w:hAnsi="宋体" w:cs="Times New Roman" w:hint="eastAsia"/>
          <w:b/>
          <w:bCs/>
          <w:sz w:val="24"/>
          <w:u w:val="single"/>
          <w14:ligatures w14:val="none"/>
        </w:rPr>
        <w:t>不接受</w:t>
      </w:r>
      <w:r w:rsidRPr="00A75577">
        <w:rPr>
          <w:rFonts w:ascii="宋体" w:eastAsia="宋体" w:hAnsi="宋体" w:cs="Times New Roman" w:hint="eastAsia"/>
          <w:bCs/>
          <w:sz w:val="24"/>
          <w14:ligatures w14:val="none"/>
        </w:rPr>
        <w:t>进口产品投标；本项目</w:t>
      </w:r>
      <w:r w:rsidRPr="00A75577">
        <w:rPr>
          <w:rFonts w:ascii="宋体" w:eastAsia="宋体" w:hAnsi="宋体" w:cs="Times New Roman" w:hint="eastAsia"/>
          <w:b/>
          <w:bCs/>
          <w:sz w:val="24"/>
          <w:u w:val="single"/>
          <w14:ligatures w14:val="none"/>
        </w:rPr>
        <w:t>不接受</w:t>
      </w:r>
      <w:r w:rsidRPr="00A75577">
        <w:rPr>
          <w:rFonts w:ascii="宋体" w:eastAsia="宋体" w:hAnsi="宋体" w:cs="Times New Roman" w:hint="eastAsia"/>
          <w:bCs/>
          <w:sz w:val="24"/>
          <w14:ligatures w14:val="none"/>
        </w:rPr>
        <w:t>联合体参与投标；</w:t>
      </w:r>
    </w:p>
    <w:p w14:paraId="3E5CC2B4"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bookmarkStart w:id="6" w:name="_Hlk28680991"/>
      <w:r w:rsidRPr="00A75577">
        <w:rPr>
          <w:rFonts w:ascii="宋体" w:eastAsia="宋体" w:hAnsi="宋体" w:cs="Times New Roman" w:hint="eastAsia"/>
          <w:b/>
          <w:bCs/>
          <w:sz w:val="24"/>
          <w14:ligatures w14:val="none"/>
        </w:rPr>
        <w:t>2.4本项目的特定资格要求：无；</w:t>
      </w:r>
    </w:p>
    <w:p w14:paraId="07A64EE2"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2.5拒绝以下投标人参加本次采购活动：</w:t>
      </w:r>
    </w:p>
    <w:p w14:paraId="122CDF43"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5E7DD8CB"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（2）供应商单位负责人为同一人或者存在直接控股、管理关系的不同供应商，不得参加同一合同项下的政府采购活动；</w:t>
      </w:r>
    </w:p>
    <w:p w14:paraId="1CF2BA37"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（3）为本项目提供整体设计、规范编制或者项目管理、监理、检测等服务的供应商，不得再参加本项目的采购活动；</w:t>
      </w:r>
    </w:p>
    <w:bookmarkEnd w:id="3"/>
    <w:bookmarkEnd w:id="6"/>
    <w:p w14:paraId="26DE9AFC"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三、获取招标文件</w:t>
      </w:r>
    </w:p>
    <w:p w14:paraId="44EC8891"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3.1获取时间：2025年11月25日9时整起至2025年12月01日17时整（北京时间，法定节假日除外）；</w:t>
      </w:r>
    </w:p>
    <w:p w14:paraId="41400668"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3.2方式：①现场获取：供应商至江苏易采招标代理有限公司1317办公室报名，现金或</w:t>
      </w:r>
      <w:proofErr w:type="gramStart"/>
      <w:r w:rsidRPr="00A75577">
        <w:rPr>
          <w:rFonts w:ascii="宋体" w:eastAsia="宋体" w:hAnsi="宋体" w:cs="Times New Roman" w:hint="eastAsia"/>
          <w:bCs/>
          <w:sz w:val="24"/>
          <w14:ligatures w14:val="none"/>
        </w:rPr>
        <w:t>微信支付宝</w:t>
      </w:r>
      <w:proofErr w:type="gramEnd"/>
      <w:r w:rsidRPr="00A75577">
        <w:rPr>
          <w:rFonts w:ascii="宋体" w:eastAsia="宋体" w:hAnsi="宋体" w:cs="Times New Roman" w:hint="eastAsia"/>
          <w:bCs/>
          <w:sz w:val="24"/>
          <w14:ligatures w14:val="none"/>
        </w:rPr>
        <w:t>转账均可；②线上获取：供应商将本人身份证扫描件、单位授权委托书原件扫描件及Word版（需包含项目编号和被授权人的联系电话）、</w:t>
      </w:r>
      <w:r w:rsidRPr="00A75577">
        <w:rPr>
          <w:rFonts w:ascii="宋体" w:eastAsia="宋体" w:hAnsi="宋体" w:cs="Times New Roman" w:hint="eastAsia"/>
          <w:bCs/>
          <w:sz w:val="24"/>
          <w14:ligatures w14:val="none"/>
        </w:rPr>
        <w:lastRenderedPageBreak/>
        <w:t>材料费的汇款凭证（需在汇款的附言中注明项目编号后五位数字），发送至邮箱3596163695@qq.com，并备注项目名称+公司名称+材料费字样（可简写）（收款账号：https://h.wosai.cn/3RXU0J复制此</w:t>
      </w:r>
      <w:proofErr w:type="gramStart"/>
      <w:r w:rsidRPr="00A75577">
        <w:rPr>
          <w:rFonts w:ascii="宋体" w:eastAsia="宋体" w:hAnsi="宋体" w:cs="Times New Roman" w:hint="eastAsia"/>
          <w:bCs/>
          <w:sz w:val="24"/>
          <w14:ligatures w14:val="none"/>
        </w:rPr>
        <w:t>链接到微信打开</w:t>
      </w:r>
      <w:proofErr w:type="gramEnd"/>
      <w:r w:rsidRPr="00A75577">
        <w:rPr>
          <w:rFonts w:ascii="宋体" w:eastAsia="宋体" w:hAnsi="宋体" w:cs="Times New Roman" w:hint="eastAsia"/>
          <w:bCs/>
          <w:sz w:val="24"/>
          <w14:ligatures w14:val="none"/>
        </w:rPr>
        <w:t>即可）（如有其他支付方式或财务方面问题请与我司财务人员联系，联系电话为：17715232736）</w:t>
      </w:r>
      <w:r w:rsidRPr="00A75577">
        <w:rPr>
          <w:rFonts w:ascii="宋体" w:eastAsia="宋体" w:hAnsi="宋体" w:cs="Times New Roman" w:hint="eastAsia"/>
          <w:b/>
          <w:bCs/>
          <w:sz w:val="24"/>
          <w14:ligatures w14:val="none"/>
        </w:rPr>
        <w:t>（注：如供应商在两个工作日内仍未在回复邮件中查收到本项目采购文件的，请及时与采购代理机构联系。）</w:t>
      </w:r>
    </w:p>
    <w:p w14:paraId="5042948E"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3.3售价：本项目按分包收取材料费，即600元/包，售后不退；；</w:t>
      </w:r>
    </w:p>
    <w:p w14:paraId="2549DE15"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3.4其他相关事项：未按要求购买招标文件的供应商不得参与投标。</w:t>
      </w:r>
    </w:p>
    <w:p w14:paraId="1DD9A4F2" w14:textId="77777777" w:rsidR="00A75577" w:rsidRPr="00A75577" w:rsidRDefault="00A75577" w:rsidP="003162AF">
      <w:pPr>
        <w:spacing w:after="0" w:line="360" w:lineRule="auto"/>
        <w:ind w:firstLineChars="200" w:firstLine="482"/>
        <w:jc w:val="both"/>
        <w:rPr>
          <w:rFonts w:ascii="宋体" w:eastAsia="宋体" w:hAnsi="宋体" w:cs="Times New Roman" w:hint="eastAsia"/>
          <w:bCs/>
          <w:sz w:val="24"/>
          <w14:ligatures w14:val="none"/>
        </w:rPr>
      </w:pPr>
      <w:r w:rsidRPr="00A75577">
        <w:rPr>
          <w:rFonts w:ascii="宋体" w:eastAsia="宋体" w:hAnsi="宋体" w:cs="Times New Roman" w:hint="eastAsia"/>
          <w:b/>
          <w:bCs/>
          <w:sz w:val="24"/>
          <w14:ligatures w14:val="none"/>
        </w:rPr>
        <w:t>四、提交投标文件时间、开标时间和地点</w:t>
      </w:r>
    </w:p>
    <w:p w14:paraId="41999F2C" w14:textId="4F302E03"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4.1提交投标文件截止时间和开标时间：2025年12月1</w:t>
      </w:r>
      <w:r w:rsidR="001B5C84">
        <w:rPr>
          <w:rFonts w:ascii="宋体" w:eastAsia="宋体" w:hAnsi="宋体" w:cs="Times New Roman" w:hint="eastAsia"/>
          <w:bCs/>
          <w:sz w:val="24"/>
          <w14:ligatures w14:val="none"/>
        </w:rPr>
        <w:t>5</w:t>
      </w:r>
      <w:r w:rsidRPr="00A75577">
        <w:rPr>
          <w:rFonts w:ascii="宋体" w:eastAsia="宋体" w:hAnsi="宋体" w:cs="Times New Roman" w:hint="eastAsia"/>
          <w:bCs/>
          <w:sz w:val="24"/>
          <w14:ligatures w14:val="none"/>
        </w:rPr>
        <w:t>日14时整（北京时间）</w:t>
      </w:r>
    </w:p>
    <w:p w14:paraId="3D7C2ADC"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4.2地点：南京市鼓楼区清江南路19号南大苏富特科技创新园1号楼13层（江苏易采招标代理有限公司）</w:t>
      </w:r>
    </w:p>
    <w:p w14:paraId="5F850586"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五、公告发布媒体及公告期限：</w:t>
      </w:r>
      <w:r w:rsidRPr="00A75577">
        <w:rPr>
          <w:rFonts w:ascii="宋体" w:eastAsia="宋体" w:hAnsi="宋体" w:cs="Times New Roman" w:hint="eastAsia"/>
          <w:bCs/>
          <w:sz w:val="24"/>
          <w14:ligatures w14:val="none"/>
        </w:rPr>
        <w:t>自本公告在“南京医科大学校园官网”发布之日起5个工作日。</w:t>
      </w:r>
    </w:p>
    <w:p w14:paraId="0D31CA16"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六、其他补充事宜</w:t>
      </w:r>
    </w:p>
    <w:p w14:paraId="4A2270C1" w14:textId="77777777" w:rsidR="00A75577" w:rsidRPr="00A75577" w:rsidRDefault="00A75577" w:rsidP="003162AF">
      <w:pPr>
        <w:spacing w:after="0" w:line="360" w:lineRule="auto"/>
        <w:ind w:firstLineChars="200" w:firstLine="480"/>
        <w:jc w:val="both"/>
        <w:rPr>
          <w:rFonts w:ascii="宋体" w:eastAsia="宋体" w:hAnsi="宋体" w:cs="Times New Roman" w:hint="eastAsia"/>
          <w:b/>
          <w:bCs/>
          <w:sz w:val="24"/>
          <w14:ligatures w14:val="none"/>
        </w:rPr>
      </w:pPr>
      <w:r w:rsidRPr="00A75577">
        <w:rPr>
          <w:rFonts w:ascii="宋体" w:eastAsia="宋体" w:hAnsi="宋体" w:cs="Times New Roman" w:hint="eastAsia"/>
          <w:bCs/>
          <w:sz w:val="24"/>
          <w14:ligatures w14:val="none"/>
        </w:rPr>
        <w:t>6.1投标文件制作份数要求：</w:t>
      </w:r>
    </w:p>
    <w:p w14:paraId="264C6FE3"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bookmarkStart w:id="7" w:name="_Hlk153870228"/>
      <w:r w:rsidRPr="00A75577">
        <w:rPr>
          <w:rFonts w:ascii="宋体" w:eastAsia="宋体" w:hAnsi="宋体" w:cs="Times New Roman" w:hint="eastAsia"/>
          <w:bCs/>
          <w:sz w:val="24"/>
          <w14:ligatures w14:val="none"/>
        </w:rPr>
        <w:t>正本份数：1份；副本份数：5份；电子U盘1份（含word格式和PDF格式，PDF格式需加盖投标人公章）</w:t>
      </w:r>
    </w:p>
    <w:bookmarkEnd w:id="7"/>
    <w:p w14:paraId="5D6D0DC9"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6.2本次招标</w:t>
      </w:r>
      <w:r w:rsidRPr="00A75577">
        <w:rPr>
          <w:rFonts w:ascii="宋体" w:eastAsia="宋体" w:hAnsi="宋体" w:cs="Times New Roman" w:hint="eastAsia"/>
          <w:b/>
          <w:bCs/>
          <w:sz w:val="24"/>
          <w14:ligatures w14:val="none"/>
        </w:rPr>
        <w:t>不收取</w:t>
      </w:r>
      <w:r w:rsidRPr="00A75577">
        <w:rPr>
          <w:rFonts w:ascii="宋体" w:eastAsia="宋体" w:hAnsi="宋体" w:cs="Times New Roman" w:hint="eastAsia"/>
          <w:bCs/>
          <w:sz w:val="24"/>
          <w14:ligatures w14:val="none"/>
        </w:rPr>
        <w:t>投标保证金；</w:t>
      </w:r>
    </w:p>
    <w:p w14:paraId="3BB6CC4F" w14:textId="77777777" w:rsidR="00A75577" w:rsidRPr="00A75577" w:rsidRDefault="00A75577" w:rsidP="003162AF">
      <w:pPr>
        <w:spacing w:after="0" w:line="360" w:lineRule="auto"/>
        <w:ind w:firstLineChars="200" w:firstLine="482"/>
        <w:jc w:val="both"/>
        <w:rPr>
          <w:rFonts w:ascii="宋体" w:eastAsia="宋体" w:hAnsi="宋体" w:cs="Times New Roman" w:hint="eastAsia"/>
          <w:bCs/>
          <w:sz w:val="24"/>
          <w14:ligatures w14:val="none"/>
        </w:rPr>
      </w:pPr>
      <w:r w:rsidRPr="00A75577">
        <w:rPr>
          <w:rFonts w:ascii="宋体" w:eastAsia="宋体" w:hAnsi="宋体" w:cs="Times New Roman" w:hint="eastAsia"/>
          <w:b/>
          <w:bCs/>
          <w:sz w:val="24"/>
          <w14:ligatures w14:val="none"/>
        </w:rPr>
        <w:t>6.4本项目</w:t>
      </w:r>
      <w:proofErr w:type="gramStart"/>
      <w:r w:rsidRPr="00A75577">
        <w:rPr>
          <w:rFonts w:ascii="宋体" w:eastAsia="宋体" w:hAnsi="宋体" w:cs="Times New Roman" w:hint="eastAsia"/>
          <w:b/>
          <w:bCs/>
          <w:sz w:val="24"/>
          <w14:ligatures w14:val="none"/>
        </w:rPr>
        <w:t>兼投兼</w:t>
      </w:r>
      <w:proofErr w:type="gramEnd"/>
      <w:r w:rsidRPr="00A75577">
        <w:rPr>
          <w:rFonts w:ascii="宋体" w:eastAsia="宋体" w:hAnsi="宋体" w:cs="Times New Roman" w:hint="eastAsia"/>
          <w:b/>
          <w:bCs/>
          <w:sz w:val="24"/>
          <w14:ligatures w14:val="none"/>
        </w:rPr>
        <w:t>中，同一个供应商可同时参与多个分包。本项目按照分包号正顺序依次评审。若一个投标人同时投标多个分包，投标文件需分别分开制作并装订成册，并在封面上</w:t>
      </w:r>
      <w:proofErr w:type="gramStart"/>
      <w:r w:rsidRPr="00A75577">
        <w:rPr>
          <w:rFonts w:ascii="宋体" w:eastAsia="宋体" w:hAnsi="宋体" w:cs="Times New Roman" w:hint="eastAsia"/>
          <w:b/>
          <w:bCs/>
          <w:sz w:val="24"/>
          <w14:ligatures w14:val="none"/>
        </w:rPr>
        <w:t>标明包几及</w:t>
      </w:r>
      <w:proofErr w:type="gramEnd"/>
      <w:r w:rsidRPr="00A75577">
        <w:rPr>
          <w:rFonts w:ascii="宋体" w:eastAsia="宋体" w:hAnsi="宋体" w:cs="Times New Roman" w:hint="eastAsia"/>
          <w:b/>
          <w:bCs/>
          <w:sz w:val="24"/>
          <w14:ligatures w14:val="none"/>
        </w:rPr>
        <w:t>名称。</w:t>
      </w:r>
    </w:p>
    <w:p w14:paraId="6EC8C8F0" w14:textId="77777777" w:rsidR="00A75577" w:rsidRPr="00A75577" w:rsidRDefault="00A75577" w:rsidP="003162AF">
      <w:pPr>
        <w:spacing w:after="0" w:line="360" w:lineRule="auto"/>
        <w:ind w:firstLineChars="200" w:firstLine="482"/>
        <w:jc w:val="both"/>
        <w:rPr>
          <w:rFonts w:ascii="宋体" w:eastAsia="宋体" w:hAnsi="宋体" w:cs="Times New Roman" w:hint="eastAsia"/>
          <w:b/>
          <w:bCs/>
          <w:sz w:val="24"/>
          <w14:ligatures w14:val="none"/>
        </w:rPr>
      </w:pPr>
      <w:r w:rsidRPr="00A75577">
        <w:rPr>
          <w:rFonts w:ascii="宋体" w:eastAsia="宋体" w:hAnsi="宋体" w:cs="Times New Roman" w:hint="eastAsia"/>
          <w:b/>
          <w:bCs/>
          <w:sz w:val="24"/>
          <w14:ligatures w14:val="none"/>
        </w:rPr>
        <w:t>七、本次招标联系方式</w:t>
      </w:r>
    </w:p>
    <w:p w14:paraId="27D1A204"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7.1采购人信息</w:t>
      </w:r>
    </w:p>
    <w:p w14:paraId="30412CA0"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名  称：</w:t>
      </w:r>
      <w:bookmarkStart w:id="8" w:name="_Hlk153870301"/>
      <w:r w:rsidRPr="00A75577">
        <w:rPr>
          <w:rFonts w:ascii="宋体" w:eastAsia="宋体" w:hAnsi="宋体" w:cs="Times New Roman" w:hint="eastAsia"/>
          <w:bCs/>
          <w:sz w:val="24"/>
          <w14:ligatures w14:val="none"/>
        </w:rPr>
        <w:t>南京医科大学</w:t>
      </w:r>
      <w:bookmarkEnd w:id="8"/>
    </w:p>
    <w:p w14:paraId="4F59C04E"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地  址：</w:t>
      </w:r>
      <w:bookmarkStart w:id="9" w:name="_Hlk153870315"/>
      <w:r w:rsidRPr="00A75577">
        <w:rPr>
          <w:rFonts w:ascii="宋体" w:eastAsia="宋体" w:hAnsi="宋体" w:cs="Times New Roman" w:hint="eastAsia"/>
          <w:bCs/>
          <w:sz w:val="24"/>
          <w14:ligatures w14:val="none"/>
        </w:rPr>
        <w:t>南京市江宁区龙眠大道101号</w:t>
      </w:r>
      <w:bookmarkEnd w:id="9"/>
    </w:p>
    <w:p w14:paraId="4133436F"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联系人：马老师</w:t>
      </w:r>
    </w:p>
    <w:p w14:paraId="66AEBDA8"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联系电话：025-86868572</w:t>
      </w:r>
    </w:p>
    <w:p w14:paraId="58AEC90C"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lastRenderedPageBreak/>
        <w:t>7.2采购代理机构信息</w:t>
      </w:r>
    </w:p>
    <w:p w14:paraId="4463A43B"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名  称：</w:t>
      </w:r>
      <w:bookmarkStart w:id="10" w:name="_Hlk8391383"/>
      <w:r w:rsidRPr="00A75577">
        <w:rPr>
          <w:rFonts w:ascii="宋体" w:eastAsia="宋体" w:hAnsi="宋体" w:cs="Times New Roman" w:hint="eastAsia"/>
          <w:bCs/>
          <w:sz w:val="24"/>
          <w14:ligatures w14:val="none"/>
        </w:rPr>
        <w:t>江苏易采招标代理有限公司</w:t>
      </w:r>
      <w:bookmarkEnd w:id="10"/>
    </w:p>
    <w:p w14:paraId="3DA0413A"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地  址：南京市鼓楼区清江南路19号南大苏富特科技创新园1号楼13层</w:t>
      </w:r>
    </w:p>
    <w:p w14:paraId="47F32716" w14:textId="77777777" w:rsidR="00A755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联系人：王晓、王露、范蕾</w:t>
      </w:r>
    </w:p>
    <w:p w14:paraId="2ACF5DCC" w14:textId="26E7CC4B" w:rsidR="000B5A77" w:rsidRPr="00A75577" w:rsidRDefault="00A75577" w:rsidP="003162AF">
      <w:pPr>
        <w:spacing w:after="0" w:line="360" w:lineRule="auto"/>
        <w:ind w:firstLineChars="200" w:firstLine="480"/>
        <w:jc w:val="both"/>
        <w:rPr>
          <w:rFonts w:ascii="宋体" w:eastAsia="宋体" w:hAnsi="宋体" w:cs="Times New Roman" w:hint="eastAsia"/>
          <w:bCs/>
          <w:sz w:val="24"/>
          <w14:ligatures w14:val="none"/>
        </w:rPr>
      </w:pPr>
      <w:r w:rsidRPr="00A75577">
        <w:rPr>
          <w:rFonts w:ascii="宋体" w:eastAsia="宋体" w:hAnsi="宋体" w:cs="Times New Roman" w:hint="eastAsia"/>
          <w:bCs/>
          <w:sz w:val="24"/>
          <w14:ligatures w14:val="none"/>
        </w:rPr>
        <w:t>联系电话：</w:t>
      </w:r>
      <w:bookmarkStart w:id="11" w:name="_Hlk8391416"/>
      <w:r w:rsidRPr="00A75577">
        <w:rPr>
          <w:rFonts w:ascii="宋体" w:eastAsia="宋体" w:hAnsi="宋体" w:cs="Times New Roman" w:hint="eastAsia"/>
          <w:bCs/>
          <w:sz w:val="24"/>
          <w14:ligatures w14:val="none"/>
        </w:rPr>
        <w:t>025-8360</w:t>
      </w:r>
      <w:bookmarkEnd w:id="11"/>
      <w:r w:rsidRPr="00A75577">
        <w:rPr>
          <w:rFonts w:ascii="宋体" w:eastAsia="宋体" w:hAnsi="宋体" w:cs="Times New Roman" w:hint="eastAsia"/>
          <w:bCs/>
          <w:sz w:val="24"/>
          <w14:ligatures w14:val="none"/>
        </w:rPr>
        <w:t>6070</w:t>
      </w:r>
      <w:bookmarkEnd w:id="0"/>
    </w:p>
    <w:sectPr w:rsidR="000B5A77" w:rsidRPr="00A75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9A7F" w14:textId="77777777" w:rsidR="002D3424" w:rsidRDefault="002D3424" w:rsidP="000B5A77">
      <w:pPr>
        <w:spacing w:after="0" w:line="240" w:lineRule="auto"/>
        <w:rPr>
          <w:rFonts w:hint="eastAsia"/>
        </w:rPr>
      </w:pPr>
      <w:r>
        <w:separator/>
      </w:r>
    </w:p>
  </w:endnote>
  <w:endnote w:type="continuationSeparator" w:id="0">
    <w:p w14:paraId="5C153D50" w14:textId="77777777" w:rsidR="002D3424" w:rsidRDefault="002D3424" w:rsidP="000B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446A" w14:textId="77777777" w:rsidR="002D3424" w:rsidRDefault="002D3424" w:rsidP="000B5A77">
      <w:pPr>
        <w:spacing w:after="0" w:line="240" w:lineRule="auto"/>
        <w:rPr>
          <w:rFonts w:hint="eastAsia"/>
        </w:rPr>
      </w:pPr>
      <w:r>
        <w:separator/>
      </w:r>
    </w:p>
  </w:footnote>
  <w:footnote w:type="continuationSeparator" w:id="0">
    <w:p w14:paraId="447211F1" w14:textId="77777777" w:rsidR="002D3424" w:rsidRDefault="002D3424" w:rsidP="000B5A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E"/>
    <w:rsid w:val="00012C39"/>
    <w:rsid w:val="00022723"/>
    <w:rsid w:val="000B5A77"/>
    <w:rsid w:val="000C5AD9"/>
    <w:rsid w:val="0010364F"/>
    <w:rsid w:val="001B5C84"/>
    <w:rsid w:val="00245729"/>
    <w:rsid w:val="00252DD5"/>
    <w:rsid w:val="00293FC6"/>
    <w:rsid w:val="002A50FA"/>
    <w:rsid w:val="002D3424"/>
    <w:rsid w:val="0031525E"/>
    <w:rsid w:val="003162AF"/>
    <w:rsid w:val="003531B4"/>
    <w:rsid w:val="00360F74"/>
    <w:rsid w:val="00440C2C"/>
    <w:rsid w:val="004625D2"/>
    <w:rsid w:val="00491790"/>
    <w:rsid w:val="004B45C2"/>
    <w:rsid w:val="0050278C"/>
    <w:rsid w:val="00516521"/>
    <w:rsid w:val="005615E8"/>
    <w:rsid w:val="0059142D"/>
    <w:rsid w:val="005D18C5"/>
    <w:rsid w:val="006403D3"/>
    <w:rsid w:val="00673259"/>
    <w:rsid w:val="006A5CD1"/>
    <w:rsid w:val="006F25AE"/>
    <w:rsid w:val="007230B3"/>
    <w:rsid w:val="00725FFF"/>
    <w:rsid w:val="007C0136"/>
    <w:rsid w:val="007C51C7"/>
    <w:rsid w:val="00843CFE"/>
    <w:rsid w:val="008C3762"/>
    <w:rsid w:val="00927677"/>
    <w:rsid w:val="00A75577"/>
    <w:rsid w:val="00A81E31"/>
    <w:rsid w:val="00AB2C00"/>
    <w:rsid w:val="00B22C40"/>
    <w:rsid w:val="00BE7545"/>
    <w:rsid w:val="00C32C9C"/>
    <w:rsid w:val="00C66548"/>
    <w:rsid w:val="00C80FE3"/>
    <w:rsid w:val="00CA24F6"/>
    <w:rsid w:val="00CA2F37"/>
    <w:rsid w:val="00CA3251"/>
    <w:rsid w:val="00D52247"/>
    <w:rsid w:val="00DC5936"/>
    <w:rsid w:val="00DD2A70"/>
    <w:rsid w:val="00DE2553"/>
    <w:rsid w:val="00E06700"/>
    <w:rsid w:val="00E244FD"/>
    <w:rsid w:val="00EA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873"/>
  <w15:chartTrackingRefBased/>
  <w15:docId w15:val="{C0A99FF6-4D8D-4E48-A49A-3582B7D8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25E"/>
    <w:rPr>
      <w:rFonts w:cstheme="majorBidi"/>
      <w:color w:val="2F5496" w:themeColor="accent1" w:themeShade="BF"/>
      <w:sz w:val="28"/>
      <w:szCs w:val="28"/>
    </w:rPr>
  </w:style>
  <w:style w:type="character" w:customStyle="1" w:styleId="50">
    <w:name w:val="标题 5 字符"/>
    <w:basedOn w:val="a0"/>
    <w:link w:val="5"/>
    <w:uiPriority w:val="9"/>
    <w:semiHidden/>
    <w:rsid w:val="0031525E"/>
    <w:rPr>
      <w:rFonts w:cstheme="majorBidi"/>
      <w:color w:val="2F5496" w:themeColor="accent1" w:themeShade="BF"/>
      <w:sz w:val="24"/>
    </w:rPr>
  </w:style>
  <w:style w:type="character" w:customStyle="1" w:styleId="60">
    <w:name w:val="标题 6 字符"/>
    <w:basedOn w:val="a0"/>
    <w:link w:val="6"/>
    <w:uiPriority w:val="9"/>
    <w:semiHidden/>
    <w:rsid w:val="0031525E"/>
    <w:rPr>
      <w:rFonts w:cstheme="majorBidi"/>
      <w:b/>
      <w:bCs/>
      <w:color w:val="2F5496" w:themeColor="accent1" w:themeShade="BF"/>
    </w:rPr>
  </w:style>
  <w:style w:type="character" w:customStyle="1" w:styleId="70">
    <w:name w:val="标题 7 字符"/>
    <w:basedOn w:val="a0"/>
    <w:link w:val="7"/>
    <w:uiPriority w:val="9"/>
    <w:semiHidden/>
    <w:rsid w:val="0031525E"/>
    <w:rPr>
      <w:rFonts w:cstheme="majorBidi"/>
      <w:b/>
      <w:bCs/>
      <w:color w:val="595959" w:themeColor="text1" w:themeTint="A6"/>
    </w:rPr>
  </w:style>
  <w:style w:type="character" w:customStyle="1" w:styleId="80">
    <w:name w:val="标题 8 字符"/>
    <w:basedOn w:val="a0"/>
    <w:link w:val="8"/>
    <w:uiPriority w:val="9"/>
    <w:semiHidden/>
    <w:rsid w:val="0031525E"/>
    <w:rPr>
      <w:rFonts w:cstheme="majorBidi"/>
      <w:color w:val="595959" w:themeColor="text1" w:themeTint="A6"/>
    </w:rPr>
  </w:style>
  <w:style w:type="character" w:customStyle="1" w:styleId="90">
    <w:name w:val="标题 9 字符"/>
    <w:basedOn w:val="a0"/>
    <w:link w:val="9"/>
    <w:uiPriority w:val="9"/>
    <w:semiHidden/>
    <w:rsid w:val="0031525E"/>
    <w:rPr>
      <w:rFonts w:eastAsiaTheme="majorEastAsia" w:cstheme="majorBidi"/>
      <w:color w:val="595959" w:themeColor="text1" w:themeTint="A6"/>
    </w:rPr>
  </w:style>
  <w:style w:type="paragraph" w:styleId="a3">
    <w:name w:val="Title"/>
    <w:basedOn w:val="a"/>
    <w:next w:val="a"/>
    <w:link w:val="a4"/>
    <w:uiPriority w:val="10"/>
    <w:qFormat/>
    <w:rsid w:val="00315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25E"/>
    <w:pPr>
      <w:spacing w:before="160"/>
      <w:jc w:val="center"/>
    </w:pPr>
    <w:rPr>
      <w:i/>
      <w:iCs/>
      <w:color w:val="404040" w:themeColor="text1" w:themeTint="BF"/>
    </w:rPr>
  </w:style>
  <w:style w:type="character" w:customStyle="1" w:styleId="a8">
    <w:name w:val="引用 字符"/>
    <w:basedOn w:val="a0"/>
    <w:link w:val="a7"/>
    <w:uiPriority w:val="29"/>
    <w:rsid w:val="0031525E"/>
    <w:rPr>
      <w:i/>
      <w:iCs/>
      <w:color w:val="404040" w:themeColor="text1" w:themeTint="BF"/>
    </w:rPr>
  </w:style>
  <w:style w:type="paragraph" w:styleId="a9">
    <w:name w:val="List Paragraph"/>
    <w:basedOn w:val="a"/>
    <w:uiPriority w:val="34"/>
    <w:qFormat/>
    <w:rsid w:val="0031525E"/>
    <w:pPr>
      <w:ind w:left="720"/>
      <w:contextualSpacing/>
    </w:pPr>
  </w:style>
  <w:style w:type="character" w:styleId="aa">
    <w:name w:val="Intense Emphasis"/>
    <w:basedOn w:val="a0"/>
    <w:uiPriority w:val="21"/>
    <w:qFormat/>
    <w:rsid w:val="0031525E"/>
    <w:rPr>
      <w:i/>
      <w:iCs/>
      <w:color w:val="2F5496" w:themeColor="accent1" w:themeShade="BF"/>
    </w:rPr>
  </w:style>
  <w:style w:type="paragraph" w:styleId="ab">
    <w:name w:val="Intense Quote"/>
    <w:basedOn w:val="a"/>
    <w:next w:val="a"/>
    <w:link w:val="ac"/>
    <w:uiPriority w:val="30"/>
    <w:qFormat/>
    <w:rsid w:val="00315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25E"/>
    <w:rPr>
      <w:i/>
      <w:iCs/>
      <w:color w:val="2F5496" w:themeColor="accent1" w:themeShade="BF"/>
    </w:rPr>
  </w:style>
  <w:style w:type="character" w:styleId="ad">
    <w:name w:val="Intense Reference"/>
    <w:basedOn w:val="a0"/>
    <w:uiPriority w:val="32"/>
    <w:qFormat/>
    <w:rsid w:val="0031525E"/>
    <w:rPr>
      <w:b/>
      <w:bCs/>
      <w:smallCaps/>
      <w:color w:val="2F5496" w:themeColor="accent1" w:themeShade="BF"/>
      <w:spacing w:val="5"/>
    </w:rPr>
  </w:style>
  <w:style w:type="paragraph" w:styleId="ae">
    <w:name w:val="header"/>
    <w:basedOn w:val="a"/>
    <w:link w:val="af"/>
    <w:uiPriority w:val="99"/>
    <w:unhideWhenUsed/>
    <w:rsid w:val="000B5A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B5A77"/>
    <w:rPr>
      <w:sz w:val="18"/>
      <w:szCs w:val="18"/>
    </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B5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6534">
      <w:bodyDiv w:val="1"/>
      <w:marLeft w:val="0"/>
      <w:marRight w:val="0"/>
      <w:marTop w:val="0"/>
      <w:marBottom w:val="0"/>
      <w:divBdr>
        <w:top w:val="none" w:sz="0" w:space="0" w:color="auto"/>
        <w:left w:val="none" w:sz="0" w:space="0" w:color="auto"/>
        <w:bottom w:val="none" w:sz="0" w:space="0" w:color="auto"/>
        <w:right w:val="none" w:sz="0" w:space="0" w:color="auto"/>
      </w:divBdr>
    </w:div>
    <w:div w:id="793719766">
      <w:bodyDiv w:val="1"/>
      <w:marLeft w:val="0"/>
      <w:marRight w:val="0"/>
      <w:marTop w:val="0"/>
      <w:marBottom w:val="0"/>
      <w:divBdr>
        <w:top w:val="none" w:sz="0" w:space="0" w:color="auto"/>
        <w:left w:val="none" w:sz="0" w:space="0" w:color="auto"/>
        <w:bottom w:val="none" w:sz="0" w:space="0" w:color="auto"/>
        <w:right w:val="none" w:sz="0" w:space="0" w:color="auto"/>
      </w:divBdr>
    </w:div>
    <w:div w:id="1683779129">
      <w:bodyDiv w:val="1"/>
      <w:marLeft w:val="0"/>
      <w:marRight w:val="0"/>
      <w:marTop w:val="0"/>
      <w:marBottom w:val="0"/>
      <w:divBdr>
        <w:top w:val="none" w:sz="0" w:space="0" w:color="auto"/>
        <w:left w:val="none" w:sz="0" w:space="0" w:color="auto"/>
        <w:bottom w:val="none" w:sz="0" w:space="0" w:color="auto"/>
        <w:right w:val="none" w:sz="0" w:space="0" w:color="auto"/>
      </w:divBdr>
    </w:div>
    <w:div w:id="1898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19</cp:revision>
  <dcterms:created xsi:type="dcterms:W3CDTF">2025-07-21T03:42:00Z</dcterms:created>
  <dcterms:modified xsi:type="dcterms:W3CDTF">2025-11-24T06:51:00Z</dcterms:modified>
</cp:coreProperties>
</file>