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asciiTheme="minorEastAsia" w:hAnsiTheme="minorEastAsia" w:eastAsiaTheme="minorEastAsia"/>
          <w:b/>
          <w:color w:val="FF0000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-22225</wp:posOffset>
                </wp:positionH>
                <wp:positionV relativeFrom="paragraph">
                  <wp:posOffset>759460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1.75pt;margin-top:59.8pt;height:0.05pt;width:412.5pt;mso-position-horizontal-relative:margin;z-index:251659264;mso-width-relative:page;mso-height-relative:page;" filled="f" stroked="t" coordsize="21600,21600" o:gfxdata="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9jV8tcAAAAK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</w:t>
      </w:r>
      <w:r>
        <w:rPr>
          <w:rFonts w:hint="eastAsia" w:asciiTheme="minorEastAsia" w:hAnsiTheme="minorEastAsia" w:eastAsiaTheme="minorEastAsia"/>
          <w:b/>
          <w:sz w:val="36"/>
          <w:szCs w:val="28"/>
          <w:lang w:val="en-US" w:eastAsia="zh-CN"/>
        </w:rPr>
        <w:t>2023-2025年维修改造工程招标代理服务</w:t>
      </w:r>
      <w:r>
        <w:rPr>
          <w:rFonts w:hint="eastAsia" w:asciiTheme="minorEastAsia" w:hAnsiTheme="minorEastAsia" w:eastAsiaTheme="minorEastAsia"/>
          <w:b/>
          <w:sz w:val="36"/>
          <w:szCs w:val="28"/>
        </w:rPr>
        <w:t>中标公告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80" w:beforeLines="200"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2023-2025年维修改造工程招标代理服务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2023-2025年维修改造工程招标代理服务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项目编号：NJMUZB3022022028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江苏省华采招标有限公司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招标代理费参照计价格〔2002〕1980号文件规定的收费标准的50%；工程量清单及控制价编制费参照苏价服〔2014〕383号文件规定的收费标准的50%（其他单项不另算）。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江苏省设备成套股份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招标代理费参照计价格〔2002〕1980号文件规定的收费标准的50%；工程量清单及控制价编制费参照苏价服〔2014〕383号文件规定的收费标准的50%（其他单项不另算）。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周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9607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060" w:leftChars="200" w:right="701" w:hanging="4620" w:hangingChars="1650"/>
        <w:jc w:val="right"/>
        <w:textAlignment w:val="auto"/>
        <w:rPr>
          <w:rFonts w:asciiTheme="minorEastAsia" w:hAnsiTheme="minorEastAsia" w:eastAsiaTheme="minorEastAsia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060" w:leftChars="200" w:right="701" w:hanging="4620" w:hangingChars="1650"/>
        <w:jc w:val="right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060" w:leftChars="200" w:right="561" w:hanging="4620" w:hangingChars="1650"/>
        <w:jc w:val="right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2256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52A606B"/>
    <w:rsid w:val="098975CE"/>
    <w:rsid w:val="0A755B00"/>
    <w:rsid w:val="0CB33A00"/>
    <w:rsid w:val="105C36A0"/>
    <w:rsid w:val="13C6326B"/>
    <w:rsid w:val="1F9F2F8E"/>
    <w:rsid w:val="23445734"/>
    <w:rsid w:val="24654876"/>
    <w:rsid w:val="2D60309D"/>
    <w:rsid w:val="2E3E18CD"/>
    <w:rsid w:val="423F0FBC"/>
    <w:rsid w:val="451129BF"/>
    <w:rsid w:val="603E705D"/>
    <w:rsid w:val="64D36505"/>
    <w:rsid w:val="6875077F"/>
    <w:rsid w:val="707A560C"/>
    <w:rsid w:val="770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310</Characters>
  <Lines>3</Lines>
  <Paragraphs>1</Paragraphs>
  <TotalTime>0</TotalTime>
  <ScaleCrop>false</ScaleCrop>
  <LinksUpToDate>false</LinksUpToDate>
  <CharactersWithSpaces>386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2023-01-04T05:25:05Z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44F523FB97214154A5A1CEC55907D6E4</vt:lpwstr>
  </property>
</Properties>
</file>