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28"/>
        </w:rPr>
      </w:pPr>
      <w:r>
        <w:rPr>
          <w:rFonts w:asciiTheme="minorEastAsia" w:hAnsiTheme="minorEastAsia" w:eastAsiaTheme="minorEastAsia"/>
          <w:b/>
          <w:color w:val="FF0000"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58420</wp:posOffset>
                </wp:positionH>
                <wp:positionV relativeFrom="paragraph">
                  <wp:posOffset>751205</wp:posOffset>
                </wp:positionV>
                <wp:extent cx="5238750" cy="635"/>
                <wp:effectExtent l="0" t="0" r="19050" b="37465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635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margin-left:4.6pt;margin-top:59.15pt;height:0.05pt;width:412.5pt;mso-position-horizontal-relative:margin;z-index:251659264;mso-width-relative:page;mso-height-relative:page;" filled="f" stroked="t" coordsize="21600,21600" o:gfxdata="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fE5jVNcAAAAJAQAADwAAAAAAAAAB&#10;ACAAAAAiAAAAZHJzL2Rvd25yZXYueG1sUEsBAhQAFAAAAAgAh07iQIXvSRHYAQAAtQMAAA4AAAAA&#10;AAAAAQAgAAAAJgEAAGRycy9lMm9Eb2MueG1sUEsFBgAAAAAGAAYAWQEAAHAFAAAAAA==&#10;">
                <v:fill on="f" focussize="0,0"/>
                <v:stroke weight="1.7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南京医科大学</w:t>
      </w:r>
      <w:r>
        <w:rPr>
          <w:rFonts w:hint="eastAsia" w:asciiTheme="minorEastAsia" w:hAnsiTheme="minorEastAsia" w:eastAsiaTheme="minorEastAsia"/>
          <w:b/>
          <w:sz w:val="36"/>
          <w:szCs w:val="28"/>
          <w:lang w:val="en-US" w:eastAsia="zh-CN"/>
        </w:rPr>
        <w:t>公共卫生科教综合楼项目招标代理服务采购项目</w:t>
      </w:r>
      <w:r>
        <w:rPr>
          <w:rFonts w:hint="eastAsia" w:asciiTheme="minorEastAsia" w:hAnsiTheme="minorEastAsia" w:eastAsiaTheme="minorEastAsia"/>
          <w:b/>
          <w:sz w:val="36"/>
          <w:szCs w:val="28"/>
        </w:rPr>
        <w:t>中标公告</w:t>
      </w:r>
    </w:p>
    <w:p>
      <w:pPr>
        <w:spacing w:before="480" w:beforeLines="200"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南京医科大学就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公共卫生科教综合楼项目招标代理服务采购项目</w:t>
      </w:r>
      <w:r>
        <w:rPr>
          <w:rFonts w:hint="eastAsia" w:asciiTheme="minorEastAsia" w:hAnsiTheme="minorEastAsia" w:eastAsiaTheme="minorEastAsia"/>
          <w:sz w:val="28"/>
          <w:szCs w:val="28"/>
        </w:rPr>
        <w:t>公开招标，现就本次招标结果公告如下：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一、招标项目名称及编号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项目名称：南京医科大学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公共卫生科教综合楼项目招标代理服务采购项目</w:t>
      </w:r>
    </w:p>
    <w:p>
      <w:pPr>
        <w:spacing w:line="440" w:lineRule="exact"/>
        <w:ind w:firstLine="560" w:firstLineChars="200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项目编号：NJMUZB3022022001</w:t>
      </w:r>
    </w:p>
    <w:p>
      <w:pPr>
        <w:spacing w:line="440" w:lineRule="exact"/>
        <w:ind w:firstLine="562" w:firstLineChars="200"/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二、中标信息</w:t>
      </w:r>
      <w:r>
        <w:rPr>
          <w:rFonts w:hint="eastAsia" w:asciiTheme="minorEastAsia" w:hAnsiTheme="minorEastAsia" w:eastAsiaTheme="minorEastAsia"/>
          <w:b/>
          <w:sz w:val="28"/>
          <w:szCs w:val="28"/>
          <w:lang w:val="en-US" w:eastAsia="zh-CN"/>
        </w:rPr>
        <w:tab/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中标供应商名称：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南京苏宁工程咨询有限公司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8"/>
          <w:szCs w:val="28"/>
        </w:rPr>
        <w:t>三、公告期限</w:t>
      </w:r>
      <w:r>
        <w:rPr>
          <w:rFonts w:hint="eastAsia" w:asciiTheme="minorEastAsia" w:hAnsiTheme="minorEastAsia" w:eastAsiaTheme="minorEastAsia"/>
          <w:sz w:val="28"/>
          <w:szCs w:val="28"/>
        </w:rPr>
        <w:t>：一个工作日</w:t>
      </w:r>
    </w:p>
    <w:p>
      <w:pPr>
        <w:spacing w:line="440" w:lineRule="exact"/>
        <w:ind w:firstLine="562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四、招标项目联系事项</w:t>
      </w:r>
    </w:p>
    <w:p>
      <w:pPr>
        <w:spacing w:line="440" w:lineRule="exact"/>
        <w:ind w:firstLine="560" w:firstLineChars="200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联系人：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尚</w:t>
      </w:r>
      <w:r>
        <w:rPr>
          <w:rFonts w:hint="eastAsia" w:asciiTheme="minorEastAsia" w:hAnsiTheme="minorEastAsia" w:eastAsiaTheme="minorEastAsia"/>
          <w:sz w:val="28"/>
          <w:szCs w:val="28"/>
        </w:rPr>
        <w:t>老师     联系电话：8686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9607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        夏老师               86869</w:t>
      </w:r>
      <w:r>
        <w:rPr>
          <w:rFonts w:asciiTheme="minorEastAsia" w:hAnsiTheme="minorEastAsia" w:eastAsiaTheme="minorEastAsia"/>
          <w:sz w:val="28"/>
          <w:szCs w:val="28"/>
        </w:rPr>
        <w:t>606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联系地址：南京市江宁区龙眠大道101号南京医科大学                      </w:t>
      </w:r>
    </w:p>
    <w:p>
      <w:pPr>
        <w:spacing w:line="440" w:lineRule="exact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440" w:lineRule="exact"/>
        <w:ind w:left="5060" w:leftChars="200" w:right="70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 xml:space="preserve">南京医科大学   </w:t>
      </w:r>
    </w:p>
    <w:p>
      <w:pPr>
        <w:spacing w:line="440" w:lineRule="exact"/>
        <w:ind w:left="5060" w:leftChars="200" w:right="561" w:hanging="4620" w:hangingChars="1650"/>
        <w:jc w:val="righ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C286B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95C68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268B7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02151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21F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A67F9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5FD"/>
    <w:rsid w:val="007576ED"/>
    <w:rsid w:val="00766306"/>
    <w:rsid w:val="00785E43"/>
    <w:rsid w:val="00785E5F"/>
    <w:rsid w:val="00795361"/>
    <w:rsid w:val="007B0D0B"/>
    <w:rsid w:val="007B3DB5"/>
    <w:rsid w:val="007B5B41"/>
    <w:rsid w:val="007B5FEB"/>
    <w:rsid w:val="007C17F1"/>
    <w:rsid w:val="007C7599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1B93"/>
    <w:rsid w:val="008D3DA1"/>
    <w:rsid w:val="008D5BB9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E6081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B5643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119D1"/>
    <w:rsid w:val="00B3262D"/>
    <w:rsid w:val="00B36820"/>
    <w:rsid w:val="00B37CA2"/>
    <w:rsid w:val="00B40268"/>
    <w:rsid w:val="00B415A8"/>
    <w:rsid w:val="00B46158"/>
    <w:rsid w:val="00B503BA"/>
    <w:rsid w:val="00B51A70"/>
    <w:rsid w:val="00B56AF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178D1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3C5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422"/>
    <w:rsid w:val="00E77726"/>
    <w:rsid w:val="00E825E6"/>
    <w:rsid w:val="00E8636A"/>
    <w:rsid w:val="00E92F18"/>
    <w:rsid w:val="00E97B43"/>
    <w:rsid w:val="00EA0D88"/>
    <w:rsid w:val="00EA5D43"/>
    <w:rsid w:val="00EA6520"/>
    <w:rsid w:val="00EC0568"/>
    <w:rsid w:val="00EC21C9"/>
    <w:rsid w:val="00EC76D7"/>
    <w:rsid w:val="00ED1000"/>
    <w:rsid w:val="00ED6461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04C6"/>
    <w:rsid w:val="00FC25E8"/>
    <w:rsid w:val="00FC7020"/>
    <w:rsid w:val="00FD5295"/>
    <w:rsid w:val="00FE1362"/>
    <w:rsid w:val="00FE1E62"/>
    <w:rsid w:val="00FE64CA"/>
    <w:rsid w:val="00FF46AA"/>
    <w:rsid w:val="105C36A0"/>
    <w:rsid w:val="13C6326B"/>
    <w:rsid w:val="1F9F2F8E"/>
    <w:rsid w:val="24654876"/>
    <w:rsid w:val="2D60309D"/>
    <w:rsid w:val="4E3E067C"/>
    <w:rsid w:val="50AD6FA2"/>
    <w:rsid w:val="603E705D"/>
    <w:rsid w:val="6875077F"/>
    <w:rsid w:val="707A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277BDB5-D624-482F-AD88-EF76B18AA9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376</Characters>
  <Lines>3</Lines>
  <Paragraphs>1</Paragraphs>
  <TotalTime>22</TotalTime>
  <ScaleCrop>false</ScaleCrop>
  <LinksUpToDate>false</LinksUpToDate>
  <CharactersWithSpaces>440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2021-11-24T06:45:00Z</dcterms:created>
  <dc:creator>admin</dc:creator>
  <cp:lastModifiedBy>Xj</cp:lastModifiedBy>
  <dcterms:modified xsi:type="dcterms:W3CDTF">2022-03-08T07:30:11Z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44F523FB97214154A5A1CEC55907D6E4</vt:lpwstr>
  </property>
</Properties>
</file>