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653"/>
      <w:bookmarkStart w:id="1" w:name="_Toc35393822"/>
      <w:bookmarkStart w:id="2" w:name="_Toc28359033"/>
      <w:r>
        <w:rPr>
          <w:rFonts w:hint="eastAsia" w:ascii="华文中宋" w:hAnsi="华文中宋" w:eastAsia="华文中宋"/>
          <w:lang w:val="en-US" w:eastAsia="zh-CN"/>
        </w:rPr>
        <w:t>废标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3" w:name="_Toc28359111"/>
      <w:bookmarkStart w:id="4" w:name="_Toc35393823"/>
      <w:bookmarkStart w:id="5" w:name="_Toc28359034"/>
      <w:bookmarkStart w:id="6" w:name="_Toc35393654"/>
      <w:r>
        <w:rPr>
          <w:rFonts w:hint="eastAsia" w:ascii="宋体" w:hAnsi="宋体" w:eastAsia="宋体" w:cs="宋体"/>
          <w:sz w:val="24"/>
          <w:szCs w:val="24"/>
        </w:rPr>
        <w:t>一、项目基本情况</w:t>
      </w:r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采购项目编号：JG203224S60521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南京医科大学实验用猪采购项目</w:t>
      </w:r>
      <w:r>
        <w:rPr>
          <w:rFonts w:hint="eastAsia" w:ascii="宋体" w:hAnsi="宋体" w:eastAsia="宋体" w:cs="宋体"/>
          <w:sz w:val="24"/>
          <w:szCs w:val="24"/>
        </w:rPr>
        <w:t>　　　　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7" w:name="_Toc28359112"/>
      <w:bookmarkStart w:id="8" w:name="_Toc35393824"/>
      <w:bookmarkStart w:id="9" w:name="_Toc28359035"/>
      <w:bookmarkStart w:id="10" w:name="_Toc35393655"/>
      <w:r>
        <w:rPr>
          <w:rFonts w:hint="eastAsia" w:ascii="宋体" w:hAnsi="宋体" w:eastAsia="宋体" w:cs="宋体"/>
          <w:sz w:val="24"/>
          <w:szCs w:val="24"/>
        </w:rPr>
        <w:t>二、项目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废标</w:t>
      </w:r>
      <w:r>
        <w:rPr>
          <w:rFonts w:hint="eastAsia" w:ascii="宋体" w:hAnsi="宋体" w:eastAsia="宋体" w:cs="宋体"/>
          <w:sz w:val="24"/>
          <w:szCs w:val="24"/>
        </w:rPr>
        <w:t>的原因</w:t>
      </w:r>
      <w:bookmarkEnd w:id="7"/>
      <w:bookmarkEnd w:id="8"/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南京医科大学实验用猪采购项目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，因有效供应商家数不足3家，本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废标。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1" w:name="_Toc35393825"/>
      <w:bookmarkStart w:id="12" w:name="_Toc35393656"/>
      <w:r>
        <w:rPr>
          <w:rFonts w:hint="eastAsia" w:ascii="宋体" w:hAnsi="宋体" w:eastAsia="宋体" w:cs="宋体"/>
          <w:sz w:val="24"/>
          <w:szCs w:val="24"/>
        </w:rPr>
        <w:t>三、其他补充事宜</w:t>
      </w:r>
      <w:bookmarkEnd w:id="11"/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3" w:name="_Toc28359113"/>
      <w:bookmarkStart w:id="14" w:name="_Toc28359036"/>
      <w:bookmarkStart w:id="15" w:name="_Toc35393826"/>
      <w:bookmarkStart w:id="16" w:name="_Toc35393657"/>
      <w:r>
        <w:rPr>
          <w:rFonts w:hint="eastAsia" w:ascii="宋体" w:hAnsi="宋体" w:eastAsia="宋体" w:cs="宋体"/>
          <w:sz w:val="24"/>
          <w:szCs w:val="24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7" w:name="_Toc35393641"/>
      <w:bookmarkStart w:id="18" w:name="_Toc35393810"/>
      <w:bookmarkStart w:id="19" w:name="_Toc28359100"/>
      <w:bookmarkStart w:id="20" w:name="_Toc28359023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17"/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称：南京医科大学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址：南京市江宁区龙眠大道101号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联系方式：吕老师 025-86868572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　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1" w:name="_Toc35393642"/>
      <w:bookmarkStart w:id="22" w:name="_Toc28359101"/>
      <w:bookmarkStart w:id="23" w:name="_Toc28359024"/>
      <w:bookmarkStart w:id="24" w:name="_Toc35393811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称：江苏省设备成套股份有限公司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　  址：南京市鼓楼区清江南路18号鼓楼创新广场D栋10楼1007室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5" w:name="_Toc35393812"/>
      <w:bookmarkStart w:id="26" w:name="_Toc28359025"/>
      <w:bookmarkStart w:id="27" w:name="_Toc28359102"/>
      <w:bookmarkStart w:id="28" w:name="_Toc35393643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25"/>
      <w:bookmarkEnd w:id="26"/>
      <w:bookmarkEnd w:id="27"/>
      <w:bookmarkEnd w:id="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于工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电　  话：025-86631836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</w:rPr>
        <w:t>　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u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江苏省设备成套股份有限公司　</w:t>
      </w:r>
    </w:p>
    <w:p>
      <w:pPr>
        <w:pStyle w:val="2"/>
        <w:ind w:firstLine="4560" w:firstLineChars="19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2024年04月07</w:t>
      </w:r>
      <w:bookmarkStart w:id="29" w:name="_GoBack"/>
      <w:bookmarkEnd w:id="29"/>
      <w:r>
        <w:rPr>
          <w:rFonts w:hint="eastAsia" w:ascii="宋体" w:hAnsi="宋体" w:cs="宋体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JlNDMxNWNhZThhZGNhOGZhNzA0YmQ2ZjZmNTgifQ=="/>
  </w:docVars>
  <w:rsids>
    <w:rsidRoot w:val="4C6D7DD8"/>
    <w:rsid w:val="157F6E00"/>
    <w:rsid w:val="18BD6031"/>
    <w:rsid w:val="1E301383"/>
    <w:rsid w:val="2789200E"/>
    <w:rsid w:val="2D4D36AA"/>
    <w:rsid w:val="437F4048"/>
    <w:rsid w:val="4C6D7DD8"/>
    <w:rsid w:val="4F814F70"/>
    <w:rsid w:val="572D4EF5"/>
    <w:rsid w:val="5AC62F7A"/>
    <w:rsid w:val="61976F5B"/>
    <w:rsid w:val="6DD14B1F"/>
    <w:rsid w:val="706879D0"/>
    <w:rsid w:val="70BC2EBE"/>
    <w:rsid w:val="785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Message Header"/>
    <w:basedOn w:val="1"/>
    <w:next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2023-04-13T03:10:00Z</dcterms:created>
  <dc:creator>Y.H.Miao</dc:creator>
  <cp:lastModifiedBy>Y.H.Miao</cp:lastModifiedBy>
  <dcterms:modified xsi:type="dcterms:W3CDTF">2024-04-07T06:43:47Z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2F04567126634C789E1A4D0298D4865E_13</vt:lpwstr>
  </property>
</Properties>
</file>