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5D3" w:rsidRDefault="00EE02DC" w:rsidP="00766AE5">
      <w:pPr>
        <w:jc w:val="center"/>
        <w:rPr>
          <w:rFonts w:hint="eastAsia"/>
          <w:b/>
          <w:sz w:val="36"/>
          <w:szCs w:val="36"/>
        </w:rPr>
      </w:pPr>
      <w:r w:rsidRPr="00EE02DC">
        <w:rPr>
          <w:rFonts w:asciiTheme="minorEastAsia" w:hAnsiTheme="minorEastAsia" w:hint="eastAsia"/>
          <w:b/>
          <w:kern w:val="0"/>
          <w:sz w:val="36"/>
          <w:szCs w:val="36"/>
        </w:rPr>
        <w:t>南京医科大学</w:t>
      </w:r>
      <w:r w:rsidRPr="00EE02DC">
        <w:rPr>
          <w:rFonts w:ascii="宋体" w:hAnsi="宋体" w:hint="eastAsia"/>
          <w:b/>
          <w:sz w:val="36"/>
          <w:szCs w:val="36"/>
        </w:rPr>
        <w:t>体育场主席台膜结构工程</w:t>
      </w:r>
      <w:r w:rsidR="00C759C9" w:rsidRPr="00EE02DC">
        <w:rPr>
          <w:rFonts w:hint="eastAsia"/>
          <w:b/>
          <w:sz w:val="36"/>
          <w:szCs w:val="36"/>
        </w:rPr>
        <w:t>招标公告</w:t>
      </w:r>
    </w:p>
    <w:p w:rsidR="00EE02DC" w:rsidRDefault="00EE02DC" w:rsidP="00EE02DC">
      <w:pPr>
        <w:rPr>
          <w:rFonts w:hint="eastAsia"/>
          <w:b/>
          <w:sz w:val="36"/>
          <w:szCs w:val="36"/>
        </w:rPr>
      </w:pPr>
    </w:p>
    <w:p w:rsidR="00EE02DC" w:rsidRPr="00EE02DC" w:rsidRDefault="00EE02DC" w:rsidP="00EE02DC">
      <w:pPr>
        <w:rPr>
          <w:rFonts w:asciiTheme="minorEastAsia" w:hAnsiTheme="minorEastAsia"/>
          <w:kern w:val="0"/>
          <w:sz w:val="28"/>
          <w:szCs w:val="28"/>
        </w:rPr>
      </w:pPr>
      <w:r w:rsidRPr="00EE02DC">
        <w:rPr>
          <w:rFonts w:asciiTheme="minorEastAsia" w:hAnsiTheme="minorEastAsia" w:hint="eastAsia"/>
          <w:b/>
          <w:bCs/>
          <w:kern w:val="0"/>
          <w:sz w:val="28"/>
          <w:szCs w:val="28"/>
        </w:rPr>
        <w:t>1、工程名称：</w:t>
      </w:r>
      <w:r w:rsidRPr="00EE02DC">
        <w:rPr>
          <w:rFonts w:asciiTheme="minorEastAsia" w:hAnsiTheme="minorEastAsia" w:hint="eastAsia"/>
          <w:kern w:val="0"/>
          <w:sz w:val="28"/>
          <w:szCs w:val="28"/>
        </w:rPr>
        <w:t>南京医科大学</w:t>
      </w:r>
      <w:r w:rsidRPr="00EE02DC">
        <w:rPr>
          <w:rFonts w:ascii="宋体" w:hAnsi="宋体" w:hint="eastAsia"/>
          <w:sz w:val="28"/>
          <w:szCs w:val="28"/>
        </w:rPr>
        <w:t>体育场主席台膜结构工程</w:t>
      </w:r>
    </w:p>
    <w:p w:rsidR="00EE02DC" w:rsidRPr="00EE02DC" w:rsidRDefault="00EE02DC" w:rsidP="00EE02DC">
      <w:pPr>
        <w:rPr>
          <w:rFonts w:asciiTheme="minorEastAsia" w:hAnsiTheme="minorEastAsia"/>
          <w:b/>
          <w:bCs/>
          <w:kern w:val="0"/>
          <w:sz w:val="28"/>
          <w:szCs w:val="28"/>
        </w:rPr>
      </w:pPr>
      <w:r w:rsidRPr="00EE02DC">
        <w:rPr>
          <w:rFonts w:asciiTheme="minorEastAsia" w:hAnsiTheme="minorEastAsia" w:hint="eastAsia"/>
          <w:b/>
          <w:bCs/>
          <w:kern w:val="0"/>
          <w:sz w:val="28"/>
          <w:szCs w:val="28"/>
        </w:rPr>
        <w:t>2、工程概况：</w:t>
      </w:r>
    </w:p>
    <w:p w:rsidR="00EE02DC" w:rsidRPr="00EE02DC" w:rsidRDefault="00EE02DC" w:rsidP="00EE02DC">
      <w:pPr>
        <w:rPr>
          <w:rFonts w:asciiTheme="minorEastAsia" w:hAnsiTheme="minorEastAsia"/>
          <w:kern w:val="0"/>
          <w:sz w:val="28"/>
          <w:szCs w:val="28"/>
        </w:rPr>
      </w:pPr>
      <w:r w:rsidRPr="00EE02DC">
        <w:rPr>
          <w:rFonts w:asciiTheme="minorEastAsia" w:hAnsiTheme="minorEastAsia" w:hint="eastAsia"/>
          <w:sz w:val="28"/>
          <w:szCs w:val="28"/>
        </w:rPr>
        <w:t xml:space="preserve">  </w:t>
      </w:r>
      <w:r w:rsidRPr="00EE02DC">
        <w:rPr>
          <w:rFonts w:asciiTheme="minorEastAsia" w:hAnsiTheme="minorEastAsia" w:hint="eastAsia"/>
          <w:kern w:val="0"/>
          <w:sz w:val="28"/>
          <w:szCs w:val="28"/>
        </w:rPr>
        <w:t xml:space="preserve"> </w:t>
      </w:r>
      <w:r w:rsidRPr="00EE02DC">
        <w:rPr>
          <w:rFonts w:asciiTheme="minorEastAsia" w:hAnsiTheme="minorEastAsia" w:hint="eastAsia"/>
          <w:sz w:val="28"/>
          <w:szCs w:val="28"/>
        </w:rPr>
        <w:t xml:space="preserve"> </w:t>
      </w:r>
      <w:r w:rsidRPr="00EE02DC">
        <w:rPr>
          <w:rFonts w:asciiTheme="minorEastAsia" w:hAnsiTheme="minorEastAsia" w:hint="eastAsia"/>
          <w:kern w:val="0"/>
          <w:sz w:val="28"/>
          <w:szCs w:val="28"/>
        </w:rPr>
        <w:t>南京医科大学江宁校区</w:t>
      </w:r>
      <w:r w:rsidRPr="00EE02DC">
        <w:rPr>
          <w:rFonts w:asciiTheme="minorEastAsia" w:hAnsiTheme="minorEastAsia" w:hint="eastAsia"/>
          <w:sz w:val="28"/>
          <w:szCs w:val="28"/>
        </w:rPr>
        <w:t>体育场主席台</w:t>
      </w:r>
      <w:r w:rsidRPr="00EE02DC">
        <w:rPr>
          <w:rFonts w:ascii="宋体" w:hAnsi="宋体" w:hint="eastAsia"/>
          <w:sz w:val="28"/>
          <w:szCs w:val="28"/>
        </w:rPr>
        <w:t>膜结构更换</w:t>
      </w:r>
      <w:r w:rsidRPr="00EE02DC">
        <w:rPr>
          <w:rFonts w:asciiTheme="minorEastAsia" w:hAnsiTheme="minorEastAsia" w:hint="eastAsia"/>
          <w:kern w:val="0"/>
          <w:sz w:val="28"/>
          <w:szCs w:val="28"/>
        </w:rPr>
        <w:t>，</w:t>
      </w:r>
      <w:r w:rsidRPr="00EE02DC">
        <w:rPr>
          <w:rFonts w:asciiTheme="minorEastAsia" w:hAnsiTheme="minorEastAsia" w:hint="eastAsia"/>
          <w:sz w:val="28"/>
          <w:szCs w:val="28"/>
        </w:rPr>
        <w:t>投影面积216m2,展开面积390m2,</w:t>
      </w:r>
      <w:r w:rsidRPr="00EE02DC">
        <w:rPr>
          <w:rFonts w:ascii="lucida Grande" w:hAnsi="lucida Grande" w:cs="宋体"/>
          <w:color w:val="000000"/>
          <w:sz w:val="28"/>
          <w:szCs w:val="28"/>
        </w:rPr>
        <w:t xml:space="preserve"> </w:t>
      </w:r>
      <w:r w:rsidRPr="00EE02DC">
        <w:rPr>
          <w:rFonts w:ascii="lucida Grande" w:eastAsia="宋体" w:hAnsi="lucida Grande" w:cs="宋体"/>
          <w:color w:val="000000"/>
          <w:kern w:val="0"/>
          <w:sz w:val="28"/>
          <w:szCs w:val="28"/>
        </w:rPr>
        <w:t>包括除锈</w:t>
      </w:r>
      <w:r w:rsidRPr="00EE02DC">
        <w:rPr>
          <w:rFonts w:ascii="lucida Grande" w:hAnsi="lucida Grande" w:cs="宋体" w:hint="eastAsia"/>
          <w:color w:val="000000"/>
          <w:sz w:val="28"/>
          <w:szCs w:val="28"/>
        </w:rPr>
        <w:t>、</w:t>
      </w:r>
      <w:r w:rsidRPr="00EE02DC">
        <w:rPr>
          <w:rFonts w:ascii="lucida Grande" w:eastAsia="宋体" w:hAnsi="lucida Grande" w:cs="宋体"/>
          <w:color w:val="000000"/>
          <w:kern w:val="0"/>
          <w:sz w:val="28"/>
          <w:szCs w:val="28"/>
        </w:rPr>
        <w:t>中灰底漆和醇酸白瓷器和更换老化配件与钢材</w:t>
      </w:r>
      <w:r w:rsidRPr="00EE02DC">
        <w:rPr>
          <w:rFonts w:ascii="lucida Grande" w:hAnsi="lucida Grande" w:cs="宋体" w:hint="eastAsia"/>
          <w:color w:val="000000"/>
          <w:sz w:val="28"/>
          <w:szCs w:val="28"/>
        </w:rPr>
        <w:t>等</w:t>
      </w:r>
      <w:r w:rsidRPr="00EE02DC">
        <w:rPr>
          <w:rFonts w:asciiTheme="minorEastAsia" w:hAnsiTheme="minorEastAsia" w:hint="eastAsia"/>
          <w:kern w:val="0"/>
          <w:sz w:val="28"/>
          <w:szCs w:val="28"/>
        </w:rPr>
        <w:t>。</w:t>
      </w:r>
    </w:p>
    <w:p w:rsidR="00EE02DC" w:rsidRPr="00EE02DC" w:rsidRDefault="00EE02DC" w:rsidP="00EE02DC">
      <w:pPr>
        <w:rPr>
          <w:rFonts w:asciiTheme="minorEastAsia" w:hAnsiTheme="minorEastAsia"/>
          <w:kern w:val="0"/>
          <w:sz w:val="28"/>
          <w:szCs w:val="28"/>
        </w:rPr>
      </w:pPr>
      <w:r w:rsidRPr="00EE02DC">
        <w:rPr>
          <w:rFonts w:asciiTheme="minorEastAsia" w:hAnsiTheme="minorEastAsia" w:hint="eastAsia"/>
          <w:b/>
          <w:bCs/>
          <w:kern w:val="0"/>
          <w:sz w:val="28"/>
          <w:szCs w:val="28"/>
        </w:rPr>
        <w:t>3、</w:t>
      </w:r>
      <w:r w:rsidRPr="00EE02DC">
        <w:rPr>
          <w:rFonts w:asciiTheme="minorEastAsia" w:hAnsiTheme="minorEastAsia"/>
          <w:b/>
          <w:bCs/>
          <w:kern w:val="0"/>
          <w:sz w:val="28"/>
          <w:szCs w:val="28"/>
        </w:rPr>
        <w:t xml:space="preserve">投标人资格要求： </w:t>
      </w:r>
    </w:p>
    <w:p w:rsidR="00EE02DC" w:rsidRPr="00EE02DC" w:rsidRDefault="00EE02DC" w:rsidP="00EE02DC">
      <w:pPr>
        <w:rPr>
          <w:rFonts w:asciiTheme="minorEastAsia" w:hAnsiTheme="minorEastAsia"/>
          <w:kern w:val="0"/>
          <w:sz w:val="28"/>
          <w:szCs w:val="28"/>
        </w:rPr>
      </w:pPr>
      <w:r>
        <w:rPr>
          <w:rFonts w:asciiTheme="minorEastAsia" w:hAnsiTheme="minorEastAsia" w:hint="eastAsia"/>
          <w:kern w:val="0"/>
          <w:sz w:val="28"/>
          <w:szCs w:val="28"/>
        </w:rPr>
        <w:t xml:space="preserve">    </w:t>
      </w:r>
      <w:r w:rsidRPr="00EE02DC">
        <w:rPr>
          <w:rFonts w:asciiTheme="minorEastAsia" w:hAnsiTheme="minorEastAsia"/>
          <w:kern w:val="0"/>
          <w:sz w:val="28"/>
          <w:szCs w:val="28"/>
        </w:rPr>
        <w:t>1</w:t>
      </w:r>
      <w:r>
        <w:rPr>
          <w:rFonts w:asciiTheme="minorEastAsia" w:hAnsiTheme="minorEastAsia" w:hint="eastAsia"/>
          <w:kern w:val="0"/>
          <w:sz w:val="28"/>
          <w:szCs w:val="28"/>
        </w:rPr>
        <w:t>）</w:t>
      </w:r>
      <w:r w:rsidRPr="00EE02DC">
        <w:rPr>
          <w:rFonts w:asciiTheme="minorEastAsia" w:hAnsiTheme="minorEastAsia"/>
          <w:kern w:val="0"/>
          <w:sz w:val="28"/>
          <w:szCs w:val="28"/>
        </w:rPr>
        <w:t>投标人必须是具有独立承担民事责任能力的在中华人民共和国境内注册的企业法人；</w:t>
      </w:r>
    </w:p>
    <w:p w:rsidR="00EE02DC" w:rsidRPr="00EE02DC" w:rsidRDefault="00EE02DC" w:rsidP="00EE02DC">
      <w:pPr>
        <w:rPr>
          <w:rFonts w:asciiTheme="minorEastAsia" w:hAnsiTheme="minorEastAsia"/>
          <w:kern w:val="0"/>
          <w:sz w:val="28"/>
          <w:szCs w:val="28"/>
        </w:rPr>
      </w:pPr>
      <w:r>
        <w:rPr>
          <w:rFonts w:asciiTheme="minorEastAsia" w:hAnsiTheme="minorEastAsia" w:hint="eastAsia"/>
          <w:kern w:val="0"/>
          <w:sz w:val="28"/>
          <w:szCs w:val="28"/>
        </w:rPr>
        <w:t xml:space="preserve">    </w:t>
      </w:r>
      <w:r w:rsidRPr="00EE02DC">
        <w:rPr>
          <w:rFonts w:asciiTheme="minorEastAsia" w:hAnsiTheme="minorEastAsia"/>
          <w:kern w:val="0"/>
          <w:sz w:val="28"/>
          <w:szCs w:val="28"/>
        </w:rPr>
        <w:t>2</w:t>
      </w:r>
      <w:r>
        <w:rPr>
          <w:rFonts w:asciiTheme="minorEastAsia" w:hAnsiTheme="minorEastAsia" w:hint="eastAsia"/>
          <w:kern w:val="0"/>
          <w:sz w:val="28"/>
          <w:szCs w:val="28"/>
        </w:rPr>
        <w:t>）</w:t>
      </w:r>
      <w:r w:rsidRPr="00EE02DC">
        <w:rPr>
          <w:rFonts w:ascii="lucida Grande" w:eastAsia="宋体" w:hAnsi="lucida Grande" w:cs="宋体"/>
          <w:color w:val="000000"/>
          <w:kern w:val="0"/>
          <w:sz w:val="28"/>
          <w:szCs w:val="28"/>
        </w:rPr>
        <w:t>营业执照的经营范围含膜结构</w:t>
      </w:r>
      <w:r w:rsidRPr="00EE02DC">
        <w:rPr>
          <w:rFonts w:asciiTheme="minorEastAsia" w:hAnsiTheme="minorEastAsia"/>
          <w:kern w:val="0"/>
          <w:sz w:val="28"/>
          <w:szCs w:val="28"/>
        </w:rPr>
        <w:t>；</w:t>
      </w:r>
      <w:r w:rsidRPr="00EE02DC">
        <w:rPr>
          <w:rFonts w:asciiTheme="minorEastAsia" w:hAnsiTheme="minorEastAsia" w:hint="eastAsia"/>
          <w:kern w:val="0"/>
          <w:sz w:val="28"/>
          <w:szCs w:val="28"/>
        </w:rPr>
        <w:t xml:space="preserve"> </w:t>
      </w:r>
    </w:p>
    <w:p w:rsidR="00EE02DC" w:rsidRPr="00EE02DC" w:rsidRDefault="00EE02DC" w:rsidP="00EE02DC">
      <w:pPr>
        <w:rPr>
          <w:rFonts w:asciiTheme="minorEastAsia" w:hAnsiTheme="minorEastAsia" w:hint="eastAsia"/>
          <w:kern w:val="0"/>
          <w:sz w:val="28"/>
          <w:szCs w:val="28"/>
        </w:rPr>
      </w:pPr>
      <w:r>
        <w:rPr>
          <w:rFonts w:asciiTheme="minorEastAsia" w:hAnsiTheme="minorEastAsia" w:hint="eastAsia"/>
          <w:kern w:val="0"/>
          <w:sz w:val="28"/>
          <w:szCs w:val="28"/>
        </w:rPr>
        <w:t xml:space="preserve">    </w:t>
      </w:r>
      <w:r w:rsidRPr="00EE02DC">
        <w:rPr>
          <w:rFonts w:asciiTheme="minorEastAsia" w:hAnsiTheme="minorEastAsia" w:hint="eastAsia"/>
          <w:kern w:val="0"/>
          <w:sz w:val="28"/>
          <w:szCs w:val="28"/>
        </w:rPr>
        <w:t>3</w:t>
      </w:r>
      <w:r>
        <w:rPr>
          <w:rFonts w:asciiTheme="minorEastAsia" w:hAnsiTheme="minorEastAsia" w:hint="eastAsia"/>
          <w:kern w:val="0"/>
          <w:sz w:val="28"/>
          <w:szCs w:val="28"/>
        </w:rPr>
        <w:t>）</w:t>
      </w:r>
      <w:r w:rsidRPr="00EE02DC">
        <w:rPr>
          <w:rFonts w:asciiTheme="minorEastAsia" w:hAnsiTheme="minorEastAsia"/>
          <w:kern w:val="0"/>
          <w:sz w:val="28"/>
          <w:szCs w:val="28"/>
        </w:rPr>
        <w:t>本项目不接受联合体投标。</w:t>
      </w:r>
    </w:p>
    <w:p w:rsidR="00C759C9" w:rsidRPr="00EE02DC" w:rsidRDefault="00EE02DC" w:rsidP="00EE02DC">
      <w:pPr>
        <w:rPr>
          <w:b/>
          <w:sz w:val="28"/>
          <w:szCs w:val="28"/>
        </w:rPr>
      </w:pPr>
      <w:r w:rsidRPr="00EE02DC">
        <w:rPr>
          <w:rFonts w:hint="eastAsia"/>
          <w:b/>
          <w:sz w:val="28"/>
          <w:szCs w:val="28"/>
        </w:rPr>
        <w:t>4</w:t>
      </w:r>
      <w:r w:rsidRPr="00EE02DC">
        <w:rPr>
          <w:rFonts w:hint="eastAsia"/>
          <w:b/>
          <w:sz w:val="28"/>
          <w:szCs w:val="28"/>
        </w:rPr>
        <w:t>、报名</w:t>
      </w:r>
      <w:r w:rsidR="00766AE5" w:rsidRPr="00EE02DC">
        <w:rPr>
          <w:rFonts w:hint="eastAsia"/>
          <w:b/>
          <w:sz w:val="28"/>
          <w:szCs w:val="28"/>
        </w:rPr>
        <w:t>时间：</w:t>
      </w:r>
    </w:p>
    <w:p w:rsidR="00C759C9" w:rsidRPr="00EE02DC" w:rsidRDefault="00EE02DC" w:rsidP="00EE02DC">
      <w:pPr>
        <w:spacing w:line="460" w:lineRule="atLeast"/>
        <w:ind w:firstLineChars="150" w:firstLine="420"/>
        <w:rPr>
          <w:sz w:val="28"/>
          <w:szCs w:val="28"/>
        </w:rPr>
      </w:pPr>
      <w:r>
        <w:rPr>
          <w:rFonts w:hint="eastAsia"/>
          <w:sz w:val="28"/>
          <w:szCs w:val="28"/>
        </w:rPr>
        <w:t xml:space="preserve"> </w:t>
      </w:r>
      <w:r w:rsidR="00C759C9" w:rsidRPr="00EE02DC">
        <w:rPr>
          <w:rFonts w:hint="eastAsia"/>
          <w:sz w:val="28"/>
          <w:szCs w:val="28"/>
        </w:rPr>
        <w:t>2016</w:t>
      </w:r>
      <w:r w:rsidR="00C759C9" w:rsidRPr="00EE02DC">
        <w:rPr>
          <w:rFonts w:hint="eastAsia"/>
          <w:sz w:val="28"/>
          <w:szCs w:val="28"/>
        </w:rPr>
        <w:t>年</w:t>
      </w:r>
      <w:r w:rsidR="00C759C9" w:rsidRPr="00EE02DC">
        <w:rPr>
          <w:rFonts w:hint="eastAsia"/>
          <w:sz w:val="28"/>
          <w:szCs w:val="28"/>
        </w:rPr>
        <w:t xml:space="preserve"> </w:t>
      </w:r>
      <w:r w:rsidRPr="00EE02DC">
        <w:rPr>
          <w:rFonts w:hint="eastAsia"/>
          <w:sz w:val="28"/>
          <w:szCs w:val="28"/>
        </w:rPr>
        <w:t>9</w:t>
      </w:r>
      <w:r w:rsidR="00C759C9" w:rsidRPr="00EE02DC">
        <w:rPr>
          <w:rFonts w:hint="eastAsia"/>
          <w:sz w:val="28"/>
          <w:szCs w:val="28"/>
        </w:rPr>
        <w:t>月</w:t>
      </w:r>
      <w:r w:rsidRPr="00EE02DC">
        <w:rPr>
          <w:rFonts w:hint="eastAsia"/>
          <w:sz w:val="28"/>
          <w:szCs w:val="28"/>
        </w:rPr>
        <w:t>9</w:t>
      </w:r>
      <w:r w:rsidR="00C759C9" w:rsidRPr="00EE02DC">
        <w:rPr>
          <w:rFonts w:hint="eastAsia"/>
          <w:sz w:val="28"/>
          <w:szCs w:val="28"/>
        </w:rPr>
        <w:t>日</w:t>
      </w:r>
      <w:r w:rsidR="00082AB0" w:rsidRPr="00EE02DC">
        <w:rPr>
          <w:rFonts w:hint="eastAsia"/>
          <w:sz w:val="28"/>
          <w:szCs w:val="28"/>
        </w:rPr>
        <w:t>10</w:t>
      </w:r>
      <w:r w:rsidR="00C759C9" w:rsidRPr="00EE02DC">
        <w:rPr>
          <w:rFonts w:hint="eastAsia"/>
          <w:sz w:val="28"/>
          <w:szCs w:val="28"/>
        </w:rPr>
        <w:t xml:space="preserve"> </w:t>
      </w:r>
      <w:r w:rsidR="00C759C9" w:rsidRPr="00EE02DC">
        <w:rPr>
          <w:rFonts w:hint="eastAsia"/>
          <w:sz w:val="28"/>
          <w:szCs w:val="28"/>
        </w:rPr>
        <w:t>时前</w:t>
      </w:r>
    </w:p>
    <w:p w:rsidR="00C759C9" w:rsidRPr="00EE02DC" w:rsidRDefault="00EE02DC" w:rsidP="00EE02DC">
      <w:pPr>
        <w:spacing w:line="460" w:lineRule="atLeast"/>
        <w:rPr>
          <w:b/>
          <w:sz w:val="28"/>
          <w:szCs w:val="28"/>
        </w:rPr>
      </w:pPr>
      <w:r>
        <w:rPr>
          <w:rFonts w:hint="eastAsia"/>
          <w:b/>
          <w:sz w:val="28"/>
          <w:szCs w:val="28"/>
        </w:rPr>
        <w:t>5</w:t>
      </w:r>
      <w:r>
        <w:rPr>
          <w:rFonts w:hint="eastAsia"/>
          <w:b/>
          <w:sz w:val="28"/>
          <w:szCs w:val="28"/>
        </w:rPr>
        <w:t>、</w:t>
      </w:r>
      <w:r w:rsidR="00766AE5" w:rsidRPr="00EE02DC">
        <w:rPr>
          <w:rFonts w:hint="eastAsia"/>
          <w:b/>
          <w:sz w:val="28"/>
          <w:szCs w:val="28"/>
        </w:rPr>
        <w:t>招标联系人及地址：</w:t>
      </w:r>
    </w:p>
    <w:p w:rsidR="00766AE5" w:rsidRPr="00EE02DC" w:rsidRDefault="00766AE5" w:rsidP="00766AE5">
      <w:pPr>
        <w:pStyle w:val="a3"/>
        <w:spacing w:line="460" w:lineRule="atLeast"/>
        <w:ind w:left="360" w:firstLineChars="0" w:firstLine="0"/>
        <w:rPr>
          <w:sz w:val="28"/>
          <w:szCs w:val="28"/>
        </w:rPr>
      </w:pPr>
      <w:r w:rsidRPr="00EE02DC">
        <w:rPr>
          <w:rFonts w:hint="eastAsia"/>
          <w:sz w:val="28"/>
          <w:szCs w:val="28"/>
        </w:rPr>
        <w:t>联系人：</w:t>
      </w:r>
      <w:r w:rsidR="0079747D" w:rsidRPr="00EE02DC">
        <w:rPr>
          <w:rFonts w:hint="eastAsia"/>
          <w:sz w:val="28"/>
          <w:szCs w:val="28"/>
        </w:rPr>
        <w:t>吴薇</w:t>
      </w:r>
    </w:p>
    <w:p w:rsidR="00766AE5" w:rsidRPr="00EE02DC" w:rsidRDefault="00766AE5" w:rsidP="00766AE5">
      <w:pPr>
        <w:pStyle w:val="a3"/>
        <w:spacing w:line="460" w:lineRule="atLeast"/>
        <w:ind w:left="360" w:firstLineChars="0" w:firstLine="0"/>
        <w:rPr>
          <w:sz w:val="28"/>
          <w:szCs w:val="28"/>
        </w:rPr>
      </w:pPr>
      <w:r w:rsidRPr="00EE02DC">
        <w:rPr>
          <w:rFonts w:hint="eastAsia"/>
          <w:sz w:val="28"/>
          <w:szCs w:val="28"/>
        </w:rPr>
        <w:t>联系电话：</w:t>
      </w:r>
      <w:r w:rsidR="0079747D" w:rsidRPr="00EE02DC">
        <w:rPr>
          <w:rFonts w:hint="eastAsia"/>
          <w:sz w:val="28"/>
          <w:szCs w:val="28"/>
        </w:rPr>
        <w:t>86869</w:t>
      </w:r>
      <w:r w:rsidR="002E5839" w:rsidRPr="00EE02DC">
        <w:rPr>
          <w:rFonts w:hint="eastAsia"/>
          <w:sz w:val="28"/>
          <w:szCs w:val="28"/>
        </w:rPr>
        <w:t>2</w:t>
      </w:r>
      <w:r w:rsidR="0079747D" w:rsidRPr="00EE02DC">
        <w:rPr>
          <w:rFonts w:hint="eastAsia"/>
          <w:sz w:val="28"/>
          <w:szCs w:val="28"/>
        </w:rPr>
        <w:t>48</w:t>
      </w:r>
    </w:p>
    <w:p w:rsidR="00766AE5" w:rsidRPr="00EE02DC" w:rsidRDefault="00766AE5" w:rsidP="00766AE5">
      <w:pPr>
        <w:pStyle w:val="a3"/>
        <w:spacing w:line="460" w:lineRule="atLeast"/>
        <w:ind w:left="360" w:firstLineChars="0" w:firstLine="0"/>
        <w:rPr>
          <w:sz w:val="28"/>
          <w:szCs w:val="28"/>
        </w:rPr>
      </w:pPr>
      <w:r w:rsidRPr="00EE02DC">
        <w:rPr>
          <w:rFonts w:hint="eastAsia"/>
          <w:sz w:val="28"/>
          <w:szCs w:val="28"/>
        </w:rPr>
        <w:t>联系地址：</w:t>
      </w:r>
      <w:r w:rsidR="0079747D" w:rsidRPr="00EE02DC">
        <w:rPr>
          <w:rFonts w:hint="eastAsia"/>
          <w:sz w:val="28"/>
          <w:szCs w:val="28"/>
        </w:rPr>
        <w:t>南京医科大学江宁校区</w:t>
      </w:r>
      <w:r w:rsidR="00636174" w:rsidRPr="00EE02DC">
        <w:rPr>
          <w:rFonts w:hint="eastAsia"/>
          <w:sz w:val="28"/>
          <w:szCs w:val="28"/>
        </w:rPr>
        <w:t>德馨</w:t>
      </w:r>
      <w:r w:rsidR="0079747D" w:rsidRPr="00EE02DC">
        <w:rPr>
          <w:rFonts w:hint="eastAsia"/>
          <w:sz w:val="28"/>
          <w:szCs w:val="28"/>
        </w:rPr>
        <w:t>楼</w:t>
      </w:r>
      <w:r w:rsidR="00636174" w:rsidRPr="00EE02DC">
        <w:rPr>
          <w:rFonts w:hint="eastAsia"/>
          <w:sz w:val="28"/>
          <w:szCs w:val="28"/>
        </w:rPr>
        <w:t>B</w:t>
      </w:r>
      <w:r w:rsidR="0079747D" w:rsidRPr="00EE02DC">
        <w:rPr>
          <w:rFonts w:hint="eastAsia"/>
          <w:sz w:val="28"/>
          <w:szCs w:val="28"/>
        </w:rPr>
        <w:t>109</w:t>
      </w:r>
      <w:r w:rsidR="0079747D" w:rsidRPr="00EE02DC">
        <w:rPr>
          <w:rFonts w:hint="eastAsia"/>
          <w:sz w:val="28"/>
          <w:szCs w:val="28"/>
        </w:rPr>
        <w:t>室</w:t>
      </w:r>
    </w:p>
    <w:p w:rsidR="0023288A" w:rsidRPr="00EE02DC" w:rsidRDefault="0023288A" w:rsidP="00766AE5">
      <w:pPr>
        <w:pStyle w:val="a3"/>
        <w:spacing w:line="460" w:lineRule="atLeast"/>
        <w:ind w:left="360" w:firstLineChars="0" w:firstLine="0"/>
        <w:rPr>
          <w:sz w:val="28"/>
          <w:szCs w:val="28"/>
        </w:rPr>
      </w:pPr>
    </w:p>
    <w:p w:rsidR="0023288A" w:rsidRPr="00EE02DC" w:rsidRDefault="0023288A" w:rsidP="00766AE5">
      <w:pPr>
        <w:pStyle w:val="a3"/>
        <w:spacing w:line="460" w:lineRule="atLeast"/>
        <w:ind w:left="360" w:firstLineChars="0" w:firstLine="0"/>
        <w:rPr>
          <w:sz w:val="28"/>
          <w:szCs w:val="28"/>
        </w:rPr>
      </w:pPr>
    </w:p>
    <w:p w:rsidR="00082AB0" w:rsidRPr="00EE02DC" w:rsidRDefault="002F4B0A" w:rsidP="00766AE5">
      <w:pPr>
        <w:pStyle w:val="a3"/>
        <w:spacing w:line="460" w:lineRule="atLeast"/>
        <w:ind w:left="360" w:firstLineChars="0" w:firstLine="0"/>
        <w:rPr>
          <w:sz w:val="28"/>
          <w:szCs w:val="28"/>
        </w:rPr>
      </w:pPr>
      <w:r w:rsidRPr="00EE02DC">
        <w:rPr>
          <w:rFonts w:hint="eastAsia"/>
          <w:sz w:val="28"/>
          <w:szCs w:val="28"/>
        </w:rPr>
        <w:t xml:space="preserve">                                       </w:t>
      </w:r>
      <w:r w:rsidRPr="00EE02DC">
        <w:rPr>
          <w:rFonts w:hint="eastAsia"/>
          <w:sz w:val="28"/>
          <w:szCs w:val="28"/>
        </w:rPr>
        <w:t>后勤管理处</w:t>
      </w:r>
    </w:p>
    <w:p w:rsidR="00082AB0" w:rsidRPr="00EE02DC" w:rsidRDefault="002F4B0A" w:rsidP="00766AE5">
      <w:pPr>
        <w:pStyle w:val="a3"/>
        <w:spacing w:line="460" w:lineRule="atLeast"/>
        <w:ind w:left="360" w:firstLineChars="0" w:firstLine="0"/>
        <w:rPr>
          <w:sz w:val="28"/>
          <w:szCs w:val="28"/>
        </w:rPr>
      </w:pPr>
      <w:r w:rsidRPr="00EE02DC">
        <w:rPr>
          <w:rFonts w:hint="eastAsia"/>
          <w:sz w:val="28"/>
          <w:szCs w:val="28"/>
        </w:rPr>
        <w:t xml:space="preserve">                               </w:t>
      </w:r>
      <w:r w:rsidR="0059166C" w:rsidRPr="00EE02DC">
        <w:rPr>
          <w:rFonts w:hint="eastAsia"/>
          <w:sz w:val="28"/>
          <w:szCs w:val="28"/>
        </w:rPr>
        <w:t xml:space="preserve"> </w:t>
      </w:r>
      <w:r w:rsidRPr="00EE02DC">
        <w:rPr>
          <w:rFonts w:hint="eastAsia"/>
          <w:sz w:val="28"/>
          <w:szCs w:val="28"/>
        </w:rPr>
        <w:t xml:space="preserve">     2016</w:t>
      </w:r>
      <w:r w:rsidRPr="00EE02DC">
        <w:rPr>
          <w:rFonts w:hint="eastAsia"/>
          <w:sz w:val="28"/>
          <w:szCs w:val="28"/>
        </w:rPr>
        <w:t>年</w:t>
      </w:r>
      <w:r w:rsidR="00EE02DC" w:rsidRPr="00EE02DC">
        <w:rPr>
          <w:rFonts w:hint="eastAsia"/>
          <w:sz w:val="28"/>
          <w:szCs w:val="28"/>
        </w:rPr>
        <w:t>9</w:t>
      </w:r>
      <w:r w:rsidRPr="00EE02DC">
        <w:rPr>
          <w:rFonts w:hint="eastAsia"/>
          <w:sz w:val="28"/>
          <w:szCs w:val="28"/>
        </w:rPr>
        <w:t>月</w:t>
      </w:r>
      <w:r w:rsidR="00EE02DC" w:rsidRPr="00EE02DC">
        <w:rPr>
          <w:rFonts w:hint="eastAsia"/>
          <w:sz w:val="28"/>
          <w:szCs w:val="28"/>
        </w:rPr>
        <w:t>1</w:t>
      </w:r>
      <w:r w:rsidRPr="00EE02DC">
        <w:rPr>
          <w:rFonts w:hint="eastAsia"/>
          <w:sz w:val="28"/>
          <w:szCs w:val="28"/>
        </w:rPr>
        <w:t>日</w:t>
      </w:r>
    </w:p>
    <w:sectPr w:rsidR="00082AB0" w:rsidRPr="00EE02DC" w:rsidSect="001725D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57F4" w:rsidRDefault="008957F4" w:rsidP="0079747D">
      <w:r>
        <w:separator/>
      </w:r>
    </w:p>
  </w:endnote>
  <w:endnote w:type="continuationSeparator" w:id="1">
    <w:p w:rsidR="008957F4" w:rsidRDefault="008957F4" w:rsidP="007974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57F4" w:rsidRDefault="008957F4" w:rsidP="0079747D">
      <w:r>
        <w:separator/>
      </w:r>
    </w:p>
  </w:footnote>
  <w:footnote w:type="continuationSeparator" w:id="1">
    <w:p w:rsidR="008957F4" w:rsidRDefault="008957F4" w:rsidP="007974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2B17F0"/>
    <w:multiLevelType w:val="hybridMultilevel"/>
    <w:tmpl w:val="CD2E08E6"/>
    <w:lvl w:ilvl="0" w:tplc="ADC627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44A1AFF"/>
    <w:multiLevelType w:val="hybridMultilevel"/>
    <w:tmpl w:val="5A18BDD0"/>
    <w:lvl w:ilvl="0" w:tplc="281C2CEA">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759C9"/>
    <w:rsid w:val="00082AB0"/>
    <w:rsid w:val="001725D3"/>
    <w:rsid w:val="0023288A"/>
    <w:rsid w:val="002E5839"/>
    <w:rsid w:val="002F4B0A"/>
    <w:rsid w:val="003A0165"/>
    <w:rsid w:val="00463E56"/>
    <w:rsid w:val="00477636"/>
    <w:rsid w:val="004D5E0E"/>
    <w:rsid w:val="0059166C"/>
    <w:rsid w:val="00636174"/>
    <w:rsid w:val="006816F2"/>
    <w:rsid w:val="00766AE5"/>
    <w:rsid w:val="00772519"/>
    <w:rsid w:val="0079747D"/>
    <w:rsid w:val="008957F4"/>
    <w:rsid w:val="008D3814"/>
    <w:rsid w:val="00C759C9"/>
    <w:rsid w:val="00EB2032"/>
    <w:rsid w:val="00EE02DC"/>
    <w:rsid w:val="00F26A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5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59C9"/>
    <w:pPr>
      <w:ind w:firstLineChars="200" w:firstLine="420"/>
    </w:pPr>
  </w:style>
  <w:style w:type="paragraph" w:styleId="a4">
    <w:name w:val="header"/>
    <w:basedOn w:val="a"/>
    <w:link w:val="Char"/>
    <w:uiPriority w:val="99"/>
    <w:semiHidden/>
    <w:unhideWhenUsed/>
    <w:rsid w:val="007974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9747D"/>
    <w:rPr>
      <w:sz w:val="18"/>
      <w:szCs w:val="18"/>
    </w:rPr>
  </w:style>
  <w:style w:type="paragraph" w:styleId="a5">
    <w:name w:val="footer"/>
    <w:basedOn w:val="a"/>
    <w:link w:val="Char0"/>
    <w:uiPriority w:val="99"/>
    <w:semiHidden/>
    <w:unhideWhenUsed/>
    <w:rsid w:val="0079747D"/>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79747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F40A9-D2C4-4861-9235-EC2DDFA07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60</Words>
  <Characters>344</Characters>
  <Application>Microsoft Office Word</Application>
  <DocSecurity>0</DocSecurity>
  <Lines>2</Lines>
  <Paragraphs>1</Paragraphs>
  <ScaleCrop>false</ScaleCrop>
  <Company>Microsoft</Company>
  <LinksUpToDate>false</LinksUpToDate>
  <CharactersWithSpaces>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lenovo</cp:lastModifiedBy>
  <cp:revision>2</cp:revision>
  <cp:lastPrinted>2016-07-06T03:45:00Z</cp:lastPrinted>
  <dcterms:created xsi:type="dcterms:W3CDTF">2016-09-01T09:59:00Z</dcterms:created>
  <dcterms:modified xsi:type="dcterms:W3CDTF">2016-09-01T09:59:00Z</dcterms:modified>
</cp:coreProperties>
</file>